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4" w:rsidRPr="005D491F" w:rsidRDefault="00470B44" w:rsidP="00470B4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 xml:space="preserve">                       </w:t>
      </w:r>
      <w:r w:rsidRPr="005D491F">
        <w:rPr>
          <w:noProof/>
          <w:lang w:eastAsia="hr-HR"/>
        </w:rPr>
        <w:drawing>
          <wp:inline distT="0" distB="0" distL="0" distR="0" wp14:anchorId="34C44F4A" wp14:editId="6A22A824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44" w:rsidRPr="005D491F" w:rsidRDefault="00470B44" w:rsidP="00470B4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ab/>
        <w:t>REPUBLIKA HRVATSKA</w:t>
      </w:r>
    </w:p>
    <w:p w:rsidR="00470B44" w:rsidRPr="005D491F" w:rsidRDefault="00470B44" w:rsidP="00470B4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>KRAPINSKO ZAGORSKA ŽUPANIJA</w:t>
      </w:r>
    </w:p>
    <w:p w:rsidR="00470B44" w:rsidRPr="005D491F" w:rsidRDefault="00470B44" w:rsidP="00470B44">
      <w:pPr>
        <w:spacing w:after="0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</w:rPr>
        <w:t xml:space="preserve">      OPĆINA VELIKO TRGOVIŠĆE        </w:t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  <w:b/>
        </w:rPr>
        <w:t xml:space="preserve"> </w:t>
      </w:r>
    </w:p>
    <w:p w:rsidR="00470B44" w:rsidRPr="004D7906" w:rsidRDefault="00470B44" w:rsidP="00470B44">
      <w:pPr>
        <w:spacing w:after="0"/>
        <w:rPr>
          <w:rFonts w:ascii="Times New Roman" w:eastAsia="Times New Roman" w:hAnsi="Times New Roman"/>
        </w:rPr>
      </w:pPr>
      <w:r w:rsidRPr="004D7906">
        <w:rPr>
          <w:rFonts w:ascii="Times New Roman" w:eastAsia="Times New Roman" w:hAnsi="Times New Roman"/>
        </w:rPr>
        <w:t xml:space="preserve">            OPĆINSKO VIJEĆE</w:t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  <w:t xml:space="preserve">   </w:t>
      </w:r>
    </w:p>
    <w:p w:rsidR="00470B44" w:rsidRPr="005D491F" w:rsidRDefault="00470B44" w:rsidP="00470B44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>KLASA: 021</w:t>
      </w:r>
      <w:r w:rsidR="004D7906">
        <w:rPr>
          <w:rFonts w:ascii="Times New Roman" w:eastAsia="Times New Roman" w:hAnsi="Times New Roman"/>
          <w:lang w:eastAsia="hr-HR"/>
        </w:rPr>
        <w:t>-01/20</w:t>
      </w:r>
      <w:r w:rsidRPr="005D491F">
        <w:rPr>
          <w:rFonts w:ascii="Times New Roman" w:eastAsia="Times New Roman" w:hAnsi="Times New Roman"/>
          <w:lang w:eastAsia="hr-HR"/>
        </w:rPr>
        <w:t>-01/</w:t>
      </w:r>
      <w:r w:rsidR="0034091D">
        <w:rPr>
          <w:rFonts w:ascii="Times New Roman" w:eastAsia="Times New Roman" w:hAnsi="Times New Roman"/>
          <w:lang w:eastAsia="hr-HR"/>
        </w:rPr>
        <w:t>10</w:t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lang w:eastAsia="hr-HR"/>
        </w:rPr>
        <w:tab/>
      </w:r>
      <w:r w:rsidRPr="005D491F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470B44" w:rsidRPr="005D491F" w:rsidRDefault="004D7906" w:rsidP="00470B44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:2197/05-</w:t>
      </w:r>
      <w:proofErr w:type="spellStart"/>
      <w:r>
        <w:rPr>
          <w:rFonts w:ascii="Times New Roman" w:eastAsia="Times New Roman" w:hAnsi="Times New Roman"/>
          <w:lang w:eastAsia="hr-HR"/>
        </w:rPr>
        <w:t>05</w:t>
      </w:r>
      <w:proofErr w:type="spellEnd"/>
      <w:r>
        <w:rPr>
          <w:rFonts w:ascii="Times New Roman" w:eastAsia="Times New Roman" w:hAnsi="Times New Roman"/>
          <w:lang w:eastAsia="hr-HR"/>
        </w:rPr>
        <w:t>-20</w:t>
      </w:r>
      <w:r w:rsidR="00470B44" w:rsidRPr="005D491F">
        <w:rPr>
          <w:rFonts w:ascii="Times New Roman" w:eastAsia="Times New Roman" w:hAnsi="Times New Roman"/>
          <w:lang w:eastAsia="hr-HR"/>
        </w:rPr>
        <w:t xml:space="preserve"> -3</w:t>
      </w:r>
      <w:r w:rsidR="00470B44" w:rsidRPr="005D491F">
        <w:rPr>
          <w:rFonts w:ascii="Times New Roman" w:eastAsia="Times New Roman" w:hAnsi="Times New Roman"/>
          <w:lang w:eastAsia="hr-HR"/>
        </w:rPr>
        <w:tab/>
      </w:r>
      <w:r w:rsidR="00470B44" w:rsidRPr="005D491F">
        <w:rPr>
          <w:rFonts w:ascii="Times New Roman" w:eastAsia="Times New Roman" w:hAnsi="Times New Roman"/>
          <w:lang w:eastAsia="hr-HR"/>
        </w:rPr>
        <w:tab/>
      </w:r>
      <w:r w:rsidR="00470B44" w:rsidRPr="005D491F">
        <w:rPr>
          <w:rFonts w:ascii="Times New Roman" w:eastAsia="Times New Roman" w:hAnsi="Times New Roman"/>
          <w:lang w:eastAsia="hr-HR"/>
        </w:rPr>
        <w:tab/>
      </w:r>
      <w:r w:rsidR="00470B44" w:rsidRPr="005D491F">
        <w:rPr>
          <w:rFonts w:ascii="Times New Roman" w:eastAsia="Times New Roman" w:hAnsi="Times New Roman"/>
          <w:lang w:eastAsia="hr-HR"/>
        </w:rPr>
        <w:tab/>
      </w:r>
      <w:r w:rsidR="00470B44" w:rsidRPr="005D491F">
        <w:rPr>
          <w:rFonts w:ascii="Times New Roman" w:eastAsia="Times New Roman" w:hAnsi="Times New Roman"/>
          <w:lang w:eastAsia="hr-HR"/>
        </w:rPr>
        <w:tab/>
      </w:r>
      <w:r w:rsidR="00470B44" w:rsidRPr="005D491F">
        <w:rPr>
          <w:rFonts w:ascii="Times New Roman" w:eastAsia="Times New Roman" w:hAnsi="Times New Roman"/>
          <w:lang w:eastAsia="hr-HR"/>
        </w:rPr>
        <w:tab/>
      </w:r>
      <w:r w:rsidR="00470B44" w:rsidRPr="005D491F">
        <w:rPr>
          <w:rFonts w:ascii="Times New Roman" w:eastAsia="Times New Roman" w:hAnsi="Times New Roman"/>
          <w:lang w:eastAsia="hr-HR"/>
        </w:rPr>
        <w:tab/>
      </w:r>
      <w:r w:rsidR="00470B44" w:rsidRPr="005D491F">
        <w:rPr>
          <w:rFonts w:ascii="Times New Roman" w:eastAsia="Times New Roman" w:hAnsi="Times New Roman"/>
          <w:b/>
        </w:rPr>
        <w:t>-</w:t>
      </w:r>
    </w:p>
    <w:p w:rsidR="00470B44" w:rsidRPr="005D491F" w:rsidRDefault="00470B44" w:rsidP="00470B44">
      <w:pPr>
        <w:spacing w:after="0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 xml:space="preserve">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, </w:t>
      </w:r>
      <w:r w:rsidR="00DA6018">
        <w:rPr>
          <w:rFonts w:ascii="Times New Roman" w:eastAsia="Times New Roman" w:hAnsi="Times New Roman"/>
        </w:rPr>
        <w:t>05.05.2020.g.</w:t>
      </w:r>
      <w:r w:rsidRPr="005D491F">
        <w:rPr>
          <w:rFonts w:ascii="Times New Roman" w:eastAsia="Times New Roman" w:hAnsi="Times New Roman"/>
        </w:rPr>
        <w:t xml:space="preserve">  </w:t>
      </w:r>
    </w:p>
    <w:p w:rsidR="00470B44" w:rsidRPr="005D491F" w:rsidRDefault="00470B44" w:rsidP="00470B44">
      <w:pPr>
        <w:spacing w:after="0"/>
        <w:jc w:val="both"/>
        <w:rPr>
          <w:rFonts w:ascii="Times New Roman" w:eastAsia="Times New Roman" w:hAnsi="Times New Roman"/>
        </w:rPr>
      </w:pPr>
    </w:p>
    <w:p w:rsidR="00470B44" w:rsidRPr="005D491F" w:rsidRDefault="00470B44" w:rsidP="00470B44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  <w:t xml:space="preserve">Na temelju članka 108. Zakona o proračunu („Narodne novine“ broj: 87/08., 136/12. i  15/15.) i članka 35. Statuta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(„Službeni g</w:t>
      </w:r>
      <w:r w:rsidR="00DA6018">
        <w:rPr>
          <w:rFonts w:ascii="Times New Roman" w:eastAsia="Times New Roman" w:hAnsi="Times New Roman"/>
        </w:rPr>
        <w:t>lasnik KZŽ“ broj: 23/09., 8/13.,</w:t>
      </w:r>
      <w:r w:rsidR="004D7906">
        <w:rPr>
          <w:rFonts w:ascii="Times New Roman" w:eastAsia="Times New Roman" w:hAnsi="Times New Roman"/>
        </w:rPr>
        <w:t xml:space="preserve"> </w:t>
      </w:r>
      <w:r w:rsidRPr="005D491F">
        <w:rPr>
          <w:rFonts w:ascii="Times New Roman" w:eastAsia="Times New Roman" w:hAnsi="Times New Roman"/>
        </w:rPr>
        <w:t>6/18.</w:t>
      </w:r>
      <w:r w:rsidR="00DA6018">
        <w:rPr>
          <w:rFonts w:ascii="Times New Roman" w:eastAsia="Times New Roman" w:hAnsi="Times New Roman"/>
        </w:rPr>
        <w:t xml:space="preserve"> i 11/20.-</w:t>
      </w:r>
      <w:proofErr w:type="spellStart"/>
      <w:r w:rsidR="00DA6018">
        <w:rPr>
          <w:rFonts w:ascii="Times New Roman" w:eastAsia="Times New Roman" w:hAnsi="Times New Roman"/>
        </w:rPr>
        <w:t>proč.tekst</w:t>
      </w:r>
      <w:proofErr w:type="spellEnd"/>
      <w:r w:rsidRPr="005D491F">
        <w:rPr>
          <w:rFonts w:ascii="Times New Roman" w:eastAsia="Times New Roman" w:hAnsi="Times New Roman"/>
        </w:rPr>
        <w:t xml:space="preserve">) Općinsko vijeće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na </w:t>
      </w:r>
      <w:r w:rsidR="00DA6018">
        <w:rPr>
          <w:rFonts w:ascii="Times New Roman" w:eastAsia="Times New Roman" w:hAnsi="Times New Roman"/>
        </w:rPr>
        <w:t>18</w:t>
      </w:r>
      <w:r w:rsidRPr="005D491F">
        <w:rPr>
          <w:rFonts w:ascii="Times New Roman" w:eastAsia="Times New Roman" w:hAnsi="Times New Roman"/>
        </w:rPr>
        <w:t xml:space="preserve">. sjednici održanoj dana </w:t>
      </w:r>
      <w:r w:rsidR="00DA6018">
        <w:rPr>
          <w:rFonts w:ascii="Times New Roman" w:eastAsia="Times New Roman" w:hAnsi="Times New Roman"/>
        </w:rPr>
        <w:t>05.svibnja</w:t>
      </w:r>
      <w:r w:rsidR="004D7906">
        <w:rPr>
          <w:rFonts w:ascii="Times New Roman" w:eastAsia="Times New Roman" w:hAnsi="Times New Roman"/>
        </w:rPr>
        <w:t xml:space="preserve"> 2020</w:t>
      </w:r>
      <w:r w:rsidRPr="005D491F">
        <w:rPr>
          <w:rFonts w:ascii="Times New Roman" w:eastAsia="Times New Roman" w:hAnsi="Times New Roman"/>
        </w:rPr>
        <w:t>. godine  donijelo je</w:t>
      </w:r>
    </w:p>
    <w:p w:rsidR="00470B44" w:rsidRPr="005D491F" w:rsidRDefault="00470B44" w:rsidP="00470B44">
      <w:pPr>
        <w:spacing w:after="0"/>
        <w:rPr>
          <w:rFonts w:ascii="Times New Roman" w:eastAsia="Times New Roman" w:hAnsi="Times New Roman"/>
        </w:rPr>
      </w:pP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>O  D  L  U  K  U</w:t>
      </w: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 xml:space="preserve">o godišnjem izvještaju o izvršenju Proračuna </w:t>
      </w: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>za 201</w:t>
      </w:r>
      <w:r w:rsidR="004D7906">
        <w:rPr>
          <w:rFonts w:ascii="Times New Roman" w:eastAsia="Times New Roman" w:hAnsi="Times New Roman"/>
          <w:b/>
        </w:rPr>
        <w:t>9</w:t>
      </w:r>
      <w:r w:rsidRPr="005D491F">
        <w:rPr>
          <w:rFonts w:ascii="Times New Roman" w:eastAsia="Times New Roman" w:hAnsi="Times New Roman"/>
          <w:b/>
        </w:rPr>
        <w:t>. godinu</w:t>
      </w: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1.</w:t>
      </w:r>
    </w:p>
    <w:p w:rsidR="00470B44" w:rsidRPr="005D491F" w:rsidRDefault="00470B44" w:rsidP="00470B44">
      <w:pPr>
        <w:spacing w:after="0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  <w:t xml:space="preserve">Godišnji izvještaj o izvršenju Proračuna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za 201</w:t>
      </w:r>
      <w:r w:rsidR="004D7906">
        <w:rPr>
          <w:rFonts w:ascii="Times New Roman" w:eastAsia="Times New Roman" w:hAnsi="Times New Roman"/>
        </w:rPr>
        <w:t>9</w:t>
      </w:r>
      <w:r w:rsidRPr="005D491F">
        <w:rPr>
          <w:rFonts w:ascii="Times New Roman" w:eastAsia="Times New Roman" w:hAnsi="Times New Roman"/>
        </w:rPr>
        <w:t>. godinu sadrži:</w:t>
      </w:r>
    </w:p>
    <w:p w:rsidR="00470B44" w:rsidRPr="005D491F" w:rsidRDefault="00470B44" w:rsidP="00470B4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opći dio Proračuna koji čini Račun prihoda i rashoda prema ekonomskoj klasifikaciji, prema izvorima financiranja i prema funkcijskoj klasifikaciji  i Račun financiranja na razini odjeljka ekonomske klasifikacije i prema izvorima financiranja,</w:t>
      </w:r>
    </w:p>
    <w:p w:rsidR="00470B44" w:rsidRPr="005D491F" w:rsidRDefault="00470B44" w:rsidP="00470B4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posebni dio Proračuna po organizacijskoj i programskoj klasifikaciji te razini odjeljka ekonomske klasifikacije,</w:t>
      </w:r>
    </w:p>
    <w:p w:rsidR="00470B44" w:rsidRPr="005D491F" w:rsidRDefault="00470B44" w:rsidP="00470B4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razvojne programe,</w:t>
      </w:r>
    </w:p>
    <w:p w:rsidR="00470B44" w:rsidRPr="005D491F" w:rsidRDefault="00470B44" w:rsidP="00470B4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izvještaj o zaduživanju na domaćem i stranom tržištu novca i kapitala,</w:t>
      </w:r>
    </w:p>
    <w:p w:rsidR="00470B44" w:rsidRPr="005D491F" w:rsidRDefault="00470B44" w:rsidP="00470B4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izvještaj o korištenju proračunske zalihe,</w:t>
      </w:r>
    </w:p>
    <w:p w:rsidR="00470B44" w:rsidRPr="005D491F" w:rsidRDefault="00470B44" w:rsidP="00470B4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izvještaj o danim jamstvima i izdacima po jamstvima.</w:t>
      </w: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2.</w:t>
      </w:r>
    </w:p>
    <w:p w:rsidR="00470B44" w:rsidRDefault="00470B44" w:rsidP="00470B44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  <w:t xml:space="preserve">Ostvareni manjak prihoda u iznosu od </w:t>
      </w:r>
      <w:r w:rsidR="004D7906">
        <w:rPr>
          <w:rFonts w:ascii="Times New Roman" w:eastAsia="Times New Roman" w:hAnsi="Times New Roman"/>
        </w:rPr>
        <w:t xml:space="preserve">  2.104.950,0</w:t>
      </w:r>
      <w:r w:rsidRPr="005D491F">
        <w:rPr>
          <w:rFonts w:ascii="Times New Roman" w:eastAsia="Times New Roman" w:hAnsi="Times New Roman"/>
        </w:rPr>
        <w:t>0  kn prenosi se u Proraču</w:t>
      </w:r>
      <w:r w:rsidR="004D7906">
        <w:rPr>
          <w:rFonts w:ascii="Times New Roman" w:eastAsia="Times New Roman" w:hAnsi="Times New Roman"/>
        </w:rPr>
        <w:t xml:space="preserve">n općine Veliko </w:t>
      </w:r>
      <w:proofErr w:type="spellStart"/>
      <w:r w:rsidR="004D7906">
        <w:rPr>
          <w:rFonts w:ascii="Times New Roman" w:eastAsia="Times New Roman" w:hAnsi="Times New Roman"/>
        </w:rPr>
        <w:t>Trgovišće</w:t>
      </w:r>
      <w:proofErr w:type="spellEnd"/>
      <w:r w:rsidR="004D7906">
        <w:rPr>
          <w:rFonts w:ascii="Times New Roman" w:eastAsia="Times New Roman" w:hAnsi="Times New Roman"/>
        </w:rPr>
        <w:t xml:space="preserve"> za 2020</w:t>
      </w:r>
      <w:r w:rsidRPr="005D491F">
        <w:rPr>
          <w:rFonts w:ascii="Times New Roman" w:eastAsia="Times New Roman" w:hAnsi="Times New Roman"/>
        </w:rPr>
        <w:t>. godinu.</w:t>
      </w:r>
    </w:p>
    <w:p w:rsidR="00DA6018" w:rsidRPr="005D491F" w:rsidRDefault="00DA6018" w:rsidP="00470B44">
      <w:pPr>
        <w:spacing w:after="0"/>
        <w:jc w:val="both"/>
        <w:rPr>
          <w:rFonts w:ascii="Times New Roman" w:eastAsia="Times New Roman" w:hAnsi="Times New Roman"/>
        </w:rPr>
      </w:pPr>
    </w:p>
    <w:p w:rsidR="00470B44" w:rsidRPr="005D491F" w:rsidRDefault="00470B44" w:rsidP="00470B44">
      <w:pPr>
        <w:spacing w:after="0"/>
        <w:jc w:val="both"/>
        <w:rPr>
          <w:rFonts w:ascii="Times New Roman" w:eastAsia="Times New Roman" w:hAnsi="Times New Roman"/>
        </w:rPr>
      </w:pP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lastRenderedPageBreak/>
        <w:t>Članak 3.</w:t>
      </w:r>
    </w:p>
    <w:p w:rsidR="00470B44" w:rsidRPr="005D491F" w:rsidRDefault="00470B44" w:rsidP="00DA6018">
      <w:pPr>
        <w:spacing w:after="0"/>
        <w:ind w:left="708" w:firstLine="708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5D491F">
        <w:rPr>
          <w:rFonts w:ascii="Times New Roman" w:eastAsia="Times New Roman" w:hAnsi="Times New Roman"/>
        </w:rPr>
        <w:t>Izvršenje Prora</w:t>
      </w:r>
      <w:r w:rsidR="000360B0">
        <w:rPr>
          <w:rFonts w:ascii="Times New Roman" w:eastAsia="Times New Roman" w:hAnsi="Times New Roman"/>
        </w:rPr>
        <w:t xml:space="preserve">čuna prema članku 1. ove  Odluke </w:t>
      </w:r>
      <w:r w:rsidRPr="005D491F">
        <w:rPr>
          <w:rFonts w:ascii="Times New Roman" w:eastAsia="Times New Roman" w:hAnsi="Times New Roman"/>
        </w:rPr>
        <w:t xml:space="preserve"> prikazano je u Izvještaju  koji se prilaže ovog odluci i čini njezin sastavni dio.</w:t>
      </w:r>
    </w:p>
    <w:p w:rsidR="00470B44" w:rsidRPr="005D491F" w:rsidRDefault="00470B44" w:rsidP="00470B44">
      <w:pPr>
        <w:spacing w:after="0"/>
        <w:jc w:val="both"/>
        <w:rPr>
          <w:rFonts w:ascii="Times New Roman" w:eastAsia="Times New Roman" w:hAnsi="Times New Roman"/>
        </w:rPr>
      </w:pPr>
    </w:p>
    <w:p w:rsidR="00470B44" w:rsidRPr="005D491F" w:rsidRDefault="00470B44" w:rsidP="00470B44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4.</w:t>
      </w:r>
    </w:p>
    <w:p w:rsidR="00470B44" w:rsidRPr="005D491F" w:rsidRDefault="00470B44" w:rsidP="00470B44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  <w:t>Ova odluka stupa na snagu prvog dana od dana objave, a objavit će se u Službenom glasniku KZŽ.</w:t>
      </w:r>
    </w:p>
    <w:p w:rsidR="00470B44" w:rsidRPr="005D491F" w:rsidRDefault="00470B44" w:rsidP="00470B44">
      <w:pPr>
        <w:spacing w:after="0"/>
        <w:jc w:val="both"/>
        <w:rPr>
          <w:rFonts w:ascii="Times New Roman" w:eastAsia="Times New Roman" w:hAnsi="Times New Roman"/>
        </w:rPr>
      </w:pPr>
    </w:p>
    <w:p w:rsidR="00470B44" w:rsidRPr="005D491F" w:rsidRDefault="00470B44" w:rsidP="00470B44">
      <w:pPr>
        <w:pStyle w:val="Bezproreda"/>
        <w:jc w:val="both"/>
        <w:rPr>
          <w:rFonts w:ascii="Times New Roman" w:hAnsi="Times New Roman"/>
        </w:rPr>
      </w:pP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rPr>
          <w:rFonts w:ascii="Times New Roman" w:hAnsi="Times New Roman"/>
        </w:rPr>
        <w:t xml:space="preserve">    </w:t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>PREDSJEDNIK</w:t>
      </w:r>
    </w:p>
    <w:p w:rsidR="00470B44" w:rsidRPr="005D491F" w:rsidRDefault="00470B44" w:rsidP="00470B44">
      <w:pPr>
        <w:pStyle w:val="Bezproreda"/>
        <w:jc w:val="both"/>
        <w:rPr>
          <w:rFonts w:ascii="Times New Roman" w:hAnsi="Times New Roman"/>
        </w:rPr>
      </w:pPr>
      <w:r w:rsidRPr="005D491F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>OPĆINSKOG VIJEĆA</w:t>
      </w:r>
    </w:p>
    <w:p w:rsidR="0033770E" w:rsidRDefault="00470B44" w:rsidP="00DA6018">
      <w:pPr>
        <w:ind w:left="708"/>
      </w:pP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  <w:t xml:space="preserve">      </w:t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</w:r>
      <w:r w:rsidR="00DA6018">
        <w:rPr>
          <w:rFonts w:ascii="Times New Roman" w:hAnsi="Times New Roman"/>
        </w:rPr>
        <w:tab/>
        <w:t xml:space="preserve"> </w:t>
      </w:r>
      <w:r w:rsidRPr="005D491F">
        <w:rPr>
          <w:rFonts w:ascii="Times New Roman" w:hAnsi="Times New Roman"/>
        </w:rPr>
        <w:t xml:space="preserve">  Zlatko </w:t>
      </w:r>
      <w:proofErr w:type="spellStart"/>
      <w:r w:rsidRPr="005D491F">
        <w:rPr>
          <w:rFonts w:ascii="Times New Roman" w:hAnsi="Times New Roman"/>
        </w:rPr>
        <w:t>Žeinski</w:t>
      </w:r>
      <w:proofErr w:type="spellEnd"/>
      <w:r w:rsidRPr="005D491F">
        <w:rPr>
          <w:rFonts w:ascii="Times New Roman" w:hAnsi="Times New Roman"/>
        </w:rPr>
        <w:t>,</w:t>
      </w:r>
      <w:proofErr w:type="spellStart"/>
      <w:r w:rsidRPr="005D491F">
        <w:rPr>
          <w:rFonts w:ascii="Times New Roman" w:hAnsi="Times New Roman"/>
        </w:rPr>
        <w:t>dipl.oec</w:t>
      </w:r>
      <w:proofErr w:type="spellEnd"/>
    </w:p>
    <w:sectPr w:rsidR="0033770E" w:rsidSect="00FD7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BB1"/>
    <w:multiLevelType w:val="hybridMultilevel"/>
    <w:tmpl w:val="DF962D32"/>
    <w:lvl w:ilvl="0" w:tplc="DE5C1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44"/>
    <w:rsid w:val="000360B0"/>
    <w:rsid w:val="002D7204"/>
    <w:rsid w:val="0034091D"/>
    <w:rsid w:val="00470B44"/>
    <w:rsid w:val="004D7906"/>
    <w:rsid w:val="005A1C8D"/>
    <w:rsid w:val="00DA6018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0B4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0B4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2020-03-11T10:49:00Z</cp:lastPrinted>
  <dcterms:created xsi:type="dcterms:W3CDTF">2020-03-06T10:36:00Z</dcterms:created>
  <dcterms:modified xsi:type="dcterms:W3CDTF">2020-05-07T08:44:00Z</dcterms:modified>
</cp:coreProperties>
</file>