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15" w:rsidRDefault="005A1415" w:rsidP="005A1415"/>
    <w:p w:rsidR="005A1415" w:rsidRPr="00D4184E" w:rsidRDefault="005A1415" w:rsidP="005A1415">
      <w:pPr>
        <w:suppressAutoHyphens w:val="0"/>
        <w:autoSpaceDN/>
        <w:textAlignment w:val="auto"/>
        <w:rPr>
          <w:rFonts w:eastAsia="Calibri"/>
          <w:i w:val="0"/>
          <w:sz w:val="24"/>
          <w:szCs w:val="24"/>
          <w:lang w:eastAsia="en-US"/>
        </w:rPr>
      </w:pPr>
      <w:r w:rsidRPr="00D4184E">
        <w:rPr>
          <w:rFonts w:eastAsia="Calibri"/>
          <w:b w:val="0"/>
          <w:i w:val="0"/>
          <w:sz w:val="24"/>
          <w:szCs w:val="24"/>
          <w:lang w:eastAsia="en-US"/>
        </w:rPr>
        <w:t xml:space="preserve">                        </w:t>
      </w:r>
      <w:r w:rsidRPr="00D4184E">
        <w:rPr>
          <w:rFonts w:eastAsia="Calibri"/>
          <w:b w:val="0"/>
          <w:i w:val="0"/>
          <w:noProof/>
          <w:sz w:val="24"/>
          <w:szCs w:val="24"/>
        </w:rPr>
        <w:drawing>
          <wp:inline distT="0" distB="0" distL="0" distR="0" wp14:anchorId="0C39D941" wp14:editId="22504498">
            <wp:extent cx="504825" cy="628650"/>
            <wp:effectExtent l="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84E">
        <w:rPr>
          <w:rFonts w:eastAsia="Calibri"/>
          <w:b w:val="0"/>
          <w:i w:val="0"/>
          <w:sz w:val="24"/>
          <w:szCs w:val="24"/>
          <w:lang w:eastAsia="en-US"/>
        </w:rPr>
        <w:tab/>
      </w:r>
      <w:r w:rsidRPr="00D4184E">
        <w:rPr>
          <w:rFonts w:eastAsia="Calibri"/>
          <w:b w:val="0"/>
          <w:i w:val="0"/>
          <w:sz w:val="24"/>
          <w:szCs w:val="24"/>
          <w:lang w:eastAsia="en-US"/>
        </w:rPr>
        <w:tab/>
      </w:r>
      <w:r w:rsidRPr="00D4184E">
        <w:rPr>
          <w:rFonts w:eastAsia="Calibri"/>
          <w:b w:val="0"/>
          <w:i w:val="0"/>
          <w:sz w:val="24"/>
          <w:szCs w:val="24"/>
          <w:lang w:eastAsia="en-US"/>
        </w:rPr>
        <w:tab/>
      </w:r>
      <w:r w:rsidRPr="00D4184E">
        <w:rPr>
          <w:rFonts w:eastAsia="Calibri"/>
          <w:b w:val="0"/>
          <w:i w:val="0"/>
          <w:sz w:val="24"/>
          <w:szCs w:val="24"/>
          <w:lang w:eastAsia="en-US"/>
        </w:rPr>
        <w:tab/>
      </w:r>
      <w:r w:rsidRPr="00D4184E">
        <w:rPr>
          <w:rFonts w:eastAsia="Calibri"/>
          <w:b w:val="0"/>
          <w:i w:val="0"/>
          <w:sz w:val="24"/>
          <w:szCs w:val="24"/>
          <w:lang w:eastAsia="en-US"/>
        </w:rPr>
        <w:tab/>
      </w:r>
    </w:p>
    <w:p w:rsidR="005A1415" w:rsidRPr="00D4184E" w:rsidRDefault="005A1415" w:rsidP="005A1415">
      <w:pPr>
        <w:suppressAutoHyphens w:val="0"/>
        <w:autoSpaceDN/>
        <w:textAlignment w:val="auto"/>
        <w:rPr>
          <w:rFonts w:eastAsia="Calibri"/>
          <w:i w:val="0"/>
          <w:sz w:val="24"/>
          <w:szCs w:val="24"/>
          <w:lang w:eastAsia="en-US"/>
        </w:rPr>
      </w:pPr>
      <w:r w:rsidRPr="00D4184E">
        <w:rPr>
          <w:rFonts w:eastAsia="Calibri"/>
          <w:b w:val="0"/>
          <w:i w:val="0"/>
          <w:sz w:val="24"/>
          <w:szCs w:val="24"/>
          <w:lang w:eastAsia="en-US"/>
        </w:rPr>
        <w:t xml:space="preserve">            </w:t>
      </w:r>
      <w:r w:rsidRPr="00D4184E">
        <w:rPr>
          <w:rFonts w:eastAsia="Calibri"/>
          <w:i w:val="0"/>
          <w:sz w:val="24"/>
          <w:szCs w:val="24"/>
          <w:lang w:eastAsia="en-US"/>
        </w:rPr>
        <w:t>REPUBLIKA HRVATSKA</w:t>
      </w:r>
      <w:r w:rsidRPr="00D4184E">
        <w:rPr>
          <w:rFonts w:eastAsia="Calibri"/>
          <w:i w:val="0"/>
          <w:sz w:val="24"/>
          <w:szCs w:val="24"/>
          <w:lang w:eastAsia="en-US"/>
        </w:rPr>
        <w:tab/>
      </w:r>
    </w:p>
    <w:p w:rsidR="005A1415" w:rsidRPr="00D4184E" w:rsidRDefault="005A1415" w:rsidP="005A1415">
      <w:pPr>
        <w:suppressAutoHyphens w:val="0"/>
        <w:autoSpaceDN/>
        <w:textAlignment w:val="auto"/>
        <w:rPr>
          <w:rFonts w:eastAsia="Calibri"/>
          <w:i w:val="0"/>
          <w:sz w:val="24"/>
          <w:szCs w:val="24"/>
          <w:lang w:eastAsia="en-US"/>
        </w:rPr>
      </w:pPr>
      <w:r w:rsidRPr="00D4184E">
        <w:rPr>
          <w:rFonts w:eastAsia="Calibri"/>
          <w:i w:val="0"/>
          <w:sz w:val="24"/>
          <w:szCs w:val="24"/>
          <w:lang w:eastAsia="en-US"/>
        </w:rPr>
        <w:t xml:space="preserve"> KRAPINSKO-ZAGORSKA ŽUPANIJA</w:t>
      </w:r>
    </w:p>
    <w:p w:rsidR="005A1415" w:rsidRPr="00D4184E" w:rsidRDefault="005A1415" w:rsidP="005A1415">
      <w:pPr>
        <w:suppressAutoHyphens w:val="0"/>
        <w:autoSpaceDN/>
        <w:textAlignment w:val="auto"/>
        <w:rPr>
          <w:rFonts w:eastAsia="Calibri"/>
          <w:i w:val="0"/>
          <w:sz w:val="24"/>
          <w:szCs w:val="24"/>
          <w:lang w:eastAsia="en-US"/>
        </w:rPr>
      </w:pPr>
      <w:r w:rsidRPr="00D4184E">
        <w:rPr>
          <w:rFonts w:eastAsia="Calibri"/>
          <w:i w:val="0"/>
          <w:sz w:val="24"/>
          <w:szCs w:val="24"/>
          <w:lang w:eastAsia="en-US"/>
        </w:rPr>
        <w:t xml:space="preserve">     OPĆINA VELIKO TRGOVIŠĆE</w:t>
      </w:r>
      <w:r w:rsidRPr="00D4184E">
        <w:rPr>
          <w:rFonts w:eastAsia="Calibri"/>
          <w:i w:val="0"/>
          <w:sz w:val="24"/>
          <w:szCs w:val="24"/>
          <w:lang w:eastAsia="en-US"/>
        </w:rPr>
        <w:tab/>
      </w:r>
      <w:r w:rsidRPr="00D4184E">
        <w:rPr>
          <w:rFonts w:eastAsia="Calibri"/>
          <w:i w:val="0"/>
          <w:sz w:val="24"/>
          <w:szCs w:val="24"/>
          <w:lang w:eastAsia="en-US"/>
        </w:rPr>
        <w:tab/>
      </w:r>
      <w:r w:rsidRPr="00D4184E">
        <w:rPr>
          <w:rFonts w:eastAsia="Calibri"/>
          <w:i w:val="0"/>
          <w:sz w:val="24"/>
          <w:szCs w:val="24"/>
          <w:lang w:eastAsia="en-US"/>
        </w:rPr>
        <w:tab/>
      </w:r>
      <w:r w:rsidRPr="00D4184E">
        <w:rPr>
          <w:rFonts w:eastAsia="Calibri"/>
          <w:i w:val="0"/>
          <w:sz w:val="24"/>
          <w:szCs w:val="24"/>
          <w:lang w:eastAsia="en-US"/>
        </w:rPr>
        <w:tab/>
      </w:r>
      <w:r w:rsidRPr="00D4184E">
        <w:rPr>
          <w:rFonts w:eastAsia="Calibri"/>
          <w:i w:val="0"/>
          <w:sz w:val="24"/>
          <w:szCs w:val="24"/>
          <w:lang w:eastAsia="en-US"/>
        </w:rPr>
        <w:tab/>
      </w:r>
    </w:p>
    <w:p w:rsidR="005A1415" w:rsidRPr="00D4184E" w:rsidRDefault="005A1415" w:rsidP="005A1415">
      <w:pPr>
        <w:suppressAutoHyphens w:val="0"/>
        <w:autoSpaceDN/>
        <w:textAlignment w:val="auto"/>
        <w:rPr>
          <w:rFonts w:eastAsia="Calibri"/>
          <w:b w:val="0"/>
          <w:bCs/>
          <w:i w:val="0"/>
          <w:sz w:val="24"/>
          <w:szCs w:val="24"/>
          <w:lang w:eastAsia="en-US"/>
        </w:rPr>
      </w:pPr>
      <w:r w:rsidRPr="00D4184E">
        <w:rPr>
          <w:rFonts w:eastAsia="Calibri"/>
          <w:i w:val="0"/>
          <w:sz w:val="24"/>
          <w:szCs w:val="24"/>
          <w:lang w:eastAsia="en-US"/>
        </w:rPr>
        <w:t xml:space="preserve">                OPĆINSKO VIJEĆE </w:t>
      </w:r>
    </w:p>
    <w:p w:rsidR="005A1415" w:rsidRPr="00D4184E" w:rsidRDefault="005A1415" w:rsidP="005A1415">
      <w:pPr>
        <w:suppressAutoHyphens w:val="0"/>
        <w:autoSpaceDN/>
        <w:textAlignment w:val="auto"/>
        <w:rPr>
          <w:rFonts w:eastAsia="Calibri"/>
          <w:bCs/>
          <w:i w:val="0"/>
          <w:sz w:val="24"/>
          <w:szCs w:val="24"/>
          <w:lang w:eastAsia="en-US"/>
        </w:rPr>
      </w:pPr>
      <w:r w:rsidRPr="00D4184E">
        <w:rPr>
          <w:rFonts w:eastAsia="Calibri"/>
          <w:b w:val="0"/>
          <w:bCs/>
          <w:i w:val="0"/>
          <w:sz w:val="24"/>
          <w:szCs w:val="24"/>
          <w:lang w:eastAsia="en-US"/>
        </w:rPr>
        <w:tab/>
      </w:r>
    </w:p>
    <w:p w:rsidR="005A1415" w:rsidRPr="003F0708" w:rsidRDefault="005A1415" w:rsidP="005A1415">
      <w:pPr>
        <w:suppressAutoHyphens w:val="0"/>
        <w:autoSpaceDN/>
        <w:textAlignment w:val="auto"/>
        <w:rPr>
          <w:rFonts w:eastAsia="Calibri"/>
          <w:bCs/>
          <w:i w:val="0"/>
          <w:sz w:val="24"/>
          <w:szCs w:val="24"/>
          <w:lang w:eastAsia="en-US"/>
        </w:rPr>
      </w:pPr>
      <w:r>
        <w:rPr>
          <w:rFonts w:eastAsia="Calibri"/>
          <w:b w:val="0"/>
          <w:bCs/>
          <w:i w:val="0"/>
          <w:sz w:val="24"/>
          <w:szCs w:val="24"/>
          <w:lang w:eastAsia="en-US"/>
        </w:rPr>
        <w:t>KLASA: 021-01/19-01/</w:t>
      </w:r>
      <w:r w:rsidR="00D529A4">
        <w:rPr>
          <w:rFonts w:eastAsia="Calibri"/>
          <w:b w:val="0"/>
          <w:bCs/>
          <w:i w:val="0"/>
          <w:sz w:val="24"/>
          <w:szCs w:val="24"/>
          <w:lang w:eastAsia="en-US"/>
        </w:rPr>
        <w:t>20</w:t>
      </w:r>
      <w:r>
        <w:rPr>
          <w:rFonts w:eastAsia="Calibri"/>
          <w:b w:val="0"/>
          <w:bCs/>
          <w:i w:val="0"/>
          <w:sz w:val="24"/>
          <w:szCs w:val="24"/>
          <w:lang w:eastAsia="en-US"/>
        </w:rPr>
        <w:tab/>
      </w:r>
      <w:r>
        <w:rPr>
          <w:rFonts w:eastAsia="Calibri"/>
          <w:b w:val="0"/>
          <w:bCs/>
          <w:i w:val="0"/>
          <w:sz w:val="24"/>
          <w:szCs w:val="24"/>
          <w:lang w:eastAsia="en-US"/>
        </w:rPr>
        <w:tab/>
      </w:r>
      <w:r>
        <w:rPr>
          <w:rFonts w:eastAsia="Calibri"/>
          <w:b w:val="0"/>
          <w:bCs/>
          <w:i w:val="0"/>
          <w:sz w:val="24"/>
          <w:szCs w:val="24"/>
          <w:lang w:eastAsia="en-US"/>
        </w:rPr>
        <w:tab/>
      </w:r>
      <w:r>
        <w:rPr>
          <w:rFonts w:eastAsia="Calibri"/>
          <w:b w:val="0"/>
          <w:bCs/>
          <w:i w:val="0"/>
          <w:sz w:val="24"/>
          <w:szCs w:val="24"/>
          <w:lang w:eastAsia="en-US"/>
        </w:rPr>
        <w:tab/>
      </w:r>
      <w:r>
        <w:rPr>
          <w:rFonts w:eastAsia="Calibri"/>
          <w:bCs/>
          <w:i w:val="0"/>
          <w:sz w:val="24"/>
          <w:szCs w:val="24"/>
          <w:lang w:eastAsia="en-US"/>
        </w:rPr>
        <w:t xml:space="preserve"> </w:t>
      </w:r>
    </w:p>
    <w:p w:rsidR="005A1415" w:rsidRPr="003F0708" w:rsidRDefault="005A1415" w:rsidP="005A1415">
      <w:pPr>
        <w:suppressAutoHyphens w:val="0"/>
        <w:autoSpaceDN/>
        <w:textAlignment w:val="auto"/>
        <w:rPr>
          <w:rFonts w:eastAsia="Calibri"/>
          <w:bCs/>
          <w:i w:val="0"/>
          <w:sz w:val="24"/>
          <w:szCs w:val="24"/>
          <w:lang w:eastAsia="en-US"/>
        </w:rPr>
      </w:pPr>
      <w:r w:rsidRPr="00D4184E">
        <w:rPr>
          <w:rFonts w:eastAsia="Calibri"/>
          <w:b w:val="0"/>
          <w:bCs/>
          <w:i w:val="0"/>
          <w:sz w:val="24"/>
          <w:szCs w:val="24"/>
          <w:lang w:eastAsia="en-US"/>
        </w:rPr>
        <w:t xml:space="preserve">URBROJ: </w:t>
      </w:r>
      <w:r>
        <w:rPr>
          <w:rFonts w:eastAsia="Calibri"/>
          <w:b w:val="0"/>
          <w:bCs/>
          <w:i w:val="0"/>
          <w:sz w:val="24"/>
          <w:szCs w:val="24"/>
          <w:lang w:eastAsia="en-US"/>
        </w:rPr>
        <w:t>2197/05-</w:t>
      </w:r>
      <w:proofErr w:type="spellStart"/>
      <w:r>
        <w:rPr>
          <w:rFonts w:eastAsia="Calibri"/>
          <w:b w:val="0"/>
          <w:bCs/>
          <w:i w:val="0"/>
          <w:sz w:val="24"/>
          <w:szCs w:val="24"/>
          <w:lang w:eastAsia="en-US"/>
        </w:rPr>
        <w:t>05</w:t>
      </w:r>
      <w:proofErr w:type="spellEnd"/>
      <w:r>
        <w:rPr>
          <w:rFonts w:eastAsia="Calibri"/>
          <w:b w:val="0"/>
          <w:bCs/>
          <w:i w:val="0"/>
          <w:sz w:val="24"/>
          <w:szCs w:val="24"/>
          <w:lang w:eastAsia="en-US"/>
        </w:rPr>
        <w:t>-19-1</w:t>
      </w:r>
      <w:r w:rsidRPr="00D4184E">
        <w:rPr>
          <w:rFonts w:eastAsia="Calibri"/>
          <w:b w:val="0"/>
          <w:bCs/>
          <w:i w:val="0"/>
          <w:sz w:val="24"/>
          <w:szCs w:val="24"/>
          <w:lang w:eastAsia="en-US"/>
        </w:rPr>
        <w:t xml:space="preserve"> </w:t>
      </w:r>
      <w:r>
        <w:rPr>
          <w:rFonts w:eastAsia="Calibri"/>
          <w:b w:val="0"/>
          <w:bCs/>
          <w:i w:val="0"/>
          <w:sz w:val="24"/>
          <w:szCs w:val="24"/>
          <w:lang w:eastAsia="en-US"/>
        </w:rPr>
        <w:tab/>
      </w:r>
      <w:r>
        <w:rPr>
          <w:rFonts w:eastAsia="Calibri"/>
          <w:b w:val="0"/>
          <w:bCs/>
          <w:i w:val="0"/>
          <w:sz w:val="24"/>
          <w:szCs w:val="24"/>
          <w:lang w:eastAsia="en-US"/>
        </w:rPr>
        <w:tab/>
      </w:r>
      <w:r>
        <w:rPr>
          <w:rFonts w:eastAsia="Calibri"/>
          <w:b w:val="0"/>
          <w:bCs/>
          <w:i w:val="0"/>
          <w:sz w:val="24"/>
          <w:szCs w:val="24"/>
          <w:lang w:eastAsia="en-US"/>
        </w:rPr>
        <w:tab/>
      </w:r>
      <w:r>
        <w:rPr>
          <w:rFonts w:eastAsia="Calibri"/>
          <w:b w:val="0"/>
          <w:bCs/>
          <w:i w:val="0"/>
          <w:sz w:val="24"/>
          <w:szCs w:val="24"/>
          <w:lang w:eastAsia="en-US"/>
        </w:rPr>
        <w:tab/>
      </w:r>
      <w:r>
        <w:rPr>
          <w:rFonts w:eastAsia="Calibri"/>
          <w:bCs/>
          <w:i w:val="0"/>
          <w:sz w:val="24"/>
          <w:szCs w:val="24"/>
          <w:lang w:eastAsia="en-US"/>
        </w:rPr>
        <w:t xml:space="preserve"> </w:t>
      </w:r>
    </w:p>
    <w:p w:rsidR="005A1415" w:rsidRPr="003F0708" w:rsidRDefault="005A1415" w:rsidP="005A1415">
      <w:pPr>
        <w:suppressAutoHyphens w:val="0"/>
        <w:autoSpaceDN/>
        <w:textAlignment w:val="auto"/>
        <w:rPr>
          <w:rFonts w:eastAsia="Calibri"/>
          <w:i w:val="0"/>
          <w:sz w:val="24"/>
          <w:szCs w:val="24"/>
          <w:lang w:eastAsia="en-US"/>
        </w:rPr>
      </w:pPr>
      <w:r w:rsidRPr="003F0708">
        <w:rPr>
          <w:rFonts w:eastAsia="Calibri"/>
          <w:b w:val="0"/>
          <w:i w:val="0"/>
          <w:sz w:val="24"/>
          <w:szCs w:val="24"/>
          <w:lang w:eastAsia="en-US"/>
        </w:rPr>
        <w:t xml:space="preserve">Veliko </w:t>
      </w:r>
      <w:proofErr w:type="spellStart"/>
      <w:r w:rsidRPr="003F0708">
        <w:rPr>
          <w:rFonts w:eastAsia="Calibri"/>
          <w:b w:val="0"/>
          <w:i w:val="0"/>
          <w:sz w:val="24"/>
          <w:szCs w:val="24"/>
          <w:lang w:eastAsia="en-US"/>
        </w:rPr>
        <w:t>Trgovišće</w:t>
      </w:r>
      <w:proofErr w:type="spellEnd"/>
      <w:r w:rsidRPr="003F0708">
        <w:rPr>
          <w:rFonts w:eastAsia="Calibri"/>
          <w:b w:val="0"/>
          <w:i w:val="0"/>
          <w:sz w:val="24"/>
          <w:szCs w:val="24"/>
          <w:lang w:eastAsia="en-US"/>
        </w:rPr>
        <w:t>,</w:t>
      </w:r>
      <w:r w:rsidR="00633AB7">
        <w:rPr>
          <w:rFonts w:eastAsia="Calibri"/>
          <w:b w:val="0"/>
          <w:i w:val="0"/>
          <w:sz w:val="24"/>
          <w:szCs w:val="24"/>
          <w:lang w:eastAsia="en-US"/>
        </w:rPr>
        <w:t xml:space="preserve"> 31.07.2019.</w:t>
      </w:r>
      <w:r>
        <w:rPr>
          <w:rFonts w:eastAsia="Calibri"/>
          <w:b w:val="0"/>
          <w:i w:val="0"/>
          <w:sz w:val="24"/>
          <w:szCs w:val="24"/>
          <w:lang w:eastAsia="en-US"/>
        </w:rPr>
        <w:t xml:space="preserve">  </w:t>
      </w:r>
      <w:r>
        <w:rPr>
          <w:rFonts w:eastAsia="Calibri"/>
          <w:i w:val="0"/>
          <w:sz w:val="24"/>
          <w:szCs w:val="24"/>
          <w:lang w:eastAsia="en-US"/>
        </w:rPr>
        <w:tab/>
      </w:r>
      <w:r>
        <w:rPr>
          <w:rFonts w:eastAsia="Calibri"/>
          <w:i w:val="0"/>
          <w:sz w:val="24"/>
          <w:szCs w:val="24"/>
          <w:lang w:eastAsia="en-US"/>
        </w:rPr>
        <w:tab/>
      </w:r>
    </w:p>
    <w:p w:rsidR="005A1415" w:rsidRPr="00D4184E" w:rsidRDefault="005A1415" w:rsidP="005A1415">
      <w:pPr>
        <w:suppressAutoHyphens w:val="0"/>
        <w:autoSpaceDN/>
        <w:textAlignment w:val="auto"/>
        <w:rPr>
          <w:rFonts w:eastAsia="Calibri"/>
          <w:b w:val="0"/>
          <w:i w:val="0"/>
          <w:sz w:val="24"/>
          <w:szCs w:val="24"/>
          <w:lang w:eastAsia="en-US"/>
        </w:rPr>
      </w:pPr>
    </w:p>
    <w:p w:rsidR="005A1415" w:rsidRPr="00D4184E" w:rsidRDefault="005A1415" w:rsidP="005A1415">
      <w:pPr>
        <w:suppressAutoHyphens w:val="0"/>
        <w:autoSpaceDN/>
        <w:textAlignment w:val="auto"/>
        <w:rPr>
          <w:rFonts w:eastAsia="Calibri"/>
          <w:b w:val="0"/>
          <w:i w:val="0"/>
          <w:sz w:val="24"/>
          <w:szCs w:val="24"/>
          <w:lang w:eastAsia="en-US"/>
        </w:rPr>
      </w:pPr>
    </w:p>
    <w:p w:rsidR="005A1415" w:rsidRPr="00DA36DC" w:rsidRDefault="005A1415" w:rsidP="005A1415">
      <w:pPr>
        <w:suppressAutoHyphens w:val="0"/>
        <w:autoSpaceDN/>
        <w:spacing w:after="160" w:line="259" w:lineRule="auto"/>
        <w:ind w:firstLine="708"/>
        <w:jc w:val="both"/>
        <w:textAlignment w:val="auto"/>
        <w:rPr>
          <w:rFonts w:eastAsia="Calibri"/>
          <w:b w:val="0"/>
          <w:i w:val="0"/>
          <w:sz w:val="24"/>
          <w:szCs w:val="24"/>
          <w:lang w:eastAsia="en-US"/>
        </w:rPr>
      </w:pPr>
      <w:r w:rsidRPr="00DA36DC">
        <w:rPr>
          <w:rFonts w:eastAsia="Calibri"/>
          <w:b w:val="0"/>
          <w:i w:val="0"/>
          <w:sz w:val="24"/>
          <w:szCs w:val="24"/>
          <w:lang w:eastAsia="en-US"/>
        </w:rPr>
        <w:t xml:space="preserve">Na temelju 104. Zakona o komunalnom gospodarstvu („Narodne novine“ broj: 68/18. i 110/18.-Odluka US) i članka 35. Statuta  općine  Veliko </w:t>
      </w:r>
      <w:proofErr w:type="spellStart"/>
      <w:r w:rsidRPr="00DA36DC">
        <w:rPr>
          <w:rFonts w:eastAsia="Calibri"/>
          <w:b w:val="0"/>
          <w:i w:val="0"/>
          <w:sz w:val="24"/>
          <w:szCs w:val="24"/>
          <w:lang w:eastAsia="en-US"/>
        </w:rPr>
        <w:t>Trgovišće</w:t>
      </w:r>
      <w:proofErr w:type="spellEnd"/>
      <w:r w:rsidRPr="00DA36DC">
        <w:rPr>
          <w:rFonts w:eastAsia="Calibri"/>
          <w:b w:val="0"/>
          <w:i w:val="0"/>
          <w:sz w:val="24"/>
          <w:szCs w:val="24"/>
          <w:lang w:eastAsia="en-US"/>
        </w:rPr>
        <w:t xml:space="preserve"> („Službeni glasnik Krapinsko-zagorske županije“ broj: </w:t>
      </w:r>
      <w:r w:rsidRPr="00DA36DC">
        <w:rPr>
          <w:b w:val="0"/>
          <w:i w:val="0"/>
          <w:sz w:val="24"/>
          <w:szCs w:val="24"/>
        </w:rPr>
        <w:t xml:space="preserve">23/09, 8/13. i 6/18.) </w:t>
      </w:r>
      <w:r w:rsidRPr="00DA36DC">
        <w:rPr>
          <w:rFonts w:eastAsia="Calibri"/>
          <w:b w:val="0"/>
          <w:i w:val="0"/>
          <w:sz w:val="24"/>
          <w:szCs w:val="24"/>
          <w:lang w:eastAsia="en-US"/>
        </w:rPr>
        <w:t xml:space="preserve">Općinsko vijeće općine Veliko </w:t>
      </w:r>
      <w:proofErr w:type="spellStart"/>
      <w:r w:rsidRPr="00DA36DC">
        <w:rPr>
          <w:rFonts w:eastAsia="Calibri"/>
          <w:b w:val="0"/>
          <w:i w:val="0"/>
          <w:sz w:val="24"/>
          <w:szCs w:val="24"/>
          <w:lang w:eastAsia="en-US"/>
        </w:rPr>
        <w:t>Trgovišće</w:t>
      </w:r>
      <w:proofErr w:type="spellEnd"/>
      <w:r w:rsidRPr="00DA36DC">
        <w:rPr>
          <w:rFonts w:eastAsia="Calibri"/>
          <w:b w:val="0"/>
          <w:i w:val="0"/>
          <w:sz w:val="24"/>
          <w:szCs w:val="24"/>
          <w:lang w:eastAsia="en-US"/>
        </w:rPr>
        <w:t xml:space="preserve">  na </w:t>
      </w:r>
      <w:r>
        <w:rPr>
          <w:rFonts w:eastAsia="Calibri"/>
          <w:b w:val="0"/>
          <w:i w:val="0"/>
          <w:sz w:val="24"/>
          <w:szCs w:val="24"/>
          <w:lang w:eastAsia="en-US"/>
        </w:rPr>
        <w:t xml:space="preserve"> 14.</w:t>
      </w:r>
      <w:r w:rsidRPr="00DA36DC">
        <w:rPr>
          <w:rFonts w:eastAsia="Calibri"/>
          <w:b w:val="0"/>
          <w:i w:val="0"/>
          <w:sz w:val="24"/>
          <w:szCs w:val="24"/>
          <w:lang w:eastAsia="en-US"/>
        </w:rPr>
        <w:t xml:space="preserve"> sjednici održanoj  dana </w:t>
      </w:r>
      <w:r>
        <w:rPr>
          <w:rFonts w:eastAsia="Calibri"/>
          <w:b w:val="0"/>
          <w:i w:val="0"/>
          <w:sz w:val="24"/>
          <w:szCs w:val="24"/>
          <w:lang w:eastAsia="en-US"/>
        </w:rPr>
        <w:t xml:space="preserve">  </w:t>
      </w:r>
      <w:r w:rsidR="00633AB7">
        <w:rPr>
          <w:rFonts w:eastAsia="Calibri"/>
          <w:b w:val="0"/>
          <w:i w:val="0"/>
          <w:sz w:val="24"/>
          <w:szCs w:val="24"/>
          <w:lang w:eastAsia="en-US"/>
        </w:rPr>
        <w:t xml:space="preserve">31. srpnja </w:t>
      </w:r>
      <w:r>
        <w:rPr>
          <w:rFonts w:eastAsia="Calibri"/>
          <w:b w:val="0"/>
          <w:i w:val="0"/>
          <w:sz w:val="24"/>
          <w:szCs w:val="24"/>
          <w:lang w:eastAsia="en-US"/>
        </w:rPr>
        <w:t xml:space="preserve"> </w:t>
      </w:r>
      <w:r w:rsidRPr="00DA36DC">
        <w:rPr>
          <w:rFonts w:eastAsia="Calibri"/>
          <w:b w:val="0"/>
          <w:i w:val="0"/>
          <w:sz w:val="24"/>
          <w:szCs w:val="24"/>
          <w:lang w:eastAsia="en-US"/>
        </w:rPr>
        <w:t>2019. godine, donijelo je</w:t>
      </w:r>
    </w:p>
    <w:p w:rsidR="005A1415" w:rsidRPr="00D4184E" w:rsidRDefault="005A1415" w:rsidP="005A1415">
      <w:pPr>
        <w:suppressAutoHyphens w:val="0"/>
        <w:autoSpaceDN/>
        <w:spacing w:after="160" w:line="259" w:lineRule="auto"/>
        <w:ind w:firstLine="708"/>
        <w:jc w:val="both"/>
        <w:textAlignment w:val="auto"/>
        <w:rPr>
          <w:rFonts w:eastAsia="Calibri"/>
          <w:b w:val="0"/>
          <w:i w:val="0"/>
          <w:sz w:val="22"/>
          <w:szCs w:val="22"/>
          <w:lang w:eastAsia="en-US"/>
        </w:rPr>
      </w:pPr>
    </w:p>
    <w:p w:rsidR="005A1415" w:rsidRPr="00D4184E" w:rsidRDefault="005A1415" w:rsidP="005A1415">
      <w:pPr>
        <w:spacing w:after="200" w:line="276" w:lineRule="auto"/>
        <w:jc w:val="center"/>
        <w:rPr>
          <w:i w:val="0"/>
          <w:sz w:val="24"/>
          <w:szCs w:val="24"/>
        </w:rPr>
      </w:pPr>
      <w:r w:rsidRPr="00D4184E">
        <w:rPr>
          <w:i w:val="0"/>
          <w:sz w:val="24"/>
          <w:szCs w:val="24"/>
        </w:rPr>
        <w:t>ODLUKU</w:t>
      </w:r>
    </w:p>
    <w:p w:rsidR="005A1415" w:rsidRPr="005A1415" w:rsidRDefault="005A1415" w:rsidP="005A1415">
      <w:pPr>
        <w:pStyle w:val="Bezproreda"/>
        <w:jc w:val="center"/>
        <w:rPr>
          <w:i w:val="0"/>
          <w:sz w:val="24"/>
          <w:szCs w:val="24"/>
        </w:rPr>
      </w:pPr>
      <w:r w:rsidRPr="005A1415">
        <w:rPr>
          <w:i w:val="0"/>
          <w:sz w:val="24"/>
          <w:szCs w:val="24"/>
        </w:rPr>
        <w:t>O DOPUNI ODLUKE O KOMUNALNOM REDU</w:t>
      </w:r>
    </w:p>
    <w:p w:rsidR="005A1415" w:rsidRPr="005A1415" w:rsidRDefault="005A1415" w:rsidP="005A1415">
      <w:pPr>
        <w:pStyle w:val="Bezproreda"/>
        <w:jc w:val="center"/>
        <w:rPr>
          <w:i w:val="0"/>
          <w:sz w:val="24"/>
          <w:szCs w:val="24"/>
        </w:rPr>
      </w:pPr>
      <w:r w:rsidRPr="005A1415">
        <w:rPr>
          <w:i w:val="0"/>
          <w:sz w:val="24"/>
          <w:szCs w:val="24"/>
        </w:rPr>
        <w:t>NA PODRUČJU OPĆINE VELIKO TRGOVIŠĆE</w:t>
      </w:r>
    </w:p>
    <w:p w:rsidR="0033770E" w:rsidRDefault="00633AB7" w:rsidP="005A1415">
      <w:pPr>
        <w:pStyle w:val="Bezproreda"/>
        <w:jc w:val="center"/>
        <w:rPr>
          <w:i w:val="0"/>
          <w:sz w:val="24"/>
          <w:szCs w:val="24"/>
        </w:rPr>
      </w:pPr>
    </w:p>
    <w:p w:rsidR="005A1415" w:rsidRDefault="005A1415" w:rsidP="005A1415">
      <w:pPr>
        <w:pStyle w:val="Bezproreda"/>
        <w:jc w:val="center"/>
        <w:rPr>
          <w:b w:val="0"/>
          <w:i w:val="0"/>
          <w:sz w:val="24"/>
          <w:szCs w:val="24"/>
        </w:rPr>
      </w:pPr>
      <w:r w:rsidRPr="005A1415">
        <w:rPr>
          <w:b w:val="0"/>
          <w:i w:val="0"/>
          <w:sz w:val="24"/>
          <w:szCs w:val="24"/>
        </w:rPr>
        <w:t>Članak 1.</w:t>
      </w:r>
    </w:p>
    <w:p w:rsidR="005A1415" w:rsidRDefault="005A1415" w:rsidP="005A1415">
      <w:pPr>
        <w:pStyle w:val="Bezproreda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  <w:t xml:space="preserve">U Odluci o komunalnom  redu na području općine Veliko </w:t>
      </w:r>
      <w:proofErr w:type="spellStart"/>
      <w:r>
        <w:rPr>
          <w:b w:val="0"/>
          <w:i w:val="0"/>
          <w:sz w:val="24"/>
          <w:szCs w:val="24"/>
        </w:rPr>
        <w:t>Trgovišće</w:t>
      </w:r>
      <w:proofErr w:type="spellEnd"/>
      <w:r>
        <w:rPr>
          <w:b w:val="0"/>
          <w:i w:val="0"/>
          <w:sz w:val="24"/>
          <w:szCs w:val="24"/>
        </w:rPr>
        <w:t xml:space="preserve"> („Službeni glasnik KZŽ“ broj:20/19) u članku 40. stavku 1. iza točke 4. dodaje se nova točka 5. koja glasi:</w:t>
      </w:r>
    </w:p>
    <w:p w:rsidR="005A1415" w:rsidRDefault="005A1415" w:rsidP="005A1415">
      <w:pPr>
        <w:rPr>
          <w:b w:val="0"/>
          <w:i w:val="0"/>
          <w:sz w:val="24"/>
          <w:szCs w:val="24"/>
        </w:rPr>
      </w:pPr>
      <w:r w:rsidRPr="005A1415">
        <w:rPr>
          <w:b w:val="0"/>
          <w:i w:val="0"/>
          <w:sz w:val="24"/>
          <w:szCs w:val="24"/>
        </w:rPr>
        <w:t xml:space="preserve">„5. </w:t>
      </w:r>
      <w:r>
        <w:rPr>
          <w:b w:val="0"/>
          <w:i w:val="0"/>
          <w:sz w:val="24"/>
          <w:szCs w:val="24"/>
        </w:rPr>
        <w:t>u</w:t>
      </w:r>
      <w:r w:rsidRPr="005A1415">
        <w:rPr>
          <w:b w:val="0"/>
          <w:i w:val="0"/>
          <w:sz w:val="24"/>
          <w:szCs w:val="24"/>
        </w:rPr>
        <w:t xml:space="preserve"> kontejner za otpad koji se nalaze na grobljima   odlaganje otpada nastalog u kućanstvu,  obavljanjem djelatnosti, građevinskog i glomaznog otpada te  bilo kakvog drugog  otpada osim otpad</w:t>
      </w:r>
      <w:r>
        <w:rPr>
          <w:b w:val="0"/>
          <w:i w:val="0"/>
          <w:sz w:val="24"/>
          <w:szCs w:val="24"/>
        </w:rPr>
        <w:t>a nastalog  održavanjem groblja,“.</w:t>
      </w:r>
    </w:p>
    <w:p w:rsidR="005A1415" w:rsidRDefault="005A1415" w:rsidP="005A1415">
      <w:pPr>
        <w:rPr>
          <w:b w:val="0"/>
          <w:i w:val="0"/>
          <w:sz w:val="24"/>
          <w:szCs w:val="24"/>
        </w:rPr>
      </w:pPr>
    </w:p>
    <w:p w:rsidR="005A1415" w:rsidRDefault="005A1415" w:rsidP="005A1415">
      <w:pPr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  <w:t>Dosadašnje točke 5.-12. postaju točke 6.-13.</w:t>
      </w:r>
      <w:r w:rsidRPr="005A1415">
        <w:rPr>
          <w:b w:val="0"/>
          <w:i w:val="0"/>
          <w:sz w:val="24"/>
          <w:szCs w:val="24"/>
        </w:rPr>
        <w:t xml:space="preserve">   </w:t>
      </w:r>
    </w:p>
    <w:p w:rsidR="005A1415" w:rsidRDefault="005A1415" w:rsidP="005A1415">
      <w:pPr>
        <w:rPr>
          <w:b w:val="0"/>
          <w:i w:val="0"/>
          <w:sz w:val="24"/>
          <w:szCs w:val="24"/>
        </w:rPr>
      </w:pPr>
    </w:p>
    <w:p w:rsidR="005A1415" w:rsidRDefault="005A1415" w:rsidP="005A1415">
      <w:pPr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Članak 2.</w:t>
      </w:r>
    </w:p>
    <w:p w:rsidR="005A1415" w:rsidRDefault="005A1415" w:rsidP="005A1415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  <w:t>U članku 78. stavku prvom iza brojke „36.,“ dodaje se brojka „40.,“.</w:t>
      </w:r>
    </w:p>
    <w:p w:rsidR="005A1415" w:rsidRDefault="005A1415" w:rsidP="005A1415">
      <w:pPr>
        <w:jc w:val="both"/>
        <w:rPr>
          <w:b w:val="0"/>
          <w:i w:val="0"/>
          <w:sz w:val="24"/>
          <w:szCs w:val="24"/>
        </w:rPr>
      </w:pPr>
    </w:p>
    <w:p w:rsidR="005A1415" w:rsidRDefault="005A1415" w:rsidP="005A1415">
      <w:pPr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Članak 3.</w:t>
      </w:r>
    </w:p>
    <w:p w:rsidR="005A1415" w:rsidRPr="005A1415" w:rsidRDefault="005A1415" w:rsidP="005A1415">
      <w:pPr>
        <w:jc w:val="center"/>
        <w:rPr>
          <w:b w:val="0"/>
          <w:i w:val="0"/>
          <w:sz w:val="24"/>
          <w:szCs w:val="24"/>
        </w:rPr>
      </w:pPr>
    </w:p>
    <w:p w:rsidR="005A1415" w:rsidRDefault="005A1415" w:rsidP="005A1415">
      <w:pPr>
        <w:adjustRightInd w:val="0"/>
        <w:ind w:firstLine="708"/>
        <w:jc w:val="both"/>
        <w:rPr>
          <w:b w:val="0"/>
          <w:i w:val="0"/>
          <w:sz w:val="24"/>
          <w:szCs w:val="24"/>
        </w:rPr>
      </w:pPr>
      <w:r w:rsidRPr="00D4184E">
        <w:rPr>
          <w:b w:val="0"/>
          <w:i w:val="0"/>
          <w:sz w:val="24"/>
          <w:szCs w:val="24"/>
        </w:rPr>
        <w:t xml:space="preserve">Ova Odluka stupa na snagu </w:t>
      </w:r>
      <w:r>
        <w:rPr>
          <w:b w:val="0"/>
          <w:i w:val="0"/>
          <w:sz w:val="24"/>
          <w:szCs w:val="24"/>
        </w:rPr>
        <w:t>prvog</w:t>
      </w:r>
      <w:r w:rsidRPr="00D4184E">
        <w:rPr>
          <w:b w:val="0"/>
          <w:i w:val="0"/>
          <w:sz w:val="24"/>
          <w:szCs w:val="24"/>
        </w:rPr>
        <w:t xml:space="preserve"> dana od dana objave u Službenom </w:t>
      </w:r>
      <w:r>
        <w:rPr>
          <w:b w:val="0"/>
          <w:i w:val="0"/>
          <w:sz w:val="24"/>
          <w:szCs w:val="24"/>
        </w:rPr>
        <w:t xml:space="preserve"> glasniku  Krapinsko zagorske županije.</w:t>
      </w:r>
    </w:p>
    <w:p w:rsidR="005A1415" w:rsidRDefault="005A1415" w:rsidP="005A1415">
      <w:pPr>
        <w:adjustRightInd w:val="0"/>
        <w:ind w:firstLine="708"/>
        <w:jc w:val="both"/>
        <w:rPr>
          <w:b w:val="0"/>
          <w:i w:val="0"/>
          <w:sz w:val="24"/>
          <w:szCs w:val="24"/>
        </w:rPr>
      </w:pPr>
    </w:p>
    <w:p w:rsidR="005A1415" w:rsidRDefault="005A1415" w:rsidP="005A1415">
      <w:pPr>
        <w:adjustRightInd w:val="0"/>
        <w:ind w:firstLine="708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</w:t>
      </w:r>
    </w:p>
    <w:p w:rsidR="005A1415" w:rsidRDefault="005A1415" w:rsidP="005A1415">
      <w:pPr>
        <w:adjustRightInd w:val="0"/>
        <w:ind w:firstLine="708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  <w:t xml:space="preserve">  PREDSJENIK</w:t>
      </w:r>
    </w:p>
    <w:p w:rsidR="005A1415" w:rsidRDefault="005A1415" w:rsidP="005A1415">
      <w:pPr>
        <w:adjustRightInd w:val="0"/>
        <w:ind w:firstLine="708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  <w:t xml:space="preserve">  Općinskog vijeća</w:t>
      </w:r>
    </w:p>
    <w:p w:rsidR="00E37032" w:rsidRDefault="005A1415" w:rsidP="005A1415">
      <w:pPr>
        <w:adjustRightInd w:val="0"/>
        <w:ind w:firstLine="708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</w:p>
    <w:p w:rsidR="005A1415" w:rsidRDefault="005A1415" w:rsidP="005A1415">
      <w:pPr>
        <w:adjustRightInd w:val="0"/>
        <w:ind w:firstLine="708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  <w:r w:rsidR="00E37032">
        <w:rPr>
          <w:b w:val="0"/>
          <w:i w:val="0"/>
          <w:sz w:val="24"/>
          <w:szCs w:val="24"/>
        </w:rPr>
        <w:t xml:space="preserve">                </w:t>
      </w:r>
      <w:r>
        <w:rPr>
          <w:b w:val="0"/>
          <w:i w:val="0"/>
          <w:sz w:val="24"/>
          <w:szCs w:val="24"/>
        </w:rPr>
        <w:t xml:space="preserve">Zlatko </w:t>
      </w:r>
      <w:proofErr w:type="spellStart"/>
      <w:r>
        <w:rPr>
          <w:b w:val="0"/>
          <w:i w:val="0"/>
          <w:sz w:val="24"/>
          <w:szCs w:val="24"/>
        </w:rPr>
        <w:t>Žeinski</w:t>
      </w:r>
      <w:proofErr w:type="spellEnd"/>
      <w:r>
        <w:rPr>
          <w:b w:val="0"/>
          <w:i w:val="0"/>
          <w:sz w:val="24"/>
          <w:szCs w:val="24"/>
        </w:rPr>
        <w:t>,</w:t>
      </w:r>
      <w:proofErr w:type="spellStart"/>
      <w:r>
        <w:rPr>
          <w:b w:val="0"/>
          <w:i w:val="0"/>
          <w:sz w:val="24"/>
          <w:szCs w:val="24"/>
        </w:rPr>
        <w:t>dipl.oec</w:t>
      </w:r>
      <w:proofErr w:type="spellEnd"/>
      <w:r>
        <w:rPr>
          <w:b w:val="0"/>
          <w:i w:val="0"/>
          <w:sz w:val="24"/>
          <w:szCs w:val="24"/>
        </w:rPr>
        <w:t>.</w:t>
      </w:r>
    </w:p>
    <w:p w:rsidR="00E37032" w:rsidRDefault="00E37032" w:rsidP="005A1415">
      <w:pPr>
        <w:adjustRightInd w:val="0"/>
        <w:ind w:firstLine="708"/>
        <w:jc w:val="both"/>
        <w:rPr>
          <w:b w:val="0"/>
          <w:i w:val="0"/>
          <w:sz w:val="24"/>
          <w:szCs w:val="24"/>
        </w:rPr>
      </w:pPr>
    </w:p>
    <w:p w:rsidR="005A1415" w:rsidRPr="00E37032" w:rsidRDefault="005A1415" w:rsidP="005A1415">
      <w:pPr>
        <w:pStyle w:val="Bezproreda"/>
        <w:rPr>
          <w:i w:val="0"/>
          <w:sz w:val="22"/>
          <w:szCs w:val="22"/>
        </w:rPr>
      </w:pPr>
      <w:bookmarkStart w:id="0" w:name="_GoBack"/>
      <w:bookmarkEnd w:id="0"/>
    </w:p>
    <w:sectPr w:rsidR="005A1415" w:rsidRPr="00E37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E65C6"/>
    <w:multiLevelType w:val="hybridMultilevel"/>
    <w:tmpl w:val="9F482D3C"/>
    <w:lvl w:ilvl="0" w:tplc="2AEE47C4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15"/>
    <w:rsid w:val="002D7204"/>
    <w:rsid w:val="005A1415"/>
    <w:rsid w:val="005A1C8D"/>
    <w:rsid w:val="00633AB7"/>
    <w:rsid w:val="00D529A4"/>
    <w:rsid w:val="00E3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A141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5A14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A141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1415"/>
    <w:rPr>
      <w:rFonts w:ascii="Tahoma" w:eastAsia="Times New Roman" w:hAnsi="Tahoma" w:cs="Tahoma"/>
      <w:b/>
      <w:i/>
      <w:sz w:val="16"/>
      <w:szCs w:val="16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5A1415"/>
    <w:rPr>
      <w:rFonts w:asciiTheme="majorHAnsi" w:eastAsiaTheme="majorEastAsia" w:hAnsiTheme="majorHAnsi" w:cstheme="majorBidi"/>
      <w:bCs/>
      <w:i/>
      <w:color w:val="365F91" w:themeColor="accent1" w:themeShade="BF"/>
      <w:sz w:val="28"/>
      <w:szCs w:val="28"/>
      <w:lang w:eastAsia="hr-HR"/>
    </w:rPr>
  </w:style>
  <w:style w:type="paragraph" w:styleId="Bezproreda">
    <w:name w:val="No Spacing"/>
    <w:uiPriority w:val="1"/>
    <w:qFormat/>
    <w:rsid w:val="005A141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5A14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A141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5A14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A141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1415"/>
    <w:rPr>
      <w:rFonts w:ascii="Tahoma" w:eastAsia="Times New Roman" w:hAnsi="Tahoma" w:cs="Tahoma"/>
      <w:b/>
      <w:i/>
      <w:sz w:val="16"/>
      <w:szCs w:val="16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5A1415"/>
    <w:rPr>
      <w:rFonts w:asciiTheme="majorHAnsi" w:eastAsiaTheme="majorEastAsia" w:hAnsiTheme="majorHAnsi" w:cstheme="majorBidi"/>
      <w:bCs/>
      <w:i/>
      <w:color w:val="365F91" w:themeColor="accent1" w:themeShade="BF"/>
      <w:sz w:val="28"/>
      <w:szCs w:val="28"/>
      <w:lang w:eastAsia="hr-HR"/>
    </w:rPr>
  </w:style>
  <w:style w:type="paragraph" w:styleId="Bezproreda">
    <w:name w:val="No Spacing"/>
    <w:uiPriority w:val="1"/>
    <w:qFormat/>
    <w:rsid w:val="005A141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i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5A1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4</cp:revision>
  <dcterms:created xsi:type="dcterms:W3CDTF">2019-07-24T12:06:00Z</dcterms:created>
  <dcterms:modified xsi:type="dcterms:W3CDTF">2019-08-01T04:59:00Z</dcterms:modified>
</cp:coreProperties>
</file>