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8B" w:rsidRPr="00D11D8B" w:rsidRDefault="00D11D8B" w:rsidP="00D11D8B">
      <w:pPr>
        <w:rPr>
          <w:rFonts w:ascii="Cambria" w:hAnsi="Cambria"/>
          <w:szCs w:val="24"/>
        </w:rPr>
      </w:pPr>
      <w:r w:rsidRPr="00D11D8B">
        <w:rPr>
          <w:rFonts w:ascii="Cambria" w:hAnsi="Cambria"/>
          <w:szCs w:val="24"/>
        </w:rPr>
        <w:t xml:space="preserve">                 </w:t>
      </w:r>
      <w:r w:rsidRPr="00D11D8B">
        <w:rPr>
          <w:rFonts w:ascii="Times New Roman" w:hAnsi="Times New Roman"/>
          <w:noProof/>
          <w:color w:val="000000"/>
          <w:sz w:val="22"/>
          <w:szCs w:val="22"/>
          <w:lang w:val="hr-HR"/>
        </w:rPr>
        <w:drawing>
          <wp:inline distT="0" distB="0" distL="0" distR="0" wp14:anchorId="25AFBA19" wp14:editId="618324DA">
            <wp:extent cx="285750" cy="285750"/>
            <wp:effectExtent l="0" t="0" r="0" b="0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8B" w:rsidRPr="00D11D8B" w:rsidRDefault="00D11D8B" w:rsidP="00D11D8B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</w:rPr>
        <w:t xml:space="preserve">        </w:t>
      </w:r>
      <w:r w:rsidRPr="00D11D8B">
        <w:rPr>
          <w:rFonts w:ascii="Times New Roman" w:hAnsi="Times New Roman"/>
          <w:szCs w:val="24"/>
          <w:lang w:val="de-DE"/>
        </w:rPr>
        <w:t>REPUBLIKA HRVATSKA</w:t>
      </w:r>
    </w:p>
    <w:p w:rsidR="00D11D8B" w:rsidRPr="00D11D8B" w:rsidRDefault="00D11D8B" w:rsidP="00D11D8B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  <w:lang w:val="de-DE"/>
        </w:rPr>
        <w:t xml:space="preserve"> KRAPINSKO-ZAGORSKA ŽUPANIJA</w:t>
      </w:r>
    </w:p>
    <w:p w:rsidR="00D11D8B" w:rsidRPr="00D11D8B" w:rsidRDefault="00D11D8B" w:rsidP="00D11D8B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  <w:lang w:val="de-DE"/>
        </w:rPr>
        <w:t xml:space="preserve">     OPĆINA VELIKO TRGOVIŠĆE</w:t>
      </w:r>
    </w:p>
    <w:p w:rsidR="00D11D8B" w:rsidRPr="00D11D8B" w:rsidRDefault="00D11D8B" w:rsidP="00D11D8B">
      <w:pPr>
        <w:keepNext/>
        <w:tabs>
          <w:tab w:val="left" w:pos="708"/>
        </w:tabs>
        <w:outlineLvl w:val="0"/>
        <w:rPr>
          <w:rFonts w:ascii="Times New Roman" w:hAnsi="Times New Roman"/>
          <w:szCs w:val="24"/>
          <w:lang w:val="hr-HR"/>
        </w:rPr>
      </w:pPr>
      <w:r w:rsidRPr="00D11D8B">
        <w:rPr>
          <w:rFonts w:ascii="Times New Roman" w:hAnsi="Times New Roman"/>
          <w:szCs w:val="24"/>
        </w:rPr>
        <w:t xml:space="preserve">             OPĆINSKO VIJEĆE</w:t>
      </w:r>
    </w:p>
    <w:p w:rsidR="00D11D8B" w:rsidRPr="00D11D8B" w:rsidRDefault="00FC7294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sz w:val="22"/>
          <w:lang w:val="hr-HR"/>
        </w:rPr>
        <w:t>KLASA: 021-01/</w:t>
      </w:r>
      <w:r w:rsidR="005474CD">
        <w:rPr>
          <w:rFonts w:ascii="Times New Roman" w:hAnsi="Times New Roman"/>
          <w:sz w:val="22"/>
          <w:lang w:val="hr-HR"/>
        </w:rPr>
        <w:t>19-</w:t>
      </w:r>
      <w:r w:rsidR="00D11D8B">
        <w:rPr>
          <w:rFonts w:ascii="Times New Roman" w:hAnsi="Times New Roman"/>
          <w:sz w:val="22"/>
          <w:lang w:val="hr-HR"/>
        </w:rPr>
        <w:t>01/</w:t>
      </w:r>
      <w:r w:rsidR="005474CD">
        <w:rPr>
          <w:rFonts w:ascii="Times New Roman" w:hAnsi="Times New Roman"/>
          <w:sz w:val="22"/>
          <w:lang w:val="hr-HR"/>
        </w:rPr>
        <w:t>13</w:t>
      </w:r>
      <w:r w:rsidR="00D11D8B" w:rsidRPr="00D11D8B">
        <w:rPr>
          <w:rFonts w:ascii="Times New Roman" w:hAnsi="Times New Roman"/>
          <w:sz w:val="22"/>
          <w:lang w:val="hr-HR"/>
        </w:rPr>
        <w:t xml:space="preserve">                              </w:t>
      </w: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 w:val="22"/>
          <w:lang w:val="hr-HR"/>
        </w:rPr>
      </w:pPr>
      <w:proofErr w:type="spellStart"/>
      <w:r>
        <w:rPr>
          <w:rFonts w:ascii="Times New Roman" w:hAnsi="Times New Roman"/>
          <w:sz w:val="22"/>
          <w:lang w:val="hr-HR"/>
        </w:rPr>
        <w:t>UR.BROJ</w:t>
      </w:r>
      <w:proofErr w:type="spellEnd"/>
      <w:r>
        <w:rPr>
          <w:rFonts w:ascii="Times New Roman" w:hAnsi="Times New Roman"/>
          <w:sz w:val="22"/>
          <w:lang w:val="hr-HR"/>
        </w:rPr>
        <w:t>: 2197/05-</w:t>
      </w:r>
      <w:proofErr w:type="spellStart"/>
      <w:r>
        <w:rPr>
          <w:rFonts w:ascii="Times New Roman" w:hAnsi="Times New Roman"/>
          <w:sz w:val="22"/>
          <w:lang w:val="hr-HR"/>
        </w:rPr>
        <w:t>05</w:t>
      </w:r>
      <w:proofErr w:type="spellEnd"/>
      <w:r>
        <w:rPr>
          <w:rFonts w:ascii="Times New Roman" w:hAnsi="Times New Roman"/>
          <w:sz w:val="22"/>
          <w:lang w:val="hr-HR"/>
        </w:rPr>
        <w:t>-19</w:t>
      </w:r>
      <w:r w:rsidRPr="00D11D8B">
        <w:rPr>
          <w:rFonts w:ascii="Times New Roman" w:hAnsi="Times New Roman"/>
          <w:sz w:val="22"/>
          <w:lang w:val="hr-HR"/>
        </w:rPr>
        <w:t xml:space="preserve">-2                          </w:t>
      </w:r>
      <w:r w:rsidR="00FC7294">
        <w:rPr>
          <w:rFonts w:ascii="Times New Roman" w:hAnsi="Times New Roman"/>
          <w:b/>
          <w:sz w:val="22"/>
          <w:lang w:val="hr-HR"/>
        </w:rPr>
        <w:t xml:space="preserve"> </w:t>
      </w: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  <w:r w:rsidRPr="00D11D8B">
        <w:rPr>
          <w:rFonts w:ascii="Times New Roman" w:hAnsi="Times New Roman"/>
          <w:sz w:val="22"/>
          <w:lang w:val="hr-HR"/>
        </w:rPr>
        <w:t xml:space="preserve">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>,</w:t>
      </w:r>
      <w:r w:rsidR="00C04726">
        <w:rPr>
          <w:rFonts w:ascii="Times New Roman" w:hAnsi="Times New Roman"/>
          <w:sz w:val="22"/>
          <w:lang w:val="hr-HR"/>
        </w:rPr>
        <w:t>27.06.2019.g.</w:t>
      </w: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D11D8B" w:rsidRPr="00D11D8B" w:rsidRDefault="00D11D8B" w:rsidP="00D11D8B">
      <w:pPr>
        <w:tabs>
          <w:tab w:val="left" w:pos="709"/>
          <w:tab w:val="left" w:pos="9360"/>
        </w:tabs>
        <w:jc w:val="both"/>
        <w:rPr>
          <w:rFonts w:ascii="Times New Roman" w:hAnsi="Times New Roman"/>
          <w:sz w:val="22"/>
          <w:lang w:val="hr-HR"/>
        </w:rPr>
      </w:pPr>
      <w:r w:rsidRPr="00D11D8B">
        <w:rPr>
          <w:rFonts w:ascii="Times New Roman" w:hAnsi="Times New Roman"/>
          <w:sz w:val="22"/>
          <w:lang w:val="hr-HR"/>
        </w:rPr>
        <w:tab/>
        <w:t xml:space="preserve">Na temelju članka </w:t>
      </w:r>
      <w:r w:rsidRPr="00D11D8B">
        <w:rPr>
          <w:rFonts w:ascii="Times New Roman" w:hAnsi="Times New Roman"/>
          <w:szCs w:val="24"/>
          <w:lang w:val="hr-HR"/>
        </w:rPr>
        <w:t>30. stavka 7. Zakona o održivom gospodarenju otpadom</w:t>
      </w:r>
      <w:r>
        <w:rPr>
          <w:rFonts w:ascii="Times New Roman" w:hAnsi="Times New Roman"/>
          <w:szCs w:val="24"/>
          <w:lang w:val="hr-HR"/>
        </w:rPr>
        <w:t xml:space="preserve"> („Narodne novine“ broj: 94/13,</w:t>
      </w:r>
      <w:r w:rsidRPr="00D11D8B">
        <w:rPr>
          <w:rFonts w:ascii="Times New Roman" w:hAnsi="Times New Roman"/>
          <w:szCs w:val="24"/>
          <w:lang w:val="hr-HR"/>
        </w:rPr>
        <w:t xml:space="preserve"> 73/17.</w:t>
      </w:r>
      <w:r>
        <w:rPr>
          <w:rFonts w:ascii="Times New Roman" w:hAnsi="Times New Roman"/>
          <w:szCs w:val="24"/>
          <w:lang w:val="hr-HR"/>
        </w:rPr>
        <w:t xml:space="preserve"> i 14/19.</w:t>
      </w:r>
      <w:r w:rsidRPr="00D11D8B">
        <w:rPr>
          <w:rFonts w:ascii="Times New Roman" w:hAnsi="Times New Roman"/>
          <w:szCs w:val="24"/>
          <w:lang w:val="hr-HR"/>
        </w:rPr>
        <w:t xml:space="preserve">- u daljnjem tekstu ZOGO), članka 4. Uredbe o gospodarenju komunalnim otpadom („Narodne novine“ broj: 50/17. - u daljnjem tekstu Uredba) </w:t>
      </w:r>
      <w:r w:rsidRPr="00D11D8B">
        <w:rPr>
          <w:rFonts w:ascii="Times New Roman" w:hAnsi="Times New Roman"/>
          <w:sz w:val="22"/>
          <w:lang w:val="hr-HR"/>
        </w:rPr>
        <w:t xml:space="preserve">   i članka   35. Statuta  općine 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 xml:space="preserve">  ( „Slu</w:t>
      </w:r>
      <w:r>
        <w:rPr>
          <w:rFonts w:ascii="Times New Roman" w:hAnsi="Times New Roman"/>
          <w:sz w:val="22"/>
          <w:lang w:val="hr-HR"/>
        </w:rPr>
        <w:t>žbeni glasnik KZŽ“ broj: 23/09.,</w:t>
      </w:r>
      <w:r w:rsidRPr="00D11D8B">
        <w:rPr>
          <w:rFonts w:ascii="Times New Roman" w:hAnsi="Times New Roman"/>
          <w:sz w:val="22"/>
          <w:lang w:val="hr-HR"/>
        </w:rPr>
        <w:t xml:space="preserve"> 8/13.</w:t>
      </w:r>
      <w:r>
        <w:rPr>
          <w:rFonts w:ascii="Times New Roman" w:hAnsi="Times New Roman"/>
          <w:sz w:val="22"/>
          <w:lang w:val="hr-HR"/>
        </w:rPr>
        <w:t xml:space="preserve"> i 6/18.</w:t>
      </w:r>
      <w:r w:rsidRPr="00D11D8B">
        <w:rPr>
          <w:rFonts w:ascii="Times New Roman" w:hAnsi="Times New Roman"/>
          <w:sz w:val="22"/>
          <w:lang w:val="hr-HR"/>
        </w:rPr>
        <w:t xml:space="preserve">)  Općinsko vijeće općine 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 xml:space="preserve"> na   </w:t>
      </w:r>
      <w:r>
        <w:rPr>
          <w:rFonts w:ascii="Times New Roman" w:hAnsi="Times New Roman"/>
          <w:sz w:val="22"/>
          <w:lang w:val="hr-HR"/>
        </w:rPr>
        <w:t>13</w:t>
      </w:r>
      <w:r w:rsidRPr="00D11D8B">
        <w:rPr>
          <w:rFonts w:ascii="Times New Roman" w:hAnsi="Times New Roman"/>
          <w:sz w:val="22"/>
          <w:lang w:val="hr-HR"/>
        </w:rPr>
        <w:t xml:space="preserve">. sjednici održanoj   dana   </w:t>
      </w:r>
      <w:r w:rsidR="00C04726">
        <w:rPr>
          <w:rFonts w:ascii="Times New Roman" w:hAnsi="Times New Roman"/>
          <w:sz w:val="22"/>
          <w:lang w:val="hr-HR"/>
        </w:rPr>
        <w:t xml:space="preserve">27.lipnja </w:t>
      </w:r>
      <w:bookmarkStart w:id="0" w:name="_GoBack"/>
      <w:bookmarkEnd w:id="0"/>
      <w:r>
        <w:rPr>
          <w:rFonts w:ascii="Times New Roman" w:hAnsi="Times New Roman"/>
          <w:sz w:val="22"/>
          <w:lang w:val="hr-HR"/>
        </w:rPr>
        <w:t xml:space="preserve"> 2019</w:t>
      </w:r>
      <w:r w:rsidRPr="00D11D8B">
        <w:rPr>
          <w:rFonts w:ascii="Times New Roman" w:hAnsi="Times New Roman"/>
          <w:sz w:val="22"/>
          <w:lang w:val="hr-HR"/>
        </w:rPr>
        <w:t xml:space="preserve">. godine donosi </w:t>
      </w:r>
      <w:r w:rsidRPr="00D11D8B">
        <w:rPr>
          <w:rFonts w:ascii="Times New Roman" w:hAnsi="Times New Roman"/>
          <w:szCs w:val="24"/>
          <w:lang w:val="hr-HR"/>
        </w:rPr>
        <w:t xml:space="preserve"> </w:t>
      </w:r>
    </w:p>
    <w:p w:rsidR="00D11D8B" w:rsidRDefault="00D11D8B" w:rsidP="00AC6395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</w:t>
      </w:r>
    </w:p>
    <w:p w:rsidR="00D11D8B" w:rsidRPr="00AF0780" w:rsidRDefault="00D11D8B" w:rsidP="00D11D8B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center"/>
        <w:rPr>
          <w:rFonts w:ascii="Times New Roman" w:hAnsi="Times New Roman"/>
          <w:b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ODLUKU</w:t>
      </w:r>
    </w:p>
    <w:p w:rsidR="00D11D8B" w:rsidRPr="00AF0780" w:rsidRDefault="00D11D8B" w:rsidP="00D11D8B">
      <w:pPr>
        <w:ind w:firstLine="720"/>
        <w:jc w:val="center"/>
        <w:rPr>
          <w:rFonts w:ascii="Times New Roman" w:hAnsi="Times New Roman"/>
          <w:b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o izmjenama Odluke o načinu pružanja javne usluge prikupljanja</w:t>
      </w:r>
    </w:p>
    <w:p w:rsidR="00D11D8B" w:rsidRPr="00AF0780" w:rsidRDefault="00D11D8B" w:rsidP="00D11D8B">
      <w:pPr>
        <w:ind w:firstLine="720"/>
        <w:jc w:val="center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miješanog komunalnog otpada i biorazgradivog</w:t>
      </w:r>
      <w:r>
        <w:rPr>
          <w:rFonts w:ascii="Times New Roman" w:hAnsi="Times New Roman"/>
          <w:b/>
          <w:szCs w:val="24"/>
          <w:lang w:val="hr-HR"/>
        </w:rPr>
        <w:t xml:space="preserve"> komunalnog otpada na području o</w:t>
      </w:r>
      <w:r w:rsidRPr="00AF0780">
        <w:rPr>
          <w:rFonts w:ascii="Times New Roman" w:hAnsi="Times New Roman"/>
          <w:b/>
          <w:szCs w:val="24"/>
          <w:lang w:val="hr-HR"/>
        </w:rPr>
        <w:t xml:space="preserve">pćine </w:t>
      </w:r>
      <w:r>
        <w:rPr>
          <w:rFonts w:ascii="Times New Roman" w:hAnsi="Times New Roman"/>
          <w:b/>
          <w:szCs w:val="24"/>
          <w:lang w:val="hr-HR"/>
        </w:rPr>
        <w:t xml:space="preserve">Veliko </w:t>
      </w:r>
      <w:proofErr w:type="spellStart"/>
      <w:r>
        <w:rPr>
          <w:rFonts w:ascii="Times New Roman" w:hAnsi="Times New Roman"/>
          <w:b/>
          <w:szCs w:val="24"/>
          <w:lang w:val="hr-HR"/>
        </w:rPr>
        <w:t>Trgovišće</w:t>
      </w:r>
      <w:proofErr w:type="spellEnd"/>
    </w:p>
    <w:p w:rsidR="00D11D8B" w:rsidRPr="00AF0780" w:rsidRDefault="00D11D8B" w:rsidP="00D11D8B">
      <w:pPr>
        <w:ind w:firstLine="720"/>
        <w:jc w:val="center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center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>Članak 1.</w:t>
      </w:r>
    </w:p>
    <w:p w:rsidR="002F0E0F" w:rsidRDefault="00D11D8B" w:rsidP="002F0E0F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  <w:t>U Odluci o načinu pružanja javne usluge prikupljanja miješanog komunalnog otpada i biorazgradivog</w:t>
      </w:r>
      <w:r>
        <w:rPr>
          <w:rFonts w:ascii="Times New Roman" w:hAnsi="Times New Roman"/>
          <w:szCs w:val="24"/>
          <w:lang w:val="hr-HR"/>
        </w:rPr>
        <w:t xml:space="preserve"> komunalnog otpada na području o</w:t>
      </w:r>
      <w:r w:rsidRPr="00AF0780">
        <w:rPr>
          <w:rFonts w:ascii="Times New Roman" w:hAnsi="Times New Roman"/>
          <w:szCs w:val="24"/>
          <w:lang w:val="hr-HR"/>
        </w:rPr>
        <w:t xml:space="preserve">pćine </w:t>
      </w:r>
      <w:r>
        <w:rPr>
          <w:rFonts w:ascii="Times New Roman" w:hAnsi="Times New Roman"/>
          <w:szCs w:val="24"/>
          <w:lang w:val="hr-HR"/>
        </w:rPr>
        <w:t xml:space="preserve">Veliko </w:t>
      </w:r>
      <w:proofErr w:type="spellStart"/>
      <w:r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AF0780">
        <w:rPr>
          <w:rFonts w:ascii="Times New Roman" w:hAnsi="Times New Roman"/>
          <w:szCs w:val="24"/>
          <w:lang w:val="hr-HR"/>
        </w:rPr>
        <w:t xml:space="preserve"> ( </w:t>
      </w:r>
      <w:r>
        <w:rPr>
          <w:rFonts w:ascii="Times New Roman" w:hAnsi="Times New Roman"/>
          <w:szCs w:val="24"/>
          <w:lang w:val="hr-HR"/>
        </w:rPr>
        <w:t>„</w:t>
      </w:r>
      <w:r w:rsidRPr="00AF0780">
        <w:rPr>
          <w:rFonts w:ascii="Times New Roman" w:hAnsi="Times New Roman"/>
          <w:szCs w:val="24"/>
          <w:lang w:val="hr-HR"/>
        </w:rPr>
        <w:t>Službeni glasnik</w:t>
      </w:r>
      <w:r>
        <w:rPr>
          <w:rFonts w:ascii="Times New Roman" w:hAnsi="Times New Roman"/>
          <w:szCs w:val="24"/>
          <w:lang w:val="hr-HR"/>
        </w:rPr>
        <w:t xml:space="preserve"> KZŽ“  broj:</w:t>
      </w:r>
      <w:r w:rsidRPr="00AF0780">
        <w:rPr>
          <w:rFonts w:ascii="Times New Roman" w:hAnsi="Times New Roman"/>
          <w:szCs w:val="24"/>
          <w:lang w:val="hr-HR"/>
        </w:rPr>
        <w:t xml:space="preserve"> 6/18) </w:t>
      </w:r>
      <w:r w:rsidR="005474CD">
        <w:rPr>
          <w:rFonts w:ascii="Times New Roman" w:hAnsi="Times New Roman"/>
          <w:szCs w:val="24"/>
          <w:lang w:val="hr-HR"/>
        </w:rPr>
        <w:t>č</w:t>
      </w:r>
      <w:r w:rsidR="002F0E0F">
        <w:rPr>
          <w:rFonts w:ascii="Times New Roman" w:hAnsi="Times New Roman"/>
          <w:szCs w:val="24"/>
          <w:lang w:val="hr-HR"/>
        </w:rPr>
        <w:t>lanak 26. mijenja se i glasi:</w:t>
      </w:r>
    </w:p>
    <w:p w:rsidR="002F0E0F" w:rsidRDefault="002F0E0F" w:rsidP="002F0E0F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„Članak 26.</w:t>
      </w:r>
    </w:p>
    <w:p w:rsidR="002F0E0F" w:rsidRPr="002F0E0F" w:rsidRDefault="002F0E0F" w:rsidP="002F0E0F">
      <w:pPr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2F0E0F">
        <w:rPr>
          <w:rFonts w:ascii="Times New Roman" w:hAnsi="Times New Roman"/>
          <w:szCs w:val="24"/>
          <w:lang w:val="hr-HR"/>
        </w:rPr>
        <w:t>Reciklažno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 dvorište nalazi se u naselju Veliko </w:t>
      </w:r>
      <w:proofErr w:type="spellStart"/>
      <w:r w:rsidRPr="002F0E0F"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, na adresi Ulica dr. Stanka </w:t>
      </w:r>
      <w:proofErr w:type="spellStart"/>
      <w:r w:rsidRPr="002F0E0F">
        <w:rPr>
          <w:rFonts w:ascii="Times New Roman" w:hAnsi="Times New Roman"/>
          <w:szCs w:val="24"/>
          <w:lang w:val="hr-HR"/>
        </w:rPr>
        <w:t>Pinjuha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 17.</w:t>
      </w:r>
      <w:r w:rsidRPr="002F0E0F">
        <w:rPr>
          <w:rFonts w:ascii="Times New Roman" w:hAnsi="Times New Roman"/>
          <w:szCs w:val="24"/>
          <w:lang w:val="hr-HR"/>
        </w:rPr>
        <w:tab/>
        <w:t xml:space="preserve"> </w:t>
      </w:r>
    </w:p>
    <w:p w:rsidR="002F0E0F" w:rsidRPr="002F0E0F" w:rsidRDefault="002F0E0F" w:rsidP="002F0E0F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2F0E0F">
        <w:rPr>
          <w:rFonts w:ascii="Times New Roman" w:hAnsi="Times New Roman"/>
          <w:szCs w:val="24"/>
          <w:lang w:val="hr-HR"/>
        </w:rPr>
        <w:t xml:space="preserve">Mobilno </w:t>
      </w:r>
      <w:proofErr w:type="spellStart"/>
      <w:r w:rsidRPr="002F0E0F">
        <w:rPr>
          <w:rFonts w:ascii="Times New Roman" w:hAnsi="Times New Roman"/>
          <w:szCs w:val="24"/>
          <w:lang w:val="hr-HR"/>
        </w:rPr>
        <w:t>reciklažno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 dvorište  jednom svaka </w:t>
      </w:r>
      <w:r>
        <w:rPr>
          <w:rFonts w:ascii="Times New Roman" w:hAnsi="Times New Roman"/>
          <w:szCs w:val="24"/>
          <w:lang w:val="hr-HR"/>
        </w:rPr>
        <w:t>tri</w:t>
      </w:r>
      <w:r w:rsidRPr="002F0E0F">
        <w:rPr>
          <w:rFonts w:ascii="Times New Roman" w:hAnsi="Times New Roman"/>
          <w:szCs w:val="24"/>
          <w:lang w:val="hr-HR"/>
        </w:rPr>
        <w:t xml:space="preserve"> mjeseca postavlja se na javnim površinama za naselja:</w:t>
      </w:r>
    </w:p>
    <w:p w:rsidR="002F0E0F" w:rsidRPr="002F0E0F" w:rsidRDefault="002F0E0F" w:rsidP="002F0E0F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hAnsi="Times New Roman"/>
          <w:szCs w:val="24"/>
          <w:lang w:val="hr-HR"/>
        </w:rPr>
      </w:pPr>
      <w:r w:rsidRPr="00AC6395">
        <w:rPr>
          <w:rFonts w:ascii="Times New Roman" w:eastAsiaTheme="minorHAnsi" w:hAnsi="Times New Roman"/>
          <w:b/>
          <w:sz w:val="22"/>
          <w:szCs w:val="24"/>
          <w:lang w:val="hr-HR" w:eastAsia="en-US"/>
        </w:rPr>
        <w:t>„</w:t>
      </w:r>
      <w:r w:rsidRPr="00AC6395">
        <w:rPr>
          <w:rFonts w:ascii="Times New Roman" w:hAnsi="Times New Roman"/>
          <w:b/>
          <w:szCs w:val="24"/>
          <w:lang w:val="hr-HR"/>
        </w:rPr>
        <w:t>RECIKLAŽNO DVORIŠTE</w:t>
      </w:r>
      <w:r w:rsidRPr="00AC6395">
        <w:rPr>
          <w:rFonts w:ascii="Times New Roman" w:hAnsi="Times New Roman"/>
          <w:szCs w:val="24"/>
          <w:lang w:val="hr-HR"/>
        </w:rPr>
        <w:t xml:space="preserve"> nalazi se u naselju Veliko </w:t>
      </w:r>
      <w:proofErr w:type="spellStart"/>
      <w:r w:rsidRPr="00AC6395"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, na adresi Ulica dr. Stanka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Pinjuha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17.</w:t>
      </w:r>
      <w:r w:rsidRPr="00AC6395">
        <w:rPr>
          <w:rFonts w:ascii="Times New Roman" w:hAnsi="Times New Roman"/>
          <w:szCs w:val="24"/>
          <w:lang w:val="hr-HR"/>
        </w:rPr>
        <w:tab/>
        <w:t xml:space="preserve"> </w:t>
      </w:r>
    </w:p>
    <w:p w:rsidR="00AC6395" w:rsidRPr="00AC6395" w:rsidRDefault="00AC6395" w:rsidP="00AC6395">
      <w:pPr>
        <w:jc w:val="both"/>
        <w:rPr>
          <w:rFonts w:ascii="Times New Roman" w:hAnsi="Times New Roman"/>
          <w:szCs w:val="24"/>
          <w:lang w:val="hr-HR"/>
        </w:rPr>
      </w:pPr>
      <w:r w:rsidRPr="00AC6395">
        <w:rPr>
          <w:rFonts w:ascii="Times New Roman" w:hAnsi="Times New Roman"/>
          <w:b/>
          <w:szCs w:val="24"/>
          <w:lang w:val="hr-HR"/>
        </w:rPr>
        <w:t>MOBILNO RECIKLAŽNO DVORIŠTE</w:t>
      </w:r>
      <w:r w:rsidRPr="00AC6395">
        <w:rPr>
          <w:rFonts w:ascii="Times New Roman" w:hAnsi="Times New Roman"/>
          <w:szCs w:val="24"/>
          <w:lang w:val="hr-HR"/>
        </w:rPr>
        <w:t xml:space="preserve">  jednom svaka tri mjeseca postavlja se na javnim površinama za naselja:</w:t>
      </w:r>
    </w:p>
    <w:p w:rsidR="00AC6395" w:rsidRPr="00AC6395" w:rsidRDefault="00AC6395" w:rsidP="00AC6395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Dubrovčan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Bezavina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Mrzlo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Polje -  </w:t>
      </w:r>
      <w:r w:rsidRPr="00AC6395">
        <w:rPr>
          <w:rFonts w:ascii="Times New Roman" w:hAnsi="Times New Roman"/>
          <w:szCs w:val="24"/>
          <w:lang w:val="hr-HR"/>
        </w:rPr>
        <w:t xml:space="preserve">na javnoj površini na adresi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Dubrovčan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75a, kod Vatrogasnog doma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Dubrovčan</w:t>
      </w:r>
      <w:proofErr w:type="spellEnd"/>
      <w:r w:rsidRPr="00AC6395">
        <w:rPr>
          <w:rFonts w:ascii="Times New Roman" w:hAnsi="Times New Roman"/>
          <w:szCs w:val="24"/>
          <w:lang w:val="hr-HR"/>
        </w:rPr>
        <w:t>,</w:t>
      </w: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Domahovo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Družilovec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Jezero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Klanječko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- </w:t>
      </w:r>
      <w:r w:rsidRPr="00AC6395">
        <w:rPr>
          <w:rFonts w:ascii="Times New Roman" w:hAnsi="Times New Roman"/>
          <w:szCs w:val="24"/>
          <w:lang w:val="hr-HR"/>
        </w:rPr>
        <w:t xml:space="preserve"> na javnoj površini na adresi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Družilovec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122b kod Društvenog doma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Družilovec</w:t>
      </w:r>
      <w:proofErr w:type="spellEnd"/>
      <w:r w:rsidRPr="00AC6395">
        <w:rPr>
          <w:rFonts w:ascii="Times New Roman" w:hAnsi="Times New Roman"/>
          <w:szCs w:val="24"/>
          <w:lang w:val="hr-HR"/>
        </w:rPr>
        <w:t>,</w:t>
      </w: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lastRenderedPageBreak/>
        <w:t>Vižovlje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Strmec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Požarkovec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Turnišće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Klanječko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-  </w:t>
      </w:r>
      <w:r w:rsidRPr="00AC6395">
        <w:rPr>
          <w:rFonts w:ascii="Times New Roman" w:hAnsi="Times New Roman"/>
          <w:szCs w:val="24"/>
          <w:lang w:val="hr-HR"/>
        </w:rPr>
        <w:t xml:space="preserve">na javnoj površini na adresi </w:t>
      </w:r>
      <w:proofErr w:type="spellStart"/>
      <w:r w:rsidRPr="00AC6395">
        <w:rPr>
          <w:rFonts w:ascii="Times New Roman" w:hAnsi="Times New Roman"/>
          <w:szCs w:val="24"/>
          <w:lang w:val="hr-HR"/>
        </w:rPr>
        <w:t>Vižovlje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43, kod Društvenog doma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Vižovlje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Jalšje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Ravnice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Vilanci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Velika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Erpenja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-  </w:t>
      </w:r>
      <w:r w:rsidRPr="00AC6395">
        <w:rPr>
          <w:rFonts w:ascii="Times New Roman" w:hAnsi="Times New Roman"/>
          <w:szCs w:val="24"/>
          <w:lang w:val="hr-HR"/>
        </w:rPr>
        <w:t xml:space="preserve">na javnoj površini nasuprot adrese Ravnice 37, na k.č.br. 2178 k.o. Vel. </w:t>
      </w:r>
      <w:proofErr w:type="spellStart"/>
      <w:r w:rsidRPr="00AC6395">
        <w:rPr>
          <w:rFonts w:ascii="Times New Roman" w:hAnsi="Times New Roman"/>
          <w:szCs w:val="24"/>
          <w:lang w:val="hr-HR"/>
        </w:rPr>
        <w:t>Erpenja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>,</w:t>
      </w: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b/>
          <w:szCs w:val="24"/>
          <w:lang w:val="hr-HR" w:eastAsia="en-US"/>
        </w:rPr>
      </w:pP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val="hr-HR" w:eastAsia="en-US"/>
        </w:rPr>
      </w:pPr>
      <w:r w:rsidRPr="00AC6395">
        <w:rPr>
          <w:rFonts w:ascii="Times New Roman" w:eastAsiaTheme="minorHAnsi" w:hAnsi="Times New Roman"/>
          <w:b/>
          <w:szCs w:val="24"/>
          <w:lang w:val="hr-HR" w:eastAsia="en-US"/>
        </w:rPr>
        <w:t>ZELENI OTOCI</w:t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 nalaze se na slijedećim lokacijama:                              + postojeći spremnici</w:t>
      </w: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color w:val="FF0000"/>
          <w:sz w:val="22"/>
          <w:szCs w:val="22"/>
          <w:lang w:val="hr-HR" w:eastAsia="en-US"/>
        </w:rPr>
      </w:pP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  <w:t xml:space="preserve">                                            </w:t>
      </w:r>
      <w:r w:rsidRPr="00AC6395">
        <w:rPr>
          <w:rFonts w:ascii="Times New Roman" w:eastAsiaTheme="minorHAnsi" w:hAnsi="Times New Roman"/>
          <w:color w:val="FF0000"/>
          <w:sz w:val="22"/>
          <w:szCs w:val="22"/>
          <w:lang w:val="hr-HR" w:eastAsia="en-US"/>
        </w:rPr>
        <w:t>+ novi spremnici</w:t>
      </w: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val="hr-HR" w:eastAsia="en-US"/>
        </w:rPr>
      </w:pP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>LOKACIJA                                                                      V  R  S  T  A               S  P  R  E  M  N  I  K  A</w:t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276"/>
        <w:gridCol w:w="1134"/>
        <w:gridCol w:w="992"/>
        <w:gridCol w:w="1276"/>
      </w:tblGrid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PAPIR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PLASTIKA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STAKLO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METAL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TEKSTIL</w:t>
            </w: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VELIKO TRGOVIŠĆE – Trg S. i F. Tuđmana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Zagrebačka ul.11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Ul.S.Radića 27 (OŠ)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ind w:right="-250"/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DUBROVČAN  kbr. 130  (OŠ)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 xml:space="preserve">                          Benzinska postaja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 xml:space="preserve">POŽARKOVEC kbr.67  (PŠ </w:t>
            </w:r>
            <w:proofErr w:type="spellStart"/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Strmec</w:t>
            </w:r>
            <w:proofErr w:type="spellEnd"/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JALŠJE  I    - Društveni dom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 xml:space="preserve">RAVNICE - </w:t>
            </w:r>
            <w:r w:rsidRPr="00AC6395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k.č.br. 2178 k.o. Vel. </w:t>
            </w:r>
            <w:proofErr w:type="spellStart"/>
            <w:r w:rsidRPr="00AC6395">
              <w:rPr>
                <w:rFonts w:ascii="Times New Roman" w:hAnsi="Times New Roman"/>
                <w:sz w:val="22"/>
                <w:szCs w:val="22"/>
                <w:lang w:val="hr-HR"/>
              </w:rPr>
              <w:t>Erpenja</w:t>
            </w:r>
            <w:proofErr w:type="spellEnd"/>
          </w:p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hAnsi="Times New Roman"/>
                <w:sz w:val="22"/>
                <w:szCs w:val="22"/>
                <w:lang w:val="hr-HR"/>
              </w:rPr>
              <w:t>(nasuprot kbr.37)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VIŽOVLJE – Društveni dom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DUBROVČAN – Vatrogasni dom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</w:tbl>
    <w:p w:rsidR="00AC6395" w:rsidRPr="00AC6395" w:rsidRDefault="00AC6395" w:rsidP="00AC639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</w:p>
    <w:p w:rsidR="00AC6395" w:rsidRPr="00AC6395" w:rsidRDefault="00AC6395" w:rsidP="00AC6395">
      <w:pPr>
        <w:ind w:firstLine="708"/>
        <w:jc w:val="both"/>
        <w:rPr>
          <w:rFonts w:ascii="Times New Roman" w:eastAsiaTheme="minorHAnsi" w:hAnsi="Times New Roman"/>
          <w:sz w:val="22"/>
          <w:szCs w:val="22"/>
          <w:lang w:val="hr-HR"/>
        </w:rPr>
      </w:pP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Ovaj Plan sastavni je dio </w:t>
      </w:r>
      <w:r w:rsidRPr="00AC6395">
        <w:rPr>
          <w:rFonts w:ascii="Times New Roman" w:eastAsiaTheme="minorHAnsi" w:hAnsi="Times New Roman"/>
          <w:sz w:val="22"/>
          <w:szCs w:val="22"/>
          <w:lang w:val="hr-HR"/>
        </w:rPr>
        <w:t xml:space="preserve">Odluke o načinu pružanja javne usluge prikupljanja miješanog komunalnog otpada i biorazgradivog komunalnog otpada na području  općine Veliko </w:t>
      </w:r>
      <w:proofErr w:type="spellStart"/>
      <w:r w:rsidRPr="00AC6395">
        <w:rPr>
          <w:rFonts w:ascii="Times New Roman" w:eastAsiaTheme="minorHAnsi" w:hAnsi="Times New Roman"/>
          <w:sz w:val="22"/>
          <w:szCs w:val="22"/>
          <w:lang w:val="hr-HR"/>
        </w:rPr>
        <w:t>Trgovišće</w:t>
      </w:r>
      <w:proofErr w:type="spellEnd"/>
      <w:r w:rsidRPr="00AC6395">
        <w:rPr>
          <w:rFonts w:ascii="Times New Roman" w:eastAsiaTheme="minorHAnsi" w:hAnsi="Times New Roman"/>
          <w:sz w:val="22"/>
          <w:szCs w:val="22"/>
          <w:lang w:val="hr-HR"/>
        </w:rPr>
        <w:t>.</w:t>
      </w:r>
    </w:p>
    <w:p w:rsidR="00AC6395" w:rsidRPr="00AC6395" w:rsidRDefault="00AC6395" w:rsidP="00AC6395">
      <w:pPr>
        <w:ind w:firstLine="708"/>
        <w:jc w:val="both"/>
        <w:rPr>
          <w:rFonts w:ascii="Times New Roman" w:eastAsiaTheme="minorHAnsi" w:hAnsi="Times New Roman"/>
          <w:sz w:val="22"/>
          <w:szCs w:val="22"/>
          <w:lang w:val="hr-HR"/>
        </w:rPr>
      </w:pPr>
      <w:r w:rsidRPr="00AC6395">
        <w:rPr>
          <w:rFonts w:ascii="Times New Roman" w:eastAsiaTheme="minorHAnsi" w:hAnsi="Times New Roman"/>
          <w:sz w:val="22"/>
          <w:szCs w:val="22"/>
          <w:lang w:val="hr-HR"/>
        </w:rPr>
        <w:t xml:space="preserve">Ovlašćuje se nadležno upravno tijelo da u skladu sa   potrebama korisnika vrši izmjene lokacija mobilnog </w:t>
      </w:r>
      <w:proofErr w:type="spellStart"/>
      <w:r w:rsidRPr="00AC6395">
        <w:rPr>
          <w:rFonts w:ascii="Times New Roman" w:eastAsiaTheme="minorHAnsi" w:hAnsi="Times New Roman"/>
          <w:sz w:val="22"/>
          <w:szCs w:val="22"/>
          <w:lang w:val="hr-HR"/>
        </w:rPr>
        <w:t>reciklažnog</w:t>
      </w:r>
      <w:proofErr w:type="spellEnd"/>
      <w:r w:rsidRPr="00AC6395">
        <w:rPr>
          <w:rFonts w:ascii="Times New Roman" w:eastAsiaTheme="minorHAnsi" w:hAnsi="Times New Roman"/>
          <w:sz w:val="22"/>
          <w:szCs w:val="22"/>
          <w:lang w:val="hr-HR"/>
        </w:rPr>
        <w:t xml:space="preserve"> dvorišta i spremnika zelenih otoka.“</w:t>
      </w:r>
    </w:p>
    <w:p w:rsidR="00D11D8B" w:rsidRPr="00AF0780" w:rsidRDefault="00D11D8B" w:rsidP="00D11D8B">
      <w:pPr>
        <w:jc w:val="both"/>
        <w:textAlignment w:val="baseline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5474CD" w:rsidP="00D11D8B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2</w:t>
      </w:r>
      <w:r w:rsidR="00D11D8B" w:rsidRPr="00AF0780">
        <w:rPr>
          <w:rFonts w:ascii="Times New Roman" w:hAnsi="Times New Roman"/>
          <w:szCs w:val="24"/>
          <w:lang w:val="hr-HR"/>
        </w:rPr>
        <w:t>.</w:t>
      </w: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  <w:t>Ova Odluka stupa na snagu prvog dana od dana objave u Službenom glasniku Krapinsko-zagorske županije.</w:t>
      </w: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  <w:t xml:space="preserve">    PREDSJEDNIK</w:t>
      </w: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  <w:t>OPĆINSKOG VIJEĆA</w:t>
      </w:r>
    </w:p>
    <w:p w:rsidR="0033770E" w:rsidRPr="002F0E0F" w:rsidRDefault="002F0E0F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Zlatko </w:t>
      </w:r>
      <w:proofErr w:type="spellStart"/>
      <w:r>
        <w:rPr>
          <w:rFonts w:ascii="Times New Roman" w:hAnsi="Times New Roman"/>
        </w:rPr>
        <w:t>Žeinski</w:t>
      </w:r>
      <w:proofErr w:type="gramStart"/>
      <w:r>
        <w:rPr>
          <w:rFonts w:ascii="Times New Roman" w:hAnsi="Times New Roman"/>
        </w:rPr>
        <w:t>,dipl.oec</w:t>
      </w:r>
      <w:proofErr w:type="spellEnd"/>
      <w:proofErr w:type="gramEnd"/>
      <w:r>
        <w:rPr>
          <w:rFonts w:ascii="Times New Roman" w:hAnsi="Times New Roman"/>
        </w:rPr>
        <w:t>.</w:t>
      </w:r>
    </w:p>
    <w:sectPr w:rsidR="0033770E" w:rsidRPr="002F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CF5"/>
    <w:multiLevelType w:val="hybridMultilevel"/>
    <w:tmpl w:val="DEDC3244"/>
    <w:lvl w:ilvl="0" w:tplc="D37A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378"/>
    <w:multiLevelType w:val="hybridMultilevel"/>
    <w:tmpl w:val="F41A1318"/>
    <w:lvl w:ilvl="0" w:tplc="20EC6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5450"/>
    <w:multiLevelType w:val="hybridMultilevel"/>
    <w:tmpl w:val="DDD84454"/>
    <w:lvl w:ilvl="0" w:tplc="7654D5D4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74901048"/>
    <w:multiLevelType w:val="hybridMultilevel"/>
    <w:tmpl w:val="E52A0ECA"/>
    <w:lvl w:ilvl="0" w:tplc="2ECE1AA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8B"/>
    <w:rsid w:val="002D7204"/>
    <w:rsid w:val="002F0E0F"/>
    <w:rsid w:val="003E44C1"/>
    <w:rsid w:val="005474CD"/>
    <w:rsid w:val="005A1C8D"/>
    <w:rsid w:val="00AC6395"/>
    <w:rsid w:val="00C04726"/>
    <w:rsid w:val="00D11D8B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8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1D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D8B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59"/>
    <w:rsid w:val="00AC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8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1D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D8B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59"/>
    <w:rsid w:val="00AC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2019-06-27T06:06:00Z</cp:lastPrinted>
  <dcterms:created xsi:type="dcterms:W3CDTF">2019-06-11T07:07:00Z</dcterms:created>
  <dcterms:modified xsi:type="dcterms:W3CDTF">2019-06-27T06:06:00Z</dcterms:modified>
</cp:coreProperties>
</file>