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CF81128" wp14:editId="53B71840">
            <wp:extent cx="400050" cy="506392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" cy="5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1C" w:rsidRPr="001B4325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00231C" w:rsidRPr="001B4325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00231C" w:rsidRPr="001B4325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OPĆINA VELIKO TRGOVIŠĆE</w:t>
      </w:r>
    </w:p>
    <w:p w:rsidR="0000231C" w:rsidRPr="001B4325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25">
        <w:rPr>
          <w:rFonts w:ascii="Times New Roman" w:hAnsi="Times New Roman" w:cs="Times New Roman"/>
          <w:sz w:val="24"/>
          <w:szCs w:val="24"/>
        </w:rPr>
        <w:t xml:space="preserve">        OPĆINSKI NAČELNIK</w:t>
      </w:r>
    </w:p>
    <w:p w:rsidR="0000231C" w:rsidRPr="00343278" w:rsidRDefault="0000231C" w:rsidP="0000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 023-01/20</w:t>
      </w:r>
      <w:r w:rsidRPr="00343278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18</w:t>
      </w:r>
      <w:r w:rsidRPr="00343278">
        <w:rPr>
          <w:rFonts w:ascii="Times New Roman" w:hAnsi="Times New Roman"/>
          <w:sz w:val="24"/>
          <w:szCs w:val="24"/>
        </w:rPr>
        <w:t xml:space="preserve"> </w:t>
      </w:r>
    </w:p>
    <w:p w:rsidR="0000231C" w:rsidRPr="00343278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  2197/05-</w:t>
      </w:r>
      <w:proofErr w:type="spellStart"/>
      <w:r w:rsidRPr="00343278"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-20</w:t>
      </w:r>
      <w:r w:rsidRPr="00343278">
        <w:rPr>
          <w:rFonts w:ascii="Times New Roman" w:hAnsi="Times New Roman"/>
          <w:sz w:val="24"/>
          <w:szCs w:val="24"/>
        </w:rPr>
        <w:t>-</w:t>
      </w: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8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CC5F8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CC5F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C5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C5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5F8D">
        <w:rPr>
          <w:rFonts w:ascii="Times New Roman" w:hAnsi="Times New Roman" w:cs="Times New Roman"/>
          <w:sz w:val="24"/>
          <w:szCs w:val="24"/>
        </w:rPr>
        <w:t>.g.</w:t>
      </w: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temelju članka 48. Zakona o lokalnoj i područnoj (regionalnoj)samoupravi („Narodne novine“ broj: 33/01, 60/01, 129/05, 109/07, 125/08, 36/09, 150/11, 144/12, 19/13, 137/15, 123/17. i  98/19.) i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 xml:space="preserve">) i članka  49. Statuta općine Veliko </w:t>
      </w:r>
      <w:proofErr w:type="spellStart"/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43670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Krapinsko zagorske županije“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broj: 23/09., 8/13., 06/18., 11/20. - pročišćeni tekst i 17/20.)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t xml:space="preserve">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2020.g. donosi</w:t>
      </w: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00231C" w:rsidRDefault="0000231C" w:rsidP="0000231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31C" w:rsidRPr="0000231C" w:rsidRDefault="0000231C" w:rsidP="000023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0231C">
        <w:rPr>
          <w:rFonts w:ascii="Times New Roman" w:hAnsi="Times New Roman" w:cs="Times New Roman"/>
          <w:sz w:val="24"/>
          <w:szCs w:val="24"/>
        </w:rPr>
        <w:t>I</w:t>
      </w:r>
    </w:p>
    <w:p w:rsidR="00B10146" w:rsidRDefault="00B10146" w:rsidP="00B1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u 2020.g.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nastale situacije uz pojavu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 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 održavale  manifestacije povodom Dana Općine,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manifest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acija udruga s područja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rgovišće</w:t>
      </w:r>
      <w:proofErr w:type="spellEnd"/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ikom obilježavanja dana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23A13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je objavljen na mrežnoj stranici Općine dana 05.02.2020.g.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obustavlja.</w:t>
      </w:r>
    </w:p>
    <w:p w:rsidR="00B10146" w:rsidRDefault="00B10146" w:rsidP="00B1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Default="00B10146" w:rsidP="00B1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bookmarkStart w:id="0" w:name="_GoBack"/>
      <w:bookmarkEnd w:id="0"/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objavit će se na mrežnim stranicama Općine.</w:t>
      </w:r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B10146" w:rsidRPr="00623A13" w:rsidRDefault="00B10146" w:rsidP="00B1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p w:rsidR="00B10146" w:rsidRDefault="00B10146" w:rsidP="00B10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146" w:rsidRPr="0000231C" w:rsidRDefault="00B10146" w:rsidP="00B101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231C" w:rsidRDefault="0000231C" w:rsidP="0000231C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</w:t>
      </w:r>
      <w:r w:rsidRPr="00881785">
        <w:rPr>
          <w:b w:val="0"/>
          <w:sz w:val="24"/>
          <w:szCs w:val="24"/>
          <w:lang w:val="hr-HR"/>
        </w:rPr>
        <w:t xml:space="preserve">  </w:t>
      </w:r>
      <w:r>
        <w:rPr>
          <w:b w:val="0"/>
          <w:sz w:val="24"/>
          <w:szCs w:val="24"/>
          <w:lang w:val="hr-HR"/>
        </w:rPr>
        <w:t xml:space="preserve"> </w:t>
      </w:r>
    </w:p>
    <w:p w:rsidR="0033770E" w:rsidRDefault="00B1014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1C"/>
    <w:rsid w:val="0000231C"/>
    <w:rsid w:val="002D7204"/>
    <w:rsid w:val="005A1C8D"/>
    <w:rsid w:val="00B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31C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00231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002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31C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00231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00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2020-10-08T10:23:00Z</dcterms:created>
  <dcterms:modified xsi:type="dcterms:W3CDTF">2020-10-08T10:39:00Z</dcterms:modified>
</cp:coreProperties>
</file>