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C" w:rsidRDefault="00A1438C" w:rsidP="0025053E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6F0D1A" w:rsidRDefault="00A1438C" w:rsidP="00A1438C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</w:p>
    <w:p w:rsidR="006F0D1A" w:rsidRDefault="006F0D1A" w:rsidP="00A1438C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                  </w:t>
      </w:r>
      <w:r>
        <w:rPr>
          <w:noProof/>
        </w:rPr>
        <w:drawing>
          <wp:inline distT="0" distB="0" distL="0" distR="0">
            <wp:extent cx="383762" cy="485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8C" w:rsidRDefault="00A1438C" w:rsidP="006F0D1A">
      <w:pPr>
        <w:pStyle w:val="box45499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REPUBLIKA HRVATSKA</w:t>
      </w:r>
    </w:p>
    <w:p w:rsidR="00A1438C" w:rsidRDefault="00A1438C" w:rsidP="00A1438C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KRAPINSKO ZAGORSKA ŽUPANIJA</w:t>
      </w:r>
    </w:p>
    <w:p w:rsidR="00A1438C" w:rsidRDefault="00A1438C" w:rsidP="00A1438C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OPĆINA VELIKO TRGOVIŠĆE</w:t>
      </w:r>
      <w:r w:rsidR="00FD2EAC">
        <w:rPr>
          <w:color w:val="231F20"/>
        </w:rPr>
        <w:tab/>
      </w:r>
      <w:r w:rsidR="00FD2EAC">
        <w:rPr>
          <w:color w:val="231F20"/>
        </w:rPr>
        <w:tab/>
        <w:t>PRIJEDLOG ZA SAVJETOVANJE SA</w:t>
      </w:r>
    </w:p>
    <w:p w:rsidR="00A1438C" w:rsidRDefault="00A1438C" w:rsidP="00A1438C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   OPĆINSKO VIJEĆE</w:t>
      </w:r>
      <w:r w:rsidR="00FD2EAC">
        <w:rPr>
          <w:color w:val="231F20"/>
        </w:rPr>
        <w:t xml:space="preserve">                          ZAINTERESIRANOM JAVNOŠĆU</w:t>
      </w:r>
    </w:p>
    <w:p w:rsidR="00A1438C" w:rsidRDefault="00A1438C" w:rsidP="00A1438C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KLASA:</w:t>
      </w:r>
    </w:p>
    <w:p w:rsidR="00A1438C" w:rsidRDefault="00A1438C" w:rsidP="001E6483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proofErr w:type="spellStart"/>
      <w:r>
        <w:rPr>
          <w:color w:val="231F20"/>
        </w:rPr>
        <w:t>UR.BROJ</w:t>
      </w:r>
      <w:proofErr w:type="spellEnd"/>
      <w:r>
        <w:rPr>
          <w:color w:val="231F20"/>
        </w:rPr>
        <w:t>:</w:t>
      </w:r>
      <w:r w:rsidR="002528D4">
        <w:rPr>
          <w:color w:val="231F20"/>
        </w:rPr>
        <w:tab/>
      </w:r>
      <w:r w:rsidR="002528D4" w:rsidRPr="002528D4">
        <w:rPr>
          <w:b/>
          <w:color w:val="231F20"/>
        </w:rPr>
        <w:tab/>
      </w:r>
      <w:r w:rsidR="002528D4" w:rsidRPr="002528D4">
        <w:rPr>
          <w:b/>
          <w:color w:val="231F20"/>
        </w:rPr>
        <w:tab/>
      </w:r>
      <w:r w:rsidR="002528D4" w:rsidRPr="002528D4">
        <w:rPr>
          <w:b/>
          <w:color w:val="231F20"/>
        </w:rPr>
        <w:tab/>
      </w:r>
      <w:r w:rsidR="002528D4" w:rsidRPr="002528D4">
        <w:rPr>
          <w:b/>
          <w:color w:val="231F20"/>
        </w:rPr>
        <w:tab/>
      </w:r>
      <w:r w:rsidR="002528D4" w:rsidRPr="002528D4">
        <w:rPr>
          <w:b/>
          <w:color w:val="231F20"/>
        </w:rPr>
        <w:tab/>
      </w:r>
    </w:p>
    <w:p w:rsidR="00A1438C" w:rsidRDefault="00A1438C" w:rsidP="00A1438C">
      <w:pPr>
        <w:pStyle w:val="box45499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Veliko </w:t>
      </w:r>
      <w:proofErr w:type="spellStart"/>
      <w:r>
        <w:rPr>
          <w:color w:val="231F20"/>
        </w:rPr>
        <w:t>Trgovišće</w:t>
      </w:r>
      <w:proofErr w:type="spellEnd"/>
      <w:r>
        <w:rPr>
          <w:color w:val="231F20"/>
        </w:rPr>
        <w:t xml:space="preserve">, </w:t>
      </w:r>
    </w:p>
    <w:p w:rsidR="00A1438C" w:rsidRDefault="00A1438C" w:rsidP="0025053E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3D4CD5" w:rsidRDefault="003D4CD5" w:rsidP="0025053E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20. Zakona o lokalnim porezima (»Narodne novine« 115/16</w:t>
      </w:r>
      <w:r w:rsidR="00D250AB">
        <w:rPr>
          <w:color w:val="231F20"/>
        </w:rPr>
        <w:t>.i 101/17.</w:t>
      </w:r>
      <w:r>
        <w:rPr>
          <w:color w:val="231F20"/>
        </w:rPr>
        <w:t xml:space="preserve">) i članka </w:t>
      </w:r>
      <w:r w:rsidR="006F7370" w:rsidRPr="006174C5">
        <w:t xml:space="preserve">35. Statuta općine  Veliko </w:t>
      </w:r>
      <w:proofErr w:type="spellStart"/>
      <w:r w:rsidR="006F7370" w:rsidRPr="006174C5">
        <w:t>Trgovišće</w:t>
      </w:r>
      <w:proofErr w:type="spellEnd"/>
      <w:r w:rsidR="006F7370" w:rsidRPr="006174C5">
        <w:t xml:space="preserve"> (»Služ</w:t>
      </w:r>
      <w:r w:rsidR="00D250AB">
        <w:t>beni glasnik KZŽ“ broj: 23/09.,</w:t>
      </w:r>
      <w:r w:rsidR="006F7370" w:rsidRPr="006174C5">
        <w:t xml:space="preserve"> 8/13.</w:t>
      </w:r>
      <w:r w:rsidR="00D250AB">
        <w:t xml:space="preserve"> i 6/18.</w:t>
      </w:r>
      <w:r w:rsidR="006F7370" w:rsidRPr="006174C5">
        <w:t xml:space="preserve">) </w:t>
      </w:r>
      <w:r>
        <w:rPr>
          <w:color w:val="231F20"/>
        </w:rPr>
        <w:t xml:space="preserve">Općinsko vijeće </w:t>
      </w:r>
      <w:r w:rsidR="0025053E">
        <w:rPr>
          <w:color w:val="231F20"/>
        </w:rPr>
        <w:t>o</w:t>
      </w:r>
      <w:r>
        <w:rPr>
          <w:color w:val="231F20"/>
        </w:rPr>
        <w:t xml:space="preserve">pćine </w:t>
      </w:r>
      <w:r w:rsidR="00110BF4">
        <w:rPr>
          <w:color w:val="231F20"/>
        </w:rPr>
        <w:t xml:space="preserve">Veliko </w:t>
      </w:r>
      <w:proofErr w:type="spellStart"/>
      <w:r w:rsidR="00110BF4">
        <w:rPr>
          <w:color w:val="231F20"/>
        </w:rPr>
        <w:t>Trgovišće</w:t>
      </w:r>
      <w:proofErr w:type="spellEnd"/>
      <w:r w:rsidR="00110BF4">
        <w:rPr>
          <w:color w:val="231F20"/>
        </w:rPr>
        <w:t xml:space="preserve"> </w:t>
      </w:r>
      <w:r>
        <w:rPr>
          <w:color w:val="231F20"/>
        </w:rPr>
        <w:t xml:space="preserve"> na </w:t>
      </w:r>
      <w:r w:rsidR="00B026E6">
        <w:rPr>
          <w:color w:val="231F20"/>
        </w:rPr>
        <w:t>----</w:t>
      </w:r>
      <w:r w:rsidR="0025053E">
        <w:rPr>
          <w:color w:val="231F20"/>
        </w:rPr>
        <w:t xml:space="preserve">. </w:t>
      </w:r>
      <w:r>
        <w:rPr>
          <w:color w:val="231F20"/>
        </w:rPr>
        <w:t xml:space="preserve"> sjednici održanoj </w:t>
      </w:r>
      <w:r w:rsidR="0025053E">
        <w:rPr>
          <w:color w:val="231F20"/>
        </w:rPr>
        <w:t>---------------</w:t>
      </w:r>
      <w:r w:rsidR="00B026E6">
        <w:rPr>
          <w:color w:val="231F20"/>
        </w:rPr>
        <w:t xml:space="preserve"> 2018</w:t>
      </w:r>
      <w:r>
        <w:rPr>
          <w:color w:val="231F20"/>
        </w:rPr>
        <w:t>. g. donijelo je</w:t>
      </w:r>
    </w:p>
    <w:p w:rsidR="003D4CD5" w:rsidRPr="0025053E" w:rsidRDefault="003D4CD5" w:rsidP="003D4CD5">
      <w:pPr>
        <w:pStyle w:val="box45499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25053E">
        <w:rPr>
          <w:b/>
          <w:bCs/>
          <w:color w:val="231F20"/>
          <w:sz w:val="28"/>
          <w:szCs w:val="28"/>
        </w:rPr>
        <w:t>ODLUKU</w:t>
      </w:r>
    </w:p>
    <w:p w:rsidR="003D4CD5" w:rsidRPr="0025053E" w:rsidRDefault="003D4CD5" w:rsidP="003D4CD5">
      <w:pPr>
        <w:pStyle w:val="box45499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25053E">
        <w:rPr>
          <w:b/>
          <w:bCs/>
          <w:color w:val="231F20"/>
          <w:sz w:val="28"/>
          <w:szCs w:val="28"/>
        </w:rPr>
        <w:t xml:space="preserve">O </w:t>
      </w:r>
      <w:r w:rsidR="00933D15">
        <w:rPr>
          <w:b/>
          <w:bCs/>
          <w:color w:val="231F20"/>
          <w:sz w:val="28"/>
          <w:szCs w:val="28"/>
        </w:rPr>
        <w:t xml:space="preserve"> </w:t>
      </w:r>
      <w:r w:rsidRPr="0025053E">
        <w:rPr>
          <w:b/>
          <w:bCs/>
          <w:color w:val="231F20"/>
          <w:sz w:val="28"/>
          <w:szCs w:val="28"/>
        </w:rPr>
        <w:t xml:space="preserve"> POREZIMA OPĆINE </w:t>
      </w:r>
      <w:r w:rsidR="0025053E" w:rsidRPr="0025053E">
        <w:rPr>
          <w:b/>
          <w:bCs/>
          <w:color w:val="231F20"/>
          <w:sz w:val="28"/>
          <w:szCs w:val="28"/>
        </w:rPr>
        <w:t>VELIKO TRGOVIŠĆE</w:t>
      </w:r>
    </w:p>
    <w:p w:rsidR="00B026E6" w:rsidRDefault="00766E9E" w:rsidP="00B026E6">
      <w:pPr>
        <w:pStyle w:val="box454993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I</w:t>
      </w:r>
      <w:r w:rsidR="003D4CD5">
        <w:rPr>
          <w:color w:val="231F20"/>
          <w:sz w:val="29"/>
          <w:szCs w:val="29"/>
        </w:rPr>
        <w:t xml:space="preserve"> OPĆE ODREDBE</w:t>
      </w:r>
    </w:p>
    <w:p w:rsidR="003D4CD5" w:rsidRDefault="003D4CD5" w:rsidP="003D4CD5">
      <w:pPr>
        <w:pStyle w:val="box45499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3D4CD5" w:rsidRDefault="003D4CD5" w:rsidP="0025053E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Ovom Odlukom utvrđuju se vrste poreza koji pripadaju </w:t>
      </w:r>
      <w:r w:rsidR="0025053E">
        <w:rPr>
          <w:color w:val="231F20"/>
        </w:rPr>
        <w:t>o</w:t>
      </w:r>
      <w:r>
        <w:rPr>
          <w:color w:val="231F20"/>
        </w:rPr>
        <w:t xml:space="preserve">pćini </w:t>
      </w:r>
      <w:r w:rsidR="0025053E">
        <w:rPr>
          <w:color w:val="231F20"/>
        </w:rPr>
        <w:t xml:space="preserve">Veliko </w:t>
      </w:r>
      <w:proofErr w:type="spellStart"/>
      <w:r w:rsidR="0025053E">
        <w:rPr>
          <w:color w:val="231F20"/>
        </w:rPr>
        <w:t>Trgovišće</w:t>
      </w:r>
      <w:proofErr w:type="spellEnd"/>
      <w:r>
        <w:rPr>
          <w:color w:val="231F20"/>
        </w:rPr>
        <w:t xml:space="preserve">, obveznici plaćanja, porezna stopa i osnovica, </w:t>
      </w:r>
      <w:r w:rsidR="00B026E6">
        <w:rPr>
          <w:color w:val="231F20"/>
        </w:rPr>
        <w:t xml:space="preserve"> </w:t>
      </w:r>
      <w:r>
        <w:rPr>
          <w:color w:val="231F20"/>
        </w:rPr>
        <w:t xml:space="preserve"> visina poreza te način obračuna i plaćanja poreza sukladno Zakonu o lokalnim porezima.</w:t>
      </w:r>
    </w:p>
    <w:p w:rsidR="003D4CD5" w:rsidRDefault="003D4CD5" w:rsidP="003D4CD5">
      <w:pPr>
        <w:pStyle w:val="box45499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3D4CD5" w:rsidRDefault="006F7370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Porezi općine Veliko </w:t>
      </w:r>
      <w:proofErr w:type="spellStart"/>
      <w:r>
        <w:rPr>
          <w:color w:val="231F20"/>
        </w:rPr>
        <w:t>Trgovišće</w:t>
      </w:r>
      <w:proofErr w:type="spellEnd"/>
      <w:r>
        <w:rPr>
          <w:color w:val="231F20"/>
        </w:rPr>
        <w:t xml:space="preserve"> su: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Prirez porezu na dohodak,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Porez na potrošnju,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Porez na kuće za odmor,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Porez na korištenje javnih površina.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Porezi </w:t>
      </w:r>
      <w:r w:rsidR="00110BF4">
        <w:rPr>
          <w:color w:val="231F20"/>
        </w:rPr>
        <w:t>iz prethodnog stavka prihod su P</w:t>
      </w:r>
      <w:r>
        <w:rPr>
          <w:color w:val="231F20"/>
        </w:rPr>
        <w:t xml:space="preserve">roračuna </w:t>
      </w:r>
      <w:r w:rsidR="0025053E">
        <w:rPr>
          <w:color w:val="231F20"/>
        </w:rPr>
        <w:t xml:space="preserve">općine Veliko </w:t>
      </w:r>
      <w:proofErr w:type="spellStart"/>
      <w:r w:rsidR="0025053E">
        <w:rPr>
          <w:color w:val="231F20"/>
        </w:rPr>
        <w:t>Trgovišće</w:t>
      </w:r>
      <w:proofErr w:type="spellEnd"/>
      <w:r>
        <w:rPr>
          <w:color w:val="231F20"/>
        </w:rPr>
        <w:t>.</w:t>
      </w:r>
    </w:p>
    <w:p w:rsidR="003D4CD5" w:rsidRDefault="00766E9E" w:rsidP="003D4CD5">
      <w:pPr>
        <w:pStyle w:val="box454993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II</w:t>
      </w:r>
      <w:r w:rsidR="003D4CD5">
        <w:rPr>
          <w:color w:val="231F20"/>
          <w:sz w:val="29"/>
          <w:szCs w:val="29"/>
        </w:rPr>
        <w:t xml:space="preserve"> PRIREZ POREZU NA DOHODAK</w:t>
      </w:r>
    </w:p>
    <w:p w:rsidR="003D4CD5" w:rsidRDefault="003D4CD5" w:rsidP="003D4CD5">
      <w:pPr>
        <w:pStyle w:val="box45499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3D4CD5" w:rsidRDefault="003D4CD5" w:rsidP="00766E9E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Prirez porezu na dohodak plaćaju obveznici poreza na dohodak s područja </w:t>
      </w:r>
      <w:r w:rsidR="006F7370">
        <w:rPr>
          <w:color w:val="231F20"/>
        </w:rPr>
        <w:t>općine</w:t>
      </w:r>
      <w:r w:rsidR="0025053E">
        <w:rPr>
          <w:color w:val="231F20"/>
        </w:rPr>
        <w:t xml:space="preserve"> Veliko </w:t>
      </w:r>
      <w:proofErr w:type="spellStart"/>
      <w:r w:rsidR="0025053E">
        <w:rPr>
          <w:color w:val="231F20"/>
        </w:rPr>
        <w:t>Trgovišće</w:t>
      </w:r>
      <w:proofErr w:type="spellEnd"/>
      <w:r w:rsidR="0025053E">
        <w:rPr>
          <w:color w:val="231F20"/>
        </w:rPr>
        <w:t xml:space="preserve"> </w:t>
      </w:r>
      <w:r>
        <w:rPr>
          <w:color w:val="231F20"/>
        </w:rPr>
        <w:t xml:space="preserve"> sukladno Zakonu o lokalnim porezima</w:t>
      </w:r>
      <w:r w:rsidR="00B026E6">
        <w:rPr>
          <w:color w:val="231F20"/>
        </w:rPr>
        <w:t xml:space="preserve">, </w:t>
      </w:r>
      <w:r>
        <w:rPr>
          <w:color w:val="231F20"/>
        </w:rPr>
        <w:t>Zakonu o porezu na dohodak  i Pravilniku o porezu na dohodak</w:t>
      </w:r>
      <w:r w:rsidR="00B026E6">
        <w:rPr>
          <w:color w:val="231F20"/>
        </w:rPr>
        <w:t>.</w:t>
      </w:r>
    </w:p>
    <w:p w:rsidR="003D4CD5" w:rsidRDefault="003D4CD5" w:rsidP="003D4CD5">
      <w:pPr>
        <w:pStyle w:val="box45499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3D4CD5" w:rsidRDefault="003D4CD5" w:rsidP="00B026E6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Prirez porezu n</w:t>
      </w:r>
      <w:r w:rsidR="00766E9E">
        <w:rPr>
          <w:color w:val="231F20"/>
        </w:rPr>
        <w:t>a dohodak plaća se po stopi od 7,5</w:t>
      </w:r>
      <w:r>
        <w:rPr>
          <w:color w:val="231F20"/>
        </w:rPr>
        <w:t>%.</w:t>
      </w:r>
      <w:r w:rsidR="00B026E6">
        <w:rPr>
          <w:color w:val="231F20"/>
        </w:rPr>
        <w:t xml:space="preserve"> 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Osnovica prireza porezu na dohodak je porez na dohodak utvrđen sukladno Zakonu o porezu na dohodak i Pravilniku o porezu na dohodak.</w:t>
      </w:r>
    </w:p>
    <w:p w:rsidR="006F0D1A" w:rsidRDefault="006F0D1A" w:rsidP="00B026E6">
      <w:pPr>
        <w:pStyle w:val="box45499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3D4CD5" w:rsidRDefault="00766E9E" w:rsidP="003D4CD5">
      <w:pPr>
        <w:pStyle w:val="box454993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lastRenderedPageBreak/>
        <w:t>III</w:t>
      </w:r>
      <w:r w:rsidR="003D4CD5">
        <w:rPr>
          <w:color w:val="231F20"/>
          <w:sz w:val="29"/>
          <w:szCs w:val="29"/>
        </w:rPr>
        <w:t xml:space="preserve"> POREZ NA POTROŠNJU</w:t>
      </w:r>
    </w:p>
    <w:p w:rsidR="003D4CD5" w:rsidRDefault="006F7370" w:rsidP="003D4CD5">
      <w:pPr>
        <w:pStyle w:val="box45499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</w:t>
      </w:r>
      <w:r w:rsidR="003D4CD5">
        <w:rPr>
          <w:color w:val="231F20"/>
        </w:rPr>
        <w:t>.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Porez na potrošnju plaća se na potrošnju alkoholnih pića (vinjak, rakiju i žestoka pića), prirodnih vina, specijalnih vina, piva i bezalkoholnih pića u ugostiteljskim objektima na području </w:t>
      </w:r>
      <w:r w:rsidR="00766E9E">
        <w:rPr>
          <w:color w:val="231F20"/>
        </w:rPr>
        <w:t xml:space="preserve">općini Veliko </w:t>
      </w:r>
      <w:proofErr w:type="spellStart"/>
      <w:r w:rsidR="00766E9E">
        <w:rPr>
          <w:color w:val="231F20"/>
        </w:rPr>
        <w:t>Trgovišće</w:t>
      </w:r>
      <w:proofErr w:type="spellEnd"/>
      <w:r>
        <w:rPr>
          <w:color w:val="231F20"/>
        </w:rPr>
        <w:t>.</w:t>
      </w:r>
      <w:r w:rsidR="00766E9E">
        <w:rPr>
          <w:color w:val="231F20"/>
        </w:rPr>
        <w:t xml:space="preserve"> 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Obveznik poreza na potrošnju je svaka fizička i pravna osoba </w:t>
      </w:r>
      <w:r w:rsidR="00731293">
        <w:rPr>
          <w:color w:val="231F20"/>
        </w:rPr>
        <w:t xml:space="preserve">koja pruža ugostiteljske usluge na području općine Veliko </w:t>
      </w:r>
      <w:proofErr w:type="spellStart"/>
      <w:r w:rsidR="00731293">
        <w:rPr>
          <w:color w:val="231F20"/>
        </w:rPr>
        <w:t>Trgovišće</w:t>
      </w:r>
      <w:proofErr w:type="spellEnd"/>
      <w:r w:rsidR="00731293">
        <w:rPr>
          <w:color w:val="231F20"/>
        </w:rPr>
        <w:t>.</w:t>
      </w:r>
    </w:p>
    <w:p w:rsidR="00731293" w:rsidRPr="00731293" w:rsidRDefault="003D4CD5" w:rsidP="00731293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Osnovicu poreza na potrošnju čini prodajna cijena pića koje se proda u ugostiteljskom objektu, a u koju nije uključen porez na dodanu vrijednost.</w:t>
      </w:r>
      <w:r w:rsidR="00731293">
        <w:t xml:space="preserve"> </w:t>
      </w:r>
    </w:p>
    <w:p w:rsidR="00AA10B7" w:rsidRDefault="00AA10B7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D4CD5" w:rsidRDefault="006F7370" w:rsidP="003D4CD5">
      <w:pPr>
        <w:pStyle w:val="box45499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</w:t>
      </w:r>
      <w:r w:rsidR="003D4CD5">
        <w:rPr>
          <w:color w:val="231F20"/>
        </w:rPr>
        <w:t>.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po</w:t>
      </w:r>
      <w:r w:rsidR="00DD5C9F">
        <w:rPr>
          <w:color w:val="231F20"/>
        </w:rPr>
        <w:t>trošnju plaća se po stopi od 3% na osnovicu iz članka 5.stavak 3. ove Odluke.</w:t>
      </w:r>
      <w:r w:rsidR="00766E9E">
        <w:rPr>
          <w:color w:val="231F20"/>
        </w:rPr>
        <w:t xml:space="preserve"> </w:t>
      </w:r>
      <w:r w:rsidR="006F7370">
        <w:rPr>
          <w:color w:val="231F20"/>
        </w:rPr>
        <w:t xml:space="preserve"> </w:t>
      </w:r>
    </w:p>
    <w:p w:rsidR="00731293" w:rsidRDefault="00731293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D4CD5" w:rsidRDefault="00DD5C9F" w:rsidP="003D4CD5">
      <w:pPr>
        <w:pStyle w:val="box45499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7</w:t>
      </w:r>
      <w:r w:rsidR="003D4CD5">
        <w:rPr>
          <w:color w:val="231F20"/>
        </w:rPr>
        <w:t>.</w:t>
      </w:r>
    </w:p>
    <w:p w:rsidR="00DD5C9F" w:rsidRPr="00DD5C9F" w:rsidRDefault="00DD5C9F" w:rsidP="00DD5C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5C9F">
        <w:rPr>
          <w:rFonts w:ascii="Times New Roman" w:hAnsi="Times New Roman" w:cs="Times New Roman"/>
          <w:sz w:val="24"/>
          <w:szCs w:val="24"/>
        </w:rPr>
        <w:t>Obračunsko razdoblje poreza na potrošnju je od prvog do posljednjeg dana u mjesecu.</w:t>
      </w:r>
    </w:p>
    <w:p w:rsidR="00DD5C9F" w:rsidRPr="00DD5C9F" w:rsidRDefault="00DD5C9F" w:rsidP="00DD5C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5C9F">
        <w:rPr>
          <w:rFonts w:ascii="Times New Roman" w:hAnsi="Times New Roman" w:cs="Times New Roman"/>
          <w:sz w:val="24"/>
          <w:szCs w:val="24"/>
        </w:rPr>
        <w:t>Utvrđenu obvezu poreza na potrošnju za obračunsko razdoblje porezni obveznik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9F">
        <w:rPr>
          <w:rFonts w:ascii="Times New Roman" w:hAnsi="Times New Roman" w:cs="Times New Roman"/>
          <w:sz w:val="24"/>
          <w:szCs w:val="24"/>
        </w:rPr>
        <w:t>iskazuje na Obrascu PP-MI-PO i predaje do 20. dana</w:t>
      </w:r>
      <w:r>
        <w:rPr>
          <w:rFonts w:ascii="Times New Roman" w:hAnsi="Times New Roman" w:cs="Times New Roman"/>
          <w:sz w:val="24"/>
          <w:szCs w:val="24"/>
        </w:rPr>
        <w:t xml:space="preserve"> u mjesecu za prethodni mjesec, </w:t>
      </w:r>
      <w:r w:rsidRPr="00DD5C9F">
        <w:rPr>
          <w:rFonts w:ascii="Times New Roman" w:hAnsi="Times New Roman" w:cs="Times New Roman"/>
          <w:sz w:val="24"/>
          <w:szCs w:val="24"/>
        </w:rPr>
        <w:t xml:space="preserve">pojedinačno za svaki poslovni prostor </w:t>
      </w:r>
      <w:r>
        <w:rPr>
          <w:rFonts w:ascii="Times New Roman" w:hAnsi="Times New Roman" w:cs="Times New Roman"/>
          <w:sz w:val="24"/>
          <w:szCs w:val="24"/>
        </w:rPr>
        <w:t xml:space="preserve"> Jedinstvenom upravnom odjelu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C9F" w:rsidRPr="00DD5C9F" w:rsidRDefault="00DD5C9F" w:rsidP="00DD5C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5C9F">
        <w:rPr>
          <w:rFonts w:ascii="Times New Roman" w:hAnsi="Times New Roman" w:cs="Times New Roman"/>
          <w:sz w:val="24"/>
          <w:szCs w:val="24"/>
        </w:rPr>
        <w:t>Utvrđenu obvezu porezni obveznik dužan je platiti d</w:t>
      </w:r>
      <w:r>
        <w:rPr>
          <w:rFonts w:ascii="Times New Roman" w:hAnsi="Times New Roman" w:cs="Times New Roman"/>
          <w:sz w:val="24"/>
          <w:szCs w:val="24"/>
        </w:rPr>
        <w:t xml:space="preserve">o posljednjeg dana u mjesecu za </w:t>
      </w:r>
      <w:r w:rsidRPr="00DD5C9F">
        <w:rPr>
          <w:rFonts w:ascii="Times New Roman" w:hAnsi="Times New Roman" w:cs="Times New Roman"/>
          <w:sz w:val="24"/>
          <w:szCs w:val="24"/>
        </w:rPr>
        <w:t>prethodni mjesec</w:t>
      </w:r>
      <w:r w:rsidRPr="00DD5C9F">
        <w:t>.</w:t>
      </w:r>
    </w:p>
    <w:p w:rsidR="00DD5C9F" w:rsidRDefault="00DD5C9F" w:rsidP="00DD5C9F">
      <w:pPr>
        <w:pStyle w:val="Bezproreda"/>
        <w:jc w:val="both"/>
      </w:pPr>
    </w:p>
    <w:p w:rsidR="003D4CD5" w:rsidRDefault="00766E9E" w:rsidP="00DD5C9F">
      <w:pPr>
        <w:pStyle w:val="Bezproreda"/>
        <w:jc w:val="center"/>
        <w:rPr>
          <w:rFonts w:ascii="Times New Roman" w:hAnsi="Times New Roman" w:cs="Times New Roman"/>
          <w:sz w:val="29"/>
          <w:szCs w:val="29"/>
        </w:rPr>
      </w:pPr>
      <w:r w:rsidRPr="00DD5C9F">
        <w:rPr>
          <w:rFonts w:ascii="Times New Roman" w:hAnsi="Times New Roman" w:cs="Times New Roman"/>
          <w:sz w:val="29"/>
          <w:szCs w:val="29"/>
        </w:rPr>
        <w:t>IV</w:t>
      </w:r>
      <w:r w:rsidR="003D4CD5" w:rsidRPr="00DD5C9F">
        <w:rPr>
          <w:rFonts w:ascii="Times New Roman" w:hAnsi="Times New Roman" w:cs="Times New Roman"/>
          <w:sz w:val="29"/>
          <w:szCs w:val="29"/>
        </w:rPr>
        <w:t xml:space="preserve"> POREZ NA KUĆE ZA ODMOR</w:t>
      </w:r>
    </w:p>
    <w:p w:rsidR="00AA10B7" w:rsidRPr="00DD5C9F" w:rsidRDefault="00AA10B7" w:rsidP="00DD5C9F">
      <w:pPr>
        <w:pStyle w:val="Bezproreda"/>
        <w:jc w:val="center"/>
        <w:rPr>
          <w:rFonts w:ascii="Times New Roman" w:hAnsi="Times New Roman" w:cs="Times New Roman"/>
          <w:sz w:val="29"/>
          <w:szCs w:val="29"/>
        </w:rPr>
      </w:pPr>
    </w:p>
    <w:p w:rsidR="003D4CD5" w:rsidRDefault="00931F31" w:rsidP="003D4CD5">
      <w:pPr>
        <w:pStyle w:val="box45499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8</w:t>
      </w:r>
      <w:r w:rsidR="003D4CD5">
        <w:rPr>
          <w:color w:val="231F20"/>
        </w:rPr>
        <w:t>.</w:t>
      </w:r>
    </w:p>
    <w:p w:rsidR="003D4CD5" w:rsidRDefault="003D4CD5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Porez na kuće za odmor plaćaju pravne i fizičke osobe koje su vlasnici kuća za odmor, a koje se nalaze na području </w:t>
      </w:r>
      <w:r w:rsidR="00766E9E">
        <w:rPr>
          <w:color w:val="231F20"/>
        </w:rPr>
        <w:t xml:space="preserve">općine Veliko </w:t>
      </w:r>
      <w:proofErr w:type="spellStart"/>
      <w:r w:rsidR="00766E9E">
        <w:rPr>
          <w:color w:val="231F20"/>
        </w:rPr>
        <w:t>Trgovišće</w:t>
      </w:r>
      <w:proofErr w:type="spellEnd"/>
      <w:r>
        <w:rPr>
          <w:color w:val="231F20"/>
        </w:rPr>
        <w:t>.</w:t>
      </w:r>
    </w:p>
    <w:p w:rsidR="00AA10B7" w:rsidRDefault="00AA10B7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D4CD5" w:rsidRPr="00931F31" w:rsidRDefault="00931F31" w:rsidP="003D4CD5">
      <w:pPr>
        <w:pStyle w:val="box45499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9</w:t>
      </w:r>
      <w:r w:rsidR="003D4CD5" w:rsidRPr="00931F31">
        <w:rPr>
          <w:color w:val="231F20"/>
        </w:rPr>
        <w:t>.</w:t>
      </w:r>
      <w:r>
        <w:rPr>
          <w:color w:val="231F20"/>
        </w:rPr>
        <w:t xml:space="preserve"> </w:t>
      </w:r>
    </w:p>
    <w:p w:rsidR="00931F31" w:rsidRPr="00931F31" w:rsidRDefault="00931F31" w:rsidP="00D00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F31">
        <w:rPr>
          <w:rFonts w:ascii="Times New Roman" w:eastAsia="Times New Roman" w:hAnsi="Times New Roman" w:cs="Times New Roman"/>
          <w:sz w:val="24"/>
          <w:szCs w:val="24"/>
          <w:lang w:eastAsia="hr-HR"/>
        </w:rPr>
        <w:t>Kućom za odmor smatra se svaka zgrada ili dio zgrade ili stan koji se koriste povremeno ili sezonski.</w:t>
      </w:r>
    </w:p>
    <w:p w:rsidR="00931F31" w:rsidRPr="00931F31" w:rsidRDefault="00931F31" w:rsidP="00D001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1F31">
        <w:rPr>
          <w:rFonts w:eastAsia="Times New Roman"/>
          <w:lang w:eastAsia="hr-HR"/>
        </w:rPr>
        <w:tab/>
      </w:r>
      <w:r w:rsidRPr="00124FB1">
        <w:rPr>
          <w:rFonts w:ascii="Times New Roman" w:eastAsia="Times New Roman" w:hAnsi="Times New Roman" w:cs="Times New Roman"/>
          <w:sz w:val="24"/>
          <w:szCs w:val="24"/>
          <w:lang w:eastAsia="hr-HR"/>
        </w:rPr>
        <w:t>Kućom za odmor  ne smatra se gospodarska zgrada koja služi za smještaj poljoprivrednih st</w:t>
      </w:r>
      <w:r w:rsidR="00124FB1" w:rsidRPr="00124FB1">
        <w:rPr>
          <w:rFonts w:ascii="Times New Roman" w:eastAsia="Times New Roman" w:hAnsi="Times New Roman" w:cs="Times New Roman"/>
          <w:sz w:val="24"/>
          <w:szCs w:val="24"/>
          <w:lang w:eastAsia="hr-HR"/>
        </w:rPr>
        <w:t>rojeva, alata i drugog pribora</w:t>
      </w:r>
      <w:r w:rsidR="00124FB1" w:rsidRPr="00124FB1">
        <w:rPr>
          <w:rFonts w:ascii="Times New Roman" w:hAnsi="Times New Roman" w:cs="Times New Roman"/>
          <w:sz w:val="24"/>
          <w:szCs w:val="24"/>
        </w:rPr>
        <w:t>, te one nekretnine koje se zbog starosti i</w:t>
      </w:r>
      <w:r w:rsidR="00D001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4FB1" w:rsidRPr="00124FB1">
        <w:rPr>
          <w:rFonts w:ascii="Times New Roman" w:hAnsi="Times New Roman" w:cs="Times New Roman"/>
          <w:sz w:val="24"/>
          <w:szCs w:val="24"/>
        </w:rPr>
        <w:t>trošnosti ne mogu ko</w:t>
      </w:r>
      <w:r w:rsidR="00124FB1">
        <w:rPr>
          <w:rFonts w:ascii="Times New Roman" w:hAnsi="Times New Roman" w:cs="Times New Roman"/>
          <w:sz w:val="24"/>
          <w:szCs w:val="24"/>
        </w:rPr>
        <w:t>ristiti.</w:t>
      </w:r>
    </w:p>
    <w:p w:rsidR="00931F31" w:rsidRPr="00931F31" w:rsidRDefault="00931F31" w:rsidP="0093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F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Status kuće za odmor, temeljem zakona i ove  odluke, u skladu s PPU Općine, utvrđuje Jedinstveni upravni odjel, a u postupku utvrđivanja koriste se sva dokazna sredstva propisana  zakonom.</w:t>
      </w:r>
    </w:p>
    <w:p w:rsidR="00931F31" w:rsidRPr="00931F31" w:rsidRDefault="00931F31" w:rsidP="0093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1F31" w:rsidRPr="00931F31" w:rsidRDefault="00931F31" w:rsidP="0012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</w:t>
      </w:r>
      <w:r w:rsidRPr="00931F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4FB1" w:rsidRPr="00124FB1" w:rsidRDefault="00124FB1" w:rsidP="00124F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</w:t>
      </w:r>
      <w:r w:rsidR="00931F31" w:rsidRPr="00124FB1">
        <w:rPr>
          <w:rFonts w:ascii="Times New Roman" w:hAnsi="Times New Roman" w:cs="Times New Roman"/>
          <w:sz w:val="24"/>
          <w:szCs w:val="24"/>
          <w:lang w:eastAsia="hr-HR"/>
        </w:rPr>
        <w:t>Porez na kuće za odmor plaća se u visini od 10,00</w:t>
      </w:r>
      <w:r w:rsidRPr="00124FB1">
        <w:rPr>
          <w:rFonts w:ascii="Times New Roman" w:hAnsi="Times New Roman" w:cs="Times New Roman"/>
          <w:sz w:val="24"/>
          <w:szCs w:val="24"/>
          <w:lang w:eastAsia="hr-HR"/>
        </w:rPr>
        <w:t xml:space="preserve"> kn po m</w:t>
      </w:r>
      <w:r w:rsidRPr="00124FB1">
        <w:rPr>
          <w:rFonts w:ascii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931F31" w:rsidRPr="00124FB1">
        <w:rPr>
          <w:rFonts w:ascii="Times New Roman" w:hAnsi="Times New Roman" w:cs="Times New Roman"/>
          <w:sz w:val="24"/>
          <w:szCs w:val="24"/>
          <w:lang w:eastAsia="hr-HR"/>
        </w:rPr>
        <w:t xml:space="preserve"> korisne površine</w:t>
      </w:r>
      <w:r w:rsidRPr="00124FB1">
        <w:rPr>
          <w:rFonts w:ascii="Times New Roman" w:hAnsi="Times New Roman" w:cs="Times New Roman"/>
          <w:sz w:val="24"/>
          <w:szCs w:val="24"/>
          <w:lang w:eastAsia="hr-HR"/>
        </w:rPr>
        <w:t xml:space="preserve"> kuće za odmor na čitavom području općine </w:t>
      </w:r>
      <w:proofErr w:type="spellStart"/>
      <w:r w:rsidRPr="00124FB1">
        <w:rPr>
          <w:rFonts w:ascii="Times New Roman" w:hAnsi="Times New Roman" w:cs="Times New Roman"/>
          <w:sz w:val="24"/>
          <w:szCs w:val="24"/>
          <w:lang w:eastAsia="hr-HR"/>
        </w:rPr>
        <w:t>V.Trgovišće</w:t>
      </w:r>
      <w:proofErr w:type="spellEnd"/>
      <w:r w:rsidRPr="00124F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24FB1">
        <w:rPr>
          <w:rFonts w:ascii="Times New Roman" w:hAnsi="Times New Roman" w:cs="Times New Roman"/>
          <w:sz w:val="24"/>
          <w:szCs w:val="24"/>
        </w:rPr>
        <w:t>, u roku od 15 dana od dana</w:t>
      </w:r>
      <w:r w:rsidRPr="00124F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24FB1">
        <w:rPr>
          <w:rFonts w:ascii="Times New Roman" w:hAnsi="Times New Roman" w:cs="Times New Roman"/>
          <w:sz w:val="24"/>
          <w:szCs w:val="24"/>
        </w:rPr>
        <w:t>dostave rješenja o utvrđivanju poreza na kuće za odmor.</w:t>
      </w:r>
    </w:p>
    <w:p w:rsidR="006F0D1A" w:rsidRDefault="00B026E6" w:rsidP="00124F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D5" w:rsidRDefault="003D4CD5" w:rsidP="00AA10B7">
      <w:pPr>
        <w:pStyle w:val="box454993"/>
        <w:shd w:val="clear" w:color="auto" w:fill="FFFFFF"/>
        <w:spacing w:before="0" w:beforeAutospacing="0" w:after="48" w:afterAutospacing="0"/>
        <w:textAlignment w:val="baseline"/>
        <w:rPr>
          <w:color w:val="231F20"/>
          <w:u w:val="single"/>
        </w:rPr>
      </w:pPr>
    </w:p>
    <w:p w:rsidR="001E6483" w:rsidRDefault="001E6483" w:rsidP="00AA10B7">
      <w:pPr>
        <w:pStyle w:val="box454993"/>
        <w:shd w:val="clear" w:color="auto" w:fill="FFFFFF"/>
        <w:spacing w:before="0" w:beforeAutospacing="0" w:after="48" w:afterAutospacing="0"/>
        <w:textAlignment w:val="baseline"/>
        <w:rPr>
          <w:color w:val="231F20"/>
          <w:u w:val="single"/>
        </w:rPr>
      </w:pPr>
    </w:p>
    <w:p w:rsidR="001E6483" w:rsidRDefault="001E6483" w:rsidP="00AA10B7">
      <w:pPr>
        <w:pStyle w:val="box454993"/>
        <w:shd w:val="clear" w:color="auto" w:fill="FFFFFF"/>
        <w:spacing w:before="0" w:beforeAutospacing="0" w:after="48" w:afterAutospacing="0"/>
        <w:textAlignment w:val="baseline"/>
        <w:rPr>
          <w:color w:val="231F20"/>
          <w:u w:val="single"/>
        </w:rPr>
      </w:pPr>
    </w:p>
    <w:p w:rsidR="001E6483" w:rsidRPr="00766E9E" w:rsidRDefault="001E6483" w:rsidP="00AA10B7">
      <w:pPr>
        <w:pStyle w:val="box454993"/>
        <w:shd w:val="clear" w:color="auto" w:fill="FFFFFF"/>
        <w:spacing w:before="0" w:beforeAutospacing="0" w:after="48" w:afterAutospacing="0"/>
        <w:textAlignment w:val="baseline"/>
        <w:rPr>
          <w:color w:val="231F20"/>
          <w:u w:val="single"/>
        </w:rPr>
      </w:pPr>
    </w:p>
    <w:p w:rsidR="003D4CD5" w:rsidRDefault="00E409AF" w:rsidP="003D4CD5">
      <w:pPr>
        <w:pStyle w:val="box454993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lastRenderedPageBreak/>
        <w:t>V</w:t>
      </w:r>
      <w:r w:rsidR="003D4CD5">
        <w:rPr>
          <w:color w:val="231F20"/>
          <w:sz w:val="29"/>
          <w:szCs w:val="29"/>
        </w:rPr>
        <w:t xml:space="preserve"> POREZ NA KORIŠTENJE JAVNIH POVRŠINA</w:t>
      </w:r>
    </w:p>
    <w:p w:rsidR="003D4CD5" w:rsidRDefault="003D4CD5" w:rsidP="003D4CD5">
      <w:pPr>
        <w:pStyle w:val="box45499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11.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ind w:firstLine="708"/>
        <w:jc w:val="center"/>
      </w:pP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  <w:r>
        <w:tab/>
        <w:t>Porez  na korištenje javnih površina  plaćaju fizičke i pravne osobe koje koriste javne površine.</w:t>
      </w:r>
    </w:p>
    <w:p w:rsidR="000D7DDD" w:rsidRDefault="000D7DDD" w:rsidP="000D7DDD">
      <w:pPr>
        <w:pStyle w:val="Zaglavlje"/>
        <w:jc w:val="both"/>
      </w:pPr>
      <w:r>
        <w:tab/>
      </w:r>
      <w:r w:rsidR="00152C05">
        <w:t xml:space="preserve">            </w:t>
      </w:r>
      <w:r>
        <w:t>Javnim površinama u smislu ove odluke</w:t>
      </w:r>
      <w:r w:rsidRPr="000D7DDD">
        <w:t xml:space="preserve"> </w:t>
      </w:r>
      <w:r>
        <w:t xml:space="preserve">smatraju se zemljišta unutar građevinskog područja koja su, u skladu s prostornim planovima, namijenjena općoj </w:t>
      </w:r>
      <w:r w:rsidR="00152C05">
        <w:t>uporabi</w:t>
      </w:r>
      <w:r>
        <w:t xml:space="preserve"> (ulice, trgovi, nogostupi, igrališta, zelene površine i sl.)odnosno služe neposredno za javne svrhe, a koje održava Općina, zatim javne površine koje su vlasništvo Općine,  javne površine koje su javno dobro u općoj uporabi na upravljaju općine </w:t>
      </w:r>
      <w:proofErr w:type="spellStart"/>
      <w:r>
        <w:t>V.Trgovišće</w:t>
      </w:r>
      <w:proofErr w:type="spellEnd"/>
      <w:r>
        <w:t xml:space="preserve">, 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</w:p>
    <w:p w:rsidR="000D7DDD" w:rsidRDefault="008713F3" w:rsidP="000D7DDD">
      <w:pPr>
        <w:pStyle w:val="Zaglavlje"/>
        <w:tabs>
          <w:tab w:val="clear" w:pos="4536"/>
          <w:tab w:val="clear" w:pos="9072"/>
        </w:tabs>
        <w:jc w:val="center"/>
      </w:pPr>
      <w:r>
        <w:t>Članak 12</w:t>
      </w:r>
      <w:r w:rsidR="000D7DDD">
        <w:t>.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center"/>
      </w:pPr>
    </w:p>
    <w:p w:rsidR="000D7DDD" w:rsidRDefault="000D7DDD" w:rsidP="00152C05">
      <w:pPr>
        <w:pStyle w:val="Zaglavlje"/>
        <w:tabs>
          <w:tab w:val="clear" w:pos="4536"/>
          <w:tab w:val="clear" w:pos="9072"/>
        </w:tabs>
        <w:jc w:val="both"/>
      </w:pPr>
      <w:r>
        <w:tab/>
        <w:t>Porez na korištenje javnih površina plaća se</w:t>
      </w:r>
      <w:r w:rsidR="00152C05">
        <w:t xml:space="preserve">: </w:t>
      </w:r>
      <w:r>
        <w:t xml:space="preserve"> </w:t>
      </w:r>
      <w:r w:rsidR="00152C05">
        <w:t xml:space="preserve"> 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</w:p>
    <w:p w:rsidR="000D7DDD" w:rsidRDefault="000D7DDD" w:rsidP="00A5197F">
      <w:pPr>
        <w:pStyle w:val="Zaglavlje"/>
        <w:tabs>
          <w:tab w:val="clear" w:pos="4536"/>
          <w:tab w:val="clear" w:pos="9072"/>
        </w:tabs>
        <w:ind w:left="3540" w:hanging="2831"/>
        <w:jc w:val="both"/>
      </w:pPr>
      <w:r>
        <w:t>1. za uskladištenje  materijala i robe raznih vrsta    - 10,00 kn</w:t>
      </w:r>
      <w:r w:rsidR="00152C05">
        <w:t>/m</w:t>
      </w:r>
      <w:r w:rsidR="00152C05">
        <w:rPr>
          <w:vertAlign w:val="superscript"/>
        </w:rPr>
        <w:t xml:space="preserve">2 </w:t>
      </w:r>
      <w:r w:rsidR="00152C05">
        <w:t xml:space="preserve">  zauzetog prostora  </w:t>
      </w:r>
      <w:r w:rsidR="00A5197F">
        <w:t xml:space="preserve">                                                                                                                                        </w:t>
      </w:r>
      <w:r>
        <w:t xml:space="preserve">  </w:t>
      </w:r>
      <w:r w:rsidR="00A5197F">
        <w:t xml:space="preserve">   </w:t>
      </w:r>
      <w:r w:rsidR="00A5197F">
        <w:tab/>
      </w:r>
      <w:r w:rsidR="00A5197F">
        <w:tab/>
      </w:r>
      <w:r w:rsidR="00A5197F">
        <w:tab/>
        <w:t xml:space="preserve">     dnevno</w:t>
      </w:r>
    </w:p>
    <w:p w:rsidR="000D7DDD" w:rsidRDefault="000D7DDD" w:rsidP="00A5197F">
      <w:pPr>
        <w:pStyle w:val="Zaglavlje"/>
        <w:tabs>
          <w:tab w:val="clear" w:pos="4536"/>
          <w:tab w:val="clear" w:pos="9072"/>
        </w:tabs>
        <w:ind w:left="6096" w:hanging="5387"/>
        <w:jc w:val="both"/>
      </w:pPr>
      <w:r>
        <w:t xml:space="preserve">2. za pružanje ugostiteljskih usluga  </w:t>
      </w:r>
      <w:r w:rsidR="00152C05">
        <w:t xml:space="preserve">            </w:t>
      </w:r>
      <w:r w:rsidR="008713F3">
        <w:t xml:space="preserve">     </w:t>
      </w:r>
      <w:r w:rsidR="00152C05">
        <w:t xml:space="preserve"> </w:t>
      </w:r>
      <w:r>
        <w:t>- 8,00</w:t>
      </w:r>
      <w:r w:rsidR="008713F3">
        <w:t xml:space="preserve"> </w:t>
      </w:r>
      <w:r w:rsidR="00152C05">
        <w:t>kn/m</w:t>
      </w:r>
      <w:r w:rsidR="00152C05">
        <w:rPr>
          <w:vertAlign w:val="superscript"/>
        </w:rPr>
        <w:t xml:space="preserve">2 </w:t>
      </w:r>
      <w:r w:rsidR="00152C05">
        <w:t xml:space="preserve">  zauzetog prostora  </w:t>
      </w:r>
      <w:r w:rsidR="00A5197F">
        <w:t xml:space="preserve">                        </w:t>
      </w:r>
      <w:r w:rsidR="00152C05">
        <w:t xml:space="preserve"> </w:t>
      </w:r>
      <w:r w:rsidR="00A5197F">
        <w:t xml:space="preserve">                                                                                                                                                         dnevno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  <w:r>
        <w:tab/>
      </w:r>
      <w:r>
        <w:tab/>
      </w:r>
    </w:p>
    <w:p w:rsidR="008B0B19" w:rsidRPr="008B0B19" w:rsidRDefault="00152C05" w:rsidP="008B0B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8B0B19"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postavu pokretnih naprava – štandova za </w:t>
      </w:r>
      <w:r w:rsidR="008B0B19"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prodaju robe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B0B19"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0B19"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0B19" w:rsidRPr="008B0B19" w:rsidRDefault="008B0B19" w:rsidP="008B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B19" w:rsidRPr="008B0B19" w:rsidRDefault="008B0B19" w:rsidP="008B0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>za dnevno  korištenje 40,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  <w:r w:rsidR="004E4A7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8B0B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152C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štanda</w:t>
      </w:r>
      <w:r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uz plaćanje naknade u iznosu od 50,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za  postavu kamiona  ako se roba prodaje i iz kamiona ili je izložena na kamionu,</w:t>
      </w:r>
    </w:p>
    <w:p w:rsidR="008B0B19" w:rsidRPr="008B0B19" w:rsidRDefault="008B0B19" w:rsidP="008B0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>za mjesečno korištenje  100,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4E4A7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E4A77" w:rsidRPr="008B0B1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4E4A77" w:rsidRPr="008B0B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4E4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0B19" w:rsidRPr="008B0B19" w:rsidRDefault="008B0B19" w:rsidP="008B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B19" w:rsidRDefault="004E4A77" w:rsidP="008713F3">
      <w:pPr>
        <w:pStyle w:val="Tijeloteksta"/>
        <w:ind w:left="705"/>
      </w:pPr>
      <w:r>
        <w:t>4</w:t>
      </w:r>
      <w:r w:rsidR="008B0B19" w:rsidRPr="008B0B19">
        <w:t xml:space="preserve">. </w:t>
      </w:r>
      <w:r>
        <w:t xml:space="preserve"> </w:t>
      </w:r>
      <w:r w:rsidR="008713F3">
        <w:t xml:space="preserve"> za prodaju robe</w:t>
      </w:r>
      <w:r w:rsidR="008B0B19">
        <w:t xml:space="preserve"> iz automata   (sladoled, razni napici, slatkiši i dr.)</w:t>
      </w:r>
      <w:r>
        <w:t>,</w:t>
      </w:r>
      <w:r w:rsidR="008B0B19">
        <w:t xml:space="preserve"> koja se može  vršiti prilikom održavanja raznih manifestacija (kulturnih, sportskih, vjerskih i sl.) te kod prigodnih prodaja, </w:t>
      </w:r>
      <w:r>
        <w:t xml:space="preserve">  </w:t>
      </w:r>
      <w:r w:rsidR="008B0B19" w:rsidRPr="008B0B19">
        <w:t>40</w:t>
      </w:r>
      <w:r w:rsidR="008B0B19">
        <w:t xml:space="preserve">,00 </w:t>
      </w:r>
      <w:r w:rsidR="008B0B19" w:rsidRPr="008B0B19">
        <w:t>kn  m</w:t>
      </w:r>
      <w:r w:rsidR="008B0B19" w:rsidRPr="008B0B19">
        <w:rPr>
          <w:vertAlign w:val="superscript"/>
        </w:rPr>
        <w:t xml:space="preserve">2  </w:t>
      </w:r>
      <w:r w:rsidR="008B0B19" w:rsidRPr="008B0B19">
        <w:t>zauzetog prostora  dnevno</w:t>
      </w:r>
    </w:p>
    <w:p w:rsidR="004E4A77" w:rsidRPr="008B0B19" w:rsidRDefault="004E4A77" w:rsidP="004E4A77">
      <w:pPr>
        <w:pStyle w:val="Tijeloteksta"/>
      </w:pPr>
    </w:p>
    <w:p w:rsidR="008B0B19" w:rsidRPr="008B0B19" w:rsidRDefault="004E4A77" w:rsidP="008713F3">
      <w:pPr>
        <w:pStyle w:val="Tijeloteksta"/>
        <w:ind w:left="705"/>
      </w:pPr>
      <w:r>
        <w:t>5</w:t>
      </w:r>
      <w:r w:rsidR="008B0B19" w:rsidRPr="008B0B19">
        <w:t xml:space="preserve">. </w:t>
      </w:r>
      <w:r>
        <w:t xml:space="preserve"> </w:t>
      </w:r>
      <w:r w:rsidR="008B0B19" w:rsidRPr="008B0B19">
        <w:t xml:space="preserve"> za </w:t>
      </w:r>
      <w:r>
        <w:t xml:space="preserve">korištenje prostora za prigodnu prodaju </w:t>
      </w:r>
      <w:r w:rsidR="00152C05">
        <w:t xml:space="preserve"> </w:t>
      </w:r>
      <w:r>
        <w:t>(</w:t>
      </w:r>
      <w:r w:rsidR="008713F3">
        <w:t xml:space="preserve"> prodaja robe</w:t>
      </w:r>
      <w:r w:rsidR="00152C05">
        <w:t xml:space="preserve">  prilikom održavanja sajmova, priredbi</w:t>
      </w:r>
      <w:r>
        <w:t xml:space="preserve"> , vezana uz odr</w:t>
      </w:r>
      <w:r w:rsidR="008713F3">
        <w:t xml:space="preserve">eđene blagdane </w:t>
      </w:r>
      <w:r w:rsidR="00B26702">
        <w:t xml:space="preserve">- </w:t>
      </w:r>
      <w:r w:rsidR="008713F3">
        <w:t xml:space="preserve">Božić, Svi sveti, </w:t>
      </w:r>
      <w:r w:rsidR="00152C05">
        <w:t>razne manifestacije i sl.</w:t>
      </w:r>
      <w:r>
        <w:t xml:space="preserve">) </w:t>
      </w:r>
      <w:r w:rsidR="008B0B19" w:rsidRPr="008B0B19">
        <w:t xml:space="preserve">- </w:t>
      </w:r>
      <w:r w:rsidRPr="008B0B19">
        <w:t>40,</w:t>
      </w:r>
      <w:r>
        <w:t>00</w:t>
      </w:r>
      <w:r w:rsidRPr="008B0B19">
        <w:t xml:space="preserve"> kn </w:t>
      </w:r>
      <w:r>
        <w:t>/</w:t>
      </w:r>
      <w:r w:rsidRPr="008B0B19">
        <w:t>m</w:t>
      </w:r>
      <w:r w:rsidRPr="008B0B19">
        <w:rPr>
          <w:vertAlign w:val="superscript"/>
        </w:rPr>
        <w:t>2</w:t>
      </w:r>
      <w:r>
        <w:t xml:space="preserve"> štanda</w:t>
      </w:r>
      <w:r w:rsidRPr="008B0B19">
        <w:t xml:space="preserve"> </w:t>
      </w:r>
      <w:r>
        <w:t xml:space="preserve"> ili zauzetog prostora </w:t>
      </w:r>
      <w:r w:rsidR="008B0B19" w:rsidRPr="008B0B19">
        <w:t>dnevno.</w:t>
      </w:r>
      <w:r>
        <w:t xml:space="preserve"> 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</w:p>
    <w:p w:rsidR="000D7DDD" w:rsidRDefault="00E409AF" w:rsidP="000D7DDD">
      <w:pPr>
        <w:pStyle w:val="Zaglavlje"/>
        <w:tabs>
          <w:tab w:val="clear" w:pos="4536"/>
          <w:tab w:val="clear" w:pos="9072"/>
        </w:tabs>
        <w:jc w:val="center"/>
      </w:pPr>
      <w:r>
        <w:t>Članak 13</w:t>
      </w:r>
      <w:r w:rsidR="000D7DDD">
        <w:t>.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center"/>
      </w:pP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  <w:r>
        <w:tab/>
        <w:t>Postupak utvrđivanja obveze,  obračuna i razreza  poreza na korištenje javnih površina vrši Jedinstveni upravni odjel</w:t>
      </w:r>
      <w:r w:rsidR="00087569">
        <w:t xml:space="preserve">.  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  <w:r>
        <w:tab/>
        <w:t>Fizičke i pravne osobe dužne su suglasnost za korištenje javnih površina zatražiti  najkasnije 24 sata prije početka korištenja.</w:t>
      </w:r>
    </w:p>
    <w:p w:rsidR="000D7DDD" w:rsidRDefault="000D7DDD" w:rsidP="000D7DDD">
      <w:pPr>
        <w:pStyle w:val="Zaglavlje"/>
        <w:tabs>
          <w:tab w:val="clear" w:pos="4536"/>
          <w:tab w:val="clear" w:pos="9072"/>
        </w:tabs>
        <w:jc w:val="both"/>
      </w:pPr>
      <w:r>
        <w:tab/>
        <w:t xml:space="preserve">U slučaju da se fizička ili pravna osoba zatekne u korištenju javne površine bez </w:t>
      </w:r>
      <w:r w:rsidR="00E409AF">
        <w:t xml:space="preserve">odgovarajuće suglasnosti  </w:t>
      </w:r>
      <w:r>
        <w:t xml:space="preserve"> obračunava mu se porez u dvostrukom iznosu.</w:t>
      </w:r>
    </w:p>
    <w:p w:rsidR="003D4CD5" w:rsidRPr="00766E9E" w:rsidRDefault="00E409AF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u w:val="single"/>
        </w:rPr>
      </w:pPr>
      <w:r>
        <w:rPr>
          <w:color w:val="231F20"/>
          <w:u w:val="single"/>
        </w:rPr>
        <w:t xml:space="preserve"> </w:t>
      </w:r>
    </w:p>
    <w:p w:rsidR="003D4CD5" w:rsidRPr="00E409AF" w:rsidRDefault="00E409AF" w:rsidP="003D4CD5">
      <w:pPr>
        <w:pStyle w:val="box45499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E409AF">
        <w:rPr>
          <w:color w:val="231F20"/>
        </w:rPr>
        <w:t>Članak 14</w:t>
      </w:r>
      <w:r w:rsidR="003D4CD5" w:rsidRPr="00E409AF">
        <w:rPr>
          <w:color w:val="231F20"/>
        </w:rPr>
        <w:t>.</w:t>
      </w:r>
    </w:p>
    <w:p w:rsidR="00B026E6" w:rsidRDefault="00B026E6" w:rsidP="00E409AF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Plaćanja poreza na korištenje javnih površina oslobođene su udruge i ostale organizacije civilnog društva, turističke zajednice i odgojno-obrazovne ustanove.</w:t>
      </w:r>
    </w:p>
    <w:p w:rsidR="003D4CD5" w:rsidRDefault="003D4CD5" w:rsidP="00E409AF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409AF">
        <w:rPr>
          <w:color w:val="231F20"/>
        </w:rPr>
        <w:lastRenderedPageBreak/>
        <w:t xml:space="preserve">Porez na korištenje javnih površina ne plaća se kada se javne površine koriste za humanitarne, </w:t>
      </w:r>
      <w:r w:rsidR="00E409AF">
        <w:rPr>
          <w:color w:val="231F20"/>
        </w:rPr>
        <w:t>kulturne, sportske, prosvjetno</w:t>
      </w:r>
      <w:r w:rsidRPr="00E409AF">
        <w:rPr>
          <w:color w:val="231F20"/>
        </w:rPr>
        <w:t>-edukativne i zdravstvene djelatnosti te manifestacij</w:t>
      </w:r>
      <w:r w:rsidR="00E409AF">
        <w:rPr>
          <w:color w:val="231F20"/>
        </w:rPr>
        <w:t>e koje su u interesu promocije o</w:t>
      </w:r>
      <w:r w:rsidRPr="00E409AF">
        <w:rPr>
          <w:color w:val="231F20"/>
        </w:rPr>
        <w:t xml:space="preserve">pćine </w:t>
      </w:r>
      <w:r w:rsidR="00E409AF">
        <w:rPr>
          <w:color w:val="231F20"/>
        </w:rPr>
        <w:t xml:space="preserve">Veliko </w:t>
      </w:r>
      <w:proofErr w:type="spellStart"/>
      <w:r w:rsidR="00E409AF">
        <w:rPr>
          <w:color w:val="231F20"/>
        </w:rPr>
        <w:t>Trgovišće</w:t>
      </w:r>
      <w:proofErr w:type="spellEnd"/>
      <w:r>
        <w:rPr>
          <w:color w:val="231F20"/>
        </w:rPr>
        <w:t>.</w:t>
      </w:r>
    </w:p>
    <w:p w:rsidR="0078773B" w:rsidRDefault="0078773B" w:rsidP="00E409AF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dospijeva na naplatu u roku od 15 dana od dana dostave rješenja.</w:t>
      </w:r>
    </w:p>
    <w:p w:rsidR="00872E1F" w:rsidRPr="00731293" w:rsidRDefault="00B026E6" w:rsidP="00731293">
      <w:pPr>
        <w:pStyle w:val="box45499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  <w:sz w:val="29"/>
          <w:szCs w:val="29"/>
        </w:rPr>
        <w:t xml:space="preserve"> </w:t>
      </w:r>
    </w:p>
    <w:p w:rsidR="00872E1F" w:rsidRPr="00872E1F" w:rsidRDefault="00B026E6" w:rsidP="00872E1F">
      <w:pPr>
        <w:pStyle w:val="box454993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VI</w:t>
      </w:r>
      <w:r w:rsidR="00872E1F" w:rsidRPr="00872E1F">
        <w:rPr>
          <w:color w:val="231F20"/>
          <w:sz w:val="28"/>
          <w:szCs w:val="28"/>
        </w:rPr>
        <w:t xml:space="preserve"> PREKRŠAJNE ODREDBE</w:t>
      </w:r>
    </w:p>
    <w:p w:rsidR="00731293" w:rsidRDefault="00731293" w:rsidP="00872E1F">
      <w:pPr>
        <w:pStyle w:val="box45499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872E1F" w:rsidRPr="00731293" w:rsidRDefault="00872E1F" w:rsidP="00731293">
      <w:pPr>
        <w:pStyle w:val="box454993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</w:t>
      </w:r>
      <w:r w:rsidR="0078773B">
        <w:rPr>
          <w:color w:val="231F20"/>
        </w:rPr>
        <w:t xml:space="preserve"> 15</w:t>
      </w:r>
      <w:r>
        <w:rPr>
          <w:color w:val="231F20"/>
        </w:rPr>
        <w:t>.</w:t>
      </w:r>
    </w:p>
    <w:p w:rsidR="00872E1F" w:rsidRPr="00872E1F" w:rsidRDefault="00872E1F" w:rsidP="00872E1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E1F">
        <w:rPr>
          <w:rFonts w:ascii="Times New Roman" w:hAnsi="Times New Roman" w:cs="Times New Roman"/>
          <w:sz w:val="24"/>
          <w:szCs w:val="24"/>
        </w:rPr>
        <w:t>Ako porezni obveznik postupi suprotno odredbama ove Odluke kojima se propisuje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1F">
        <w:rPr>
          <w:rFonts w:ascii="Times New Roman" w:hAnsi="Times New Roman" w:cs="Times New Roman"/>
          <w:sz w:val="24"/>
          <w:szCs w:val="24"/>
        </w:rPr>
        <w:t>obveza obračuna, podnošenja obrasca PP-MI-PO i uplate poreza na potrošnju, neposredno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1F">
        <w:rPr>
          <w:rFonts w:ascii="Times New Roman" w:hAnsi="Times New Roman" w:cs="Times New Roman"/>
          <w:sz w:val="24"/>
          <w:szCs w:val="24"/>
        </w:rPr>
        <w:t>primjenjuju prekršajne odredbe članka 56. Zakona o lokalnim porezima.</w:t>
      </w:r>
    </w:p>
    <w:p w:rsidR="00872E1F" w:rsidRDefault="00872E1F" w:rsidP="00872E1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E1F">
        <w:rPr>
          <w:rFonts w:ascii="Times New Roman" w:hAnsi="Times New Roman" w:cs="Times New Roman"/>
          <w:sz w:val="24"/>
          <w:szCs w:val="24"/>
        </w:rPr>
        <w:t>Odredbe članka 56. Zakona o lokanim porezima primjenjuju se i u slučaju 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1F">
        <w:rPr>
          <w:rFonts w:ascii="Times New Roman" w:hAnsi="Times New Roman" w:cs="Times New Roman"/>
          <w:sz w:val="24"/>
          <w:szCs w:val="24"/>
        </w:rPr>
        <w:t>porezni obveznik ne dostavi podatke za utvrđivanje poreza na kuću za odmor.</w:t>
      </w:r>
    </w:p>
    <w:p w:rsidR="00731293" w:rsidRPr="00872E1F" w:rsidRDefault="00731293" w:rsidP="00872E1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E1F" w:rsidRPr="00B026E6" w:rsidRDefault="00B026E6" w:rsidP="00B026E6">
      <w:pPr>
        <w:pStyle w:val="box454993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  <w:r>
        <w:rPr>
          <w:color w:val="231F20"/>
          <w:sz w:val="29"/>
          <w:szCs w:val="29"/>
        </w:rPr>
        <w:t>VII</w:t>
      </w:r>
      <w:r w:rsidR="003E0EBE">
        <w:rPr>
          <w:color w:val="231F20"/>
          <w:sz w:val="29"/>
          <w:szCs w:val="29"/>
        </w:rPr>
        <w:t xml:space="preserve">  PRIJELAZNE I ZAVRŠNE ODREDBE</w:t>
      </w:r>
    </w:p>
    <w:p w:rsidR="003E0EBE" w:rsidRPr="003E0EBE" w:rsidRDefault="003E0EBE" w:rsidP="00872E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2E1F" w:rsidRPr="003E0EBE" w:rsidRDefault="0078773B" w:rsidP="003E0E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872E1F" w:rsidRPr="003E0EBE">
        <w:rPr>
          <w:rFonts w:ascii="Times New Roman" w:hAnsi="Times New Roman" w:cs="Times New Roman"/>
          <w:sz w:val="24"/>
          <w:szCs w:val="24"/>
        </w:rPr>
        <w:t>.</w:t>
      </w:r>
    </w:p>
    <w:p w:rsidR="00872E1F" w:rsidRPr="003E0EBE" w:rsidRDefault="00872E1F" w:rsidP="003E0EB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EBE">
        <w:rPr>
          <w:rFonts w:ascii="Times New Roman" w:hAnsi="Times New Roman" w:cs="Times New Roman"/>
          <w:sz w:val="24"/>
          <w:szCs w:val="24"/>
        </w:rPr>
        <w:t>Danom stupanja na snagu ove Odluke prestaje važiti Odluka o</w:t>
      </w:r>
      <w:r w:rsidR="003E0EBE" w:rsidRPr="003E0EBE">
        <w:rPr>
          <w:rFonts w:ascii="Times New Roman" w:hAnsi="Times New Roman" w:cs="Times New Roman"/>
          <w:sz w:val="24"/>
          <w:szCs w:val="24"/>
        </w:rPr>
        <w:t xml:space="preserve"> općinskim </w:t>
      </w:r>
      <w:r w:rsidRPr="003E0EBE">
        <w:rPr>
          <w:rFonts w:ascii="Times New Roman" w:hAnsi="Times New Roman" w:cs="Times New Roman"/>
          <w:sz w:val="24"/>
          <w:szCs w:val="24"/>
        </w:rPr>
        <w:t xml:space="preserve"> porezima </w:t>
      </w:r>
      <w:r w:rsidR="003E0EBE" w:rsidRPr="003E0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E1F" w:rsidRPr="003E0EBE" w:rsidRDefault="003E0EBE" w:rsidP="00872E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EBE">
        <w:rPr>
          <w:rFonts w:ascii="Times New Roman" w:hAnsi="Times New Roman" w:cs="Times New Roman"/>
          <w:sz w:val="24"/>
          <w:szCs w:val="24"/>
        </w:rPr>
        <w:t xml:space="preserve"> </w:t>
      </w:r>
      <w:r w:rsidR="00872E1F" w:rsidRPr="003E0EBE">
        <w:rPr>
          <w:rFonts w:ascii="Times New Roman" w:hAnsi="Times New Roman" w:cs="Times New Roman"/>
          <w:sz w:val="24"/>
          <w:szCs w:val="24"/>
        </w:rPr>
        <w:t xml:space="preserve"> („Službeni glasnik Kra</w:t>
      </w:r>
      <w:r w:rsidRPr="003E0EBE">
        <w:rPr>
          <w:rFonts w:ascii="Times New Roman" w:hAnsi="Times New Roman" w:cs="Times New Roman"/>
          <w:sz w:val="24"/>
          <w:szCs w:val="24"/>
        </w:rPr>
        <w:t>pinsko-zagorske županije“ br. 04/04</w:t>
      </w:r>
      <w:r w:rsidR="00872E1F" w:rsidRPr="003E0EBE">
        <w:rPr>
          <w:rFonts w:ascii="Times New Roman" w:hAnsi="Times New Roman" w:cs="Times New Roman"/>
          <w:sz w:val="24"/>
          <w:szCs w:val="24"/>
        </w:rPr>
        <w:t>.</w:t>
      </w:r>
      <w:r w:rsidRPr="003E0EBE">
        <w:rPr>
          <w:rFonts w:ascii="Times New Roman" w:hAnsi="Times New Roman" w:cs="Times New Roman"/>
          <w:sz w:val="24"/>
          <w:szCs w:val="24"/>
        </w:rPr>
        <w:t xml:space="preserve">, „Narodne novine“ broj: 48/04.).  </w:t>
      </w:r>
    </w:p>
    <w:p w:rsidR="003E0EBE" w:rsidRPr="00AA10B7" w:rsidRDefault="003E0EBE" w:rsidP="00AA10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2E1F" w:rsidRPr="00AA10B7" w:rsidRDefault="0078773B" w:rsidP="00AA10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872E1F" w:rsidRPr="00AA10B7">
        <w:rPr>
          <w:rFonts w:ascii="Times New Roman" w:hAnsi="Times New Roman" w:cs="Times New Roman"/>
          <w:sz w:val="24"/>
          <w:szCs w:val="24"/>
        </w:rPr>
        <w:t>.</w:t>
      </w:r>
    </w:p>
    <w:p w:rsidR="00AA10B7" w:rsidRDefault="006F0D1A" w:rsidP="00731293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10B7" w:rsidRPr="00AA10B7">
        <w:rPr>
          <w:rFonts w:ascii="Times New Roman" w:hAnsi="Times New Roman" w:cs="Times New Roman"/>
          <w:sz w:val="24"/>
          <w:szCs w:val="24"/>
        </w:rPr>
        <w:t xml:space="preserve">Ova Odluka objavit će se u </w:t>
      </w:r>
      <w:r w:rsidR="00AA10B7">
        <w:rPr>
          <w:rFonts w:ascii="Times New Roman" w:hAnsi="Times New Roman" w:cs="Times New Roman"/>
          <w:sz w:val="24"/>
          <w:szCs w:val="24"/>
        </w:rPr>
        <w:t>„</w:t>
      </w:r>
      <w:r w:rsidR="00AA10B7" w:rsidRPr="00AA10B7">
        <w:rPr>
          <w:rFonts w:ascii="Times New Roman" w:hAnsi="Times New Roman" w:cs="Times New Roman"/>
          <w:sz w:val="24"/>
          <w:szCs w:val="24"/>
        </w:rPr>
        <w:t>Narodnim novinama</w:t>
      </w:r>
      <w:r w:rsidR="00AA10B7">
        <w:rPr>
          <w:rFonts w:ascii="Times New Roman" w:hAnsi="Times New Roman" w:cs="Times New Roman"/>
          <w:sz w:val="24"/>
          <w:szCs w:val="24"/>
        </w:rPr>
        <w:t>“</w:t>
      </w:r>
      <w:r w:rsidR="00AA10B7" w:rsidRPr="00AA10B7">
        <w:rPr>
          <w:rFonts w:ascii="Times New Roman" w:hAnsi="Times New Roman" w:cs="Times New Roman"/>
          <w:sz w:val="24"/>
          <w:szCs w:val="24"/>
        </w:rPr>
        <w:t xml:space="preserve"> i </w:t>
      </w:r>
      <w:r w:rsidR="00AA10B7">
        <w:rPr>
          <w:rFonts w:ascii="Times New Roman" w:hAnsi="Times New Roman" w:cs="Times New Roman"/>
          <w:sz w:val="24"/>
          <w:szCs w:val="24"/>
        </w:rPr>
        <w:t>„</w:t>
      </w:r>
      <w:r w:rsidR="00AA10B7" w:rsidRPr="00AA10B7">
        <w:rPr>
          <w:rFonts w:ascii="Times New Roman" w:hAnsi="Times New Roman" w:cs="Times New Roman"/>
          <w:sz w:val="24"/>
          <w:szCs w:val="24"/>
        </w:rPr>
        <w:t>Službenom glasniku Krapinsko zagorske županije</w:t>
      </w:r>
      <w:r w:rsidR="00AA10B7">
        <w:rPr>
          <w:rFonts w:ascii="Times New Roman" w:hAnsi="Times New Roman" w:cs="Times New Roman"/>
          <w:sz w:val="24"/>
          <w:szCs w:val="24"/>
        </w:rPr>
        <w:t>“</w:t>
      </w:r>
      <w:r w:rsidR="00AA10B7" w:rsidRPr="00AA10B7">
        <w:rPr>
          <w:rFonts w:ascii="Times New Roman" w:hAnsi="Times New Roman" w:cs="Times New Roman"/>
          <w:sz w:val="24"/>
          <w:szCs w:val="24"/>
        </w:rPr>
        <w:t xml:space="preserve"> a  </w:t>
      </w:r>
      <w:r w:rsidR="00872E1F" w:rsidRPr="00AA10B7">
        <w:rPr>
          <w:rFonts w:ascii="Times New Roman" w:hAnsi="Times New Roman" w:cs="Times New Roman"/>
          <w:sz w:val="24"/>
          <w:szCs w:val="24"/>
        </w:rPr>
        <w:t xml:space="preserve"> stupa na snagu osmog dana od dana objave u „Službenom glasniku</w:t>
      </w:r>
      <w:r w:rsidR="00AA10B7" w:rsidRPr="00AA10B7">
        <w:rPr>
          <w:rFonts w:ascii="Times New Roman" w:hAnsi="Times New Roman" w:cs="Times New Roman"/>
          <w:sz w:val="24"/>
          <w:szCs w:val="24"/>
        </w:rPr>
        <w:t xml:space="preserve"> Krapinsko zagorske županije“ </w:t>
      </w:r>
      <w:r w:rsidR="00AA10B7" w:rsidRPr="00AA10B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D4CD5" w:rsidRPr="00AA10B7">
        <w:rPr>
          <w:rFonts w:ascii="Times New Roman" w:hAnsi="Times New Roman" w:cs="Times New Roman"/>
          <w:color w:val="231F20"/>
          <w:sz w:val="24"/>
          <w:szCs w:val="24"/>
        </w:rPr>
        <w:t xml:space="preserve"> osim odredbi o prirezu porezu na dohodak, koje stupaju na snagu prvoga dana u mjesecu nakon objave u »Narodnim novinama«.</w:t>
      </w:r>
    </w:p>
    <w:p w:rsidR="00731293" w:rsidRDefault="00731293" w:rsidP="00731293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731293" w:rsidRDefault="00731293" w:rsidP="00731293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PREDSJEDNIK</w:t>
      </w:r>
    </w:p>
    <w:p w:rsidR="00731293" w:rsidRDefault="00731293" w:rsidP="00731293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731293" w:rsidRDefault="00731293" w:rsidP="00731293">
      <w:pPr>
        <w:ind w:firstLine="408"/>
        <w:jc w:val="both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Žeinski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10B7" w:rsidRDefault="00AA10B7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AA10B7" w:rsidRDefault="00AA10B7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AA10B7" w:rsidRDefault="00AA10B7" w:rsidP="003D4CD5">
      <w:pPr>
        <w:pStyle w:val="box45499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110BF4" w:rsidRDefault="00110BF4" w:rsidP="00110BF4"/>
    <w:p w:rsidR="00E42C9D" w:rsidRDefault="00E42C9D" w:rsidP="00110BF4"/>
    <w:p w:rsidR="00E42C9D" w:rsidRDefault="00E42C9D" w:rsidP="00110BF4"/>
    <w:p w:rsidR="00E42C9D" w:rsidRDefault="00E42C9D" w:rsidP="00110BF4"/>
    <w:p w:rsidR="00E42C9D" w:rsidRDefault="00E42C9D" w:rsidP="00110BF4"/>
    <w:p w:rsidR="00E42C9D" w:rsidRDefault="00E42C9D" w:rsidP="00110BF4"/>
    <w:p w:rsidR="00E42C9D" w:rsidRPr="00E42C9D" w:rsidRDefault="00E42C9D" w:rsidP="00E42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C9D"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E42C9D" w:rsidRPr="00E42C9D" w:rsidRDefault="00E42C9D" w:rsidP="00E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C9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financiranju jedinica lokalne i područne(regionalne) samouprave  („Narodne novine“ br. 127/17.)  koji  je  stupio na snagu dana 1. siječnja 2018. godine,  više ne sadrži   odredbe kojima su bila uređena pitanja lokanih poreza, već su ona   uređena novim Zakonom o lokalnim porezima(„Narodne novine“ br. 115/2016. i 101/17. – u daljnjem tekstu: Zakon) .</w:t>
      </w:r>
    </w:p>
    <w:p w:rsidR="00E42C9D" w:rsidRPr="00E42C9D" w:rsidRDefault="00E42C9D" w:rsidP="00E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C9D">
        <w:rPr>
          <w:rFonts w:ascii="Times New Roman" w:eastAsia="Times New Roman" w:hAnsi="Times New Roman" w:cs="Times New Roman"/>
          <w:sz w:val="24"/>
          <w:szCs w:val="24"/>
          <w:lang w:eastAsia="hr-HR"/>
        </w:rPr>
        <w:t>Naime, novim je Zakonom uređen sustav utvrđivanja i naplate, pored ostalog i poreza jedinica lokalne samouprave, pri čemu je utvrđeno kako jedinice lokane samouprave mogu uvesti slijedeće poreze: prirez porezu na dohodak, porez na potrošnju, porez na kuće za odmor te, porez na korištenje javnih površina.</w:t>
      </w:r>
    </w:p>
    <w:p w:rsidR="00E42C9D" w:rsidRPr="00E42C9D" w:rsidRDefault="00E42C9D" w:rsidP="00E4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2C9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je u odnosu na ranije važeći Zakon o financiranju jedinica lokalne i   područne(regionalne) samouprave, ukinut porez na tvrtku ili naziv, utvrđena je obveza jedinica lokalne samouprave da donesu nove odluke kojima uređuju „lokalne poreze“.</w:t>
      </w:r>
    </w:p>
    <w:p w:rsidR="00115083" w:rsidRPr="00E42C9D" w:rsidRDefault="00E42C9D" w:rsidP="00E42C9D">
      <w:pPr>
        <w:jc w:val="both"/>
        <w:rPr>
          <w:rFonts w:ascii="Times New Roman" w:hAnsi="Times New Roman" w:cs="Times New Roman"/>
          <w:sz w:val="24"/>
          <w:szCs w:val="24"/>
        </w:rPr>
      </w:pPr>
      <w:r w:rsidRPr="00E42C9D">
        <w:rPr>
          <w:rFonts w:ascii="Times New Roman" w:eastAsia="Calibri" w:hAnsi="Times New Roman" w:cs="Times New Roman"/>
          <w:sz w:val="24"/>
          <w:szCs w:val="24"/>
        </w:rPr>
        <w:t xml:space="preserve">Obzirom na navedene izmjene zakonskih akata, ukidanje poreza na tvrtku ili naziv, ali i ukidanje nekih poreza  čija je naplata od ranije uređena postojećom odlukom, ukazala se potreba za donošenjem nove Odluke o porezima općine </w:t>
      </w:r>
      <w:proofErr w:type="spellStart"/>
      <w:r w:rsidRPr="00E42C9D">
        <w:rPr>
          <w:rFonts w:ascii="Times New Roman" w:eastAsia="Calibri" w:hAnsi="Times New Roman" w:cs="Times New Roman"/>
          <w:sz w:val="24"/>
          <w:szCs w:val="24"/>
        </w:rPr>
        <w:t>V.Trgovišće</w:t>
      </w:r>
      <w:proofErr w:type="spellEnd"/>
      <w:r w:rsidRPr="00E42C9D">
        <w:rPr>
          <w:rFonts w:ascii="Times New Roman" w:eastAsia="Calibri" w:hAnsi="Times New Roman" w:cs="Times New Roman"/>
          <w:sz w:val="24"/>
          <w:szCs w:val="24"/>
        </w:rPr>
        <w:t>, a koja će sadržavati odredbe o vrstama poreza, poreznim obveznicima, osnovicama i stopama za obračun, načinu plaćanja i dr</w:t>
      </w:r>
      <w:r w:rsidRPr="00E42C9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115083" w:rsidRPr="00E4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5475"/>
    <w:multiLevelType w:val="hybridMultilevel"/>
    <w:tmpl w:val="EEFA89E8"/>
    <w:lvl w:ilvl="0" w:tplc="B72E18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5"/>
    <w:rsid w:val="00087569"/>
    <w:rsid w:val="000D7DDD"/>
    <w:rsid w:val="00110BF4"/>
    <w:rsid w:val="00115083"/>
    <w:rsid w:val="00124FB1"/>
    <w:rsid w:val="00152C05"/>
    <w:rsid w:val="001974C3"/>
    <w:rsid w:val="001E6483"/>
    <w:rsid w:val="0025053E"/>
    <w:rsid w:val="002528D4"/>
    <w:rsid w:val="003D4CD5"/>
    <w:rsid w:val="003E0EBE"/>
    <w:rsid w:val="004B35BE"/>
    <w:rsid w:val="004E4A77"/>
    <w:rsid w:val="00565FB6"/>
    <w:rsid w:val="00616CDE"/>
    <w:rsid w:val="006F0D1A"/>
    <w:rsid w:val="006F7370"/>
    <w:rsid w:val="00731293"/>
    <w:rsid w:val="00766E9E"/>
    <w:rsid w:val="0078773B"/>
    <w:rsid w:val="008713F3"/>
    <w:rsid w:val="00872E1F"/>
    <w:rsid w:val="008B0B19"/>
    <w:rsid w:val="00931F31"/>
    <w:rsid w:val="00933D15"/>
    <w:rsid w:val="00A1438C"/>
    <w:rsid w:val="00A5197F"/>
    <w:rsid w:val="00AA10B7"/>
    <w:rsid w:val="00B026E6"/>
    <w:rsid w:val="00B26702"/>
    <w:rsid w:val="00D0012A"/>
    <w:rsid w:val="00D250AB"/>
    <w:rsid w:val="00DD5C9F"/>
    <w:rsid w:val="00E409AF"/>
    <w:rsid w:val="00E42C9D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993">
    <w:name w:val="box_454993"/>
    <w:basedOn w:val="Normal"/>
    <w:rsid w:val="003D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10BF4"/>
    <w:pPr>
      <w:spacing w:after="0" w:line="240" w:lineRule="auto"/>
    </w:pPr>
  </w:style>
  <w:style w:type="paragraph" w:styleId="Zaglavlje">
    <w:name w:val="header"/>
    <w:basedOn w:val="Normal"/>
    <w:link w:val="ZaglavljeChar"/>
    <w:semiHidden/>
    <w:rsid w:val="000D7D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0D7D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B0B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B0B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993">
    <w:name w:val="box_454993"/>
    <w:basedOn w:val="Normal"/>
    <w:rsid w:val="003D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10BF4"/>
    <w:pPr>
      <w:spacing w:after="0" w:line="240" w:lineRule="auto"/>
    </w:pPr>
  </w:style>
  <w:style w:type="paragraph" w:styleId="Zaglavlje">
    <w:name w:val="header"/>
    <w:basedOn w:val="Normal"/>
    <w:link w:val="ZaglavljeChar"/>
    <w:semiHidden/>
    <w:rsid w:val="000D7D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0D7D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B0B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B0B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25</cp:revision>
  <cp:lastPrinted>2018-04-10T11:57:00Z</cp:lastPrinted>
  <dcterms:created xsi:type="dcterms:W3CDTF">2017-07-14T12:33:00Z</dcterms:created>
  <dcterms:modified xsi:type="dcterms:W3CDTF">2018-04-16T10:43:00Z</dcterms:modified>
</cp:coreProperties>
</file>