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83" w:rsidRDefault="00BA7383" w:rsidP="00BA7383">
      <w:pPr>
        <w:tabs>
          <w:tab w:val="left" w:pos="709"/>
          <w:tab w:val="left" w:pos="7088"/>
        </w:tabs>
      </w:pPr>
      <w:r>
        <w:tab/>
        <w:t>REPUBLIKA HRVATSKA</w:t>
      </w:r>
    </w:p>
    <w:p w:rsidR="00BA7383" w:rsidRDefault="00BA7383" w:rsidP="00BA7383">
      <w:pPr>
        <w:tabs>
          <w:tab w:val="left" w:pos="709"/>
          <w:tab w:val="left" w:pos="7088"/>
        </w:tabs>
      </w:pPr>
      <w:r>
        <w:t>KRAPINSKO ZAGORSKA ŽUPANIJA</w:t>
      </w:r>
    </w:p>
    <w:p w:rsidR="00BA7383" w:rsidRDefault="00BA7383" w:rsidP="00BA7383">
      <w:pPr>
        <w:tabs>
          <w:tab w:val="left" w:pos="709"/>
          <w:tab w:val="left" w:pos="7088"/>
        </w:tabs>
      </w:pPr>
      <w:r>
        <w:t xml:space="preserve">      OPĆINA VELIKO TRGOVIŠĆE</w:t>
      </w:r>
    </w:p>
    <w:p w:rsidR="00BA7383" w:rsidRDefault="00BA7383" w:rsidP="00BA7383">
      <w:pPr>
        <w:tabs>
          <w:tab w:val="left" w:pos="709"/>
          <w:tab w:val="left" w:pos="7088"/>
        </w:tabs>
      </w:pPr>
      <w:r>
        <w:t xml:space="preserve">            OPĆINSKO VIJEĆE</w:t>
      </w:r>
      <w:r w:rsidR="00560142">
        <w:tab/>
      </w:r>
      <w:r w:rsidR="00560142">
        <w:tab/>
      </w:r>
      <w:r w:rsidR="00560142">
        <w:tab/>
      </w:r>
      <w:r w:rsidR="00560142">
        <w:tab/>
      </w:r>
    </w:p>
    <w:p w:rsidR="00BA7383" w:rsidRDefault="00BA7383" w:rsidP="00560142">
      <w:pPr>
        <w:rPr>
          <w:b/>
          <w:sz w:val="24"/>
          <w:szCs w:val="24"/>
        </w:rPr>
      </w:pPr>
      <w:r>
        <w:t>KLASA: 021-01/13-01/</w:t>
      </w:r>
      <w:r w:rsidR="00A73811">
        <w:t>07</w:t>
      </w:r>
      <w:r>
        <w:t xml:space="preserve">                                   </w:t>
      </w:r>
      <w:r w:rsidR="00560142">
        <w:rPr>
          <w:b/>
          <w:sz w:val="24"/>
          <w:szCs w:val="24"/>
        </w:rPr>
        <w:t>OBJAVA 8/2013</w:t>
      </w:r>
      <w:bookmarkStart w:id="0" w:name="_GoBack"/>
      <w:bookmarkEnd w:id="0"/>
    </w:p>
    <w:p w:rsidR="00BA7383" w:rsidRDefault="00BA7383" w:rsidP="00BA7383">
      <w:pPr>
        <w:tabs>
          <w:tab w:val="left" w:pos="709"/>
          <w:tab w:val="left" w:pos="7088"/>
        </w:tabs>
      </w:pPr>
      <w:proofErr w:type="spellStart"/>
      <w:r>
        <w:t>UR.BROJ</w:t>
      </w:r>
      <w:proofErr w:type="spellEnd"/>
      <w:r>
        <w:t>: 2197/05-13-05-1</w:t>
      </w:r>
    </w:p>
    <w:p w:rsidR="00BA7383" w:rsidRDefault="00BA7383" w:rsidP="00BA7383">
      <w:pPr>
        <w:tabs>
          <w:tab w:val="left" w:pos="709"/>
          <w:tab w:val="left" w:pos="7088"/>
        </w:tabs>
      </w:pPr>
      <w:r>
        <w:t xml:space="preserve">Veliko </w:t>
      </w:r>
      <w:proofErr w:type="spellStart"/>
      <w:r>
        <w:t>Trgovišće</w:t>
      </w:r>
      <w:proofErr w:type="spellEnd"/>
      <w:r>
        <w:t>,</w:t>
      </w:r>
      <w:r w:rsidR="00A73811">
        <w:t>22.03.2013.g.</w:t>
      </w:r>
      <w:r>
        <w:t xml:space="preserve">  </w:t>
      </w:r>
    </w:p>
    <w:p w:rsidR="00BA7383" w:rsidRDefault="00BA7383" w:rsidP="00BA7383">
      <w:pPr>
        <w:tabs>
          <w:tab w:val="left" w:pos="709"/>
          <w:tab w:val="left" w:pos="7088"/>
        </w:tabs>
      </w:pPr>
    </w:p>
    <w:p w:rsidR="00BA7383" w:rsidRDefault="00BA7383" w:rsidP="00BA7383">
      <w:pPr>
        <w:tabs>
          <w:tab w:val="left" w:pos="709"/>
          <w:tab w:val="left" w:pos="7088"/>
        </w:tabs>
      </w:pPr>
    </w:p>
    <w:p w:rsidR="00BA7383" w:rsidRDefault="00E247EC" w:rsidP="00BA7383">
      <w:pPr>
        <w:tabs>
          <w:tab w:val="left" w:pos="709"/>
          <w:tab w:val="left" w:pos="7088"/>
        </w:tabs>
      </w:pPr>
      <w:r>
        <w:tab/>
      </w:r>
      <w:r w:rsidR="00CA0CDC">
        <w:t xml:space="preserve">Na temelju članka 61. stavak 4. . Zakona o lokalnoj i područnoj (regionalnoj) samoupravi ("Narodne novine" br. 33/01, 60/01-vjerodostojno tumačenje, 106/03, 129/05, 109/07,  125/08, 36/09, 150/11. i 144/12.)  i članka   70. Statuta  općine Veliko </w:t>
      </w:r>
      <w:proofErr w:type="spellStart"/>
      <w:r w:rsidR="00CA0CDC">
        <w:t>Trgovišće</w:t>
      </w:r>
      <w:proofErr w:type="spellEnd"/>
      <w:r w:rsidR="00CA0CDC">
        <w:t xml:space="preserve">  ( „Službeni glasnik KZŽ“ broj: 23/09.)  Općinsko vijeće općine Veliko </w:t>
      </w:r>
      <w:proofErr w:type="spellStart"/>
      <w:r w:rsidR="00CA0CDC">
        <w:t>Trgovišće</w:t>
      </w:r>
      <w:proofErr w:type="spellEnd"/>
      <w:r w:rsidR="00CA0CDC">
        <w:t xml:space="preserve"> na  </w:t>
      </w:r>
      <w:r w:rsidR="00A73811">
        <w:t xml:space="preserve"> 20.</w:t>
      </w:r>
      <w:r w:rsidR="00CA0CDC">
        <w:t xml:space="preserve"> sjednici održanoj   dana  </w:t>
      </w:r>
      <w:r w:rsidR="00A73811">
        <w:t xml:space="preserve"> 21.  ožujka  </w:t>
      </w:r>
      <w:r w:rsidR="00CA0CDC">
        <w:t>2013. godine donosi</w:t>
      </w:r>
    </w:p>
    <w:p w:rsidR="00BA7383" w:rsidRDefault="00BA7383" w:rsidP="00BA7383">
      <w:pPr>
        <w:tabs>
          <w:tab w:val="left" w:pos="709"/>
          <w:tab w:val="left" w:pos="9360"/>
        </w:tabs>
      </w:pPr>
      <w:r>
        <w:tab/>
      </w:r>
    </w:p>
    <w:p w:rsidR="00BA7383" w:rsidRDefault="00BA7383" w:rsidP="00BA7383">
      <w:pPr>
        <w:tabs>
          <w:tab w:val="left" w:pos="709"/>
          <w:tab w:val="left" w:pos="9360"/>
        </w:tabs>
      </w:pPr>
    </w:p>
    <w:p w:rsidR="00BA7383" w:rsidRDefault="00BA7383" w:rsidP="00BA7383">
      <w:pPr>
        <w:tabs>
          <w:tab w:val="left" w:pos="709"/>
          <w:tab w:val="left" w:pos="9360"/>
        </w:tabs>
        <w:jc w:val="center"/>
        <w:rPr>
          <w:b/>
        </w:rPr>
      </w:pPr>
      <w:r>
        <w:rPr>
          <w:b/>
        </w:rPr>
        <w:t xml:space="preserve"> </w:t>
      </w:r>
    </w:p>
    <w:p w:rsidR="00BA7383" w:rsidRDefault="00BA7383" w:rsidP="00BA7383">
      <w:pPr>
        <w:pStyle w:val="Naslov2"/>
      </w:pPr>
      <w:r>
        <w:t>ODLUKU</w:t>
      </w:r>
    </w:p>
    <w:p w:rsidR="00BA7383" w:rsidRDefault="00BA7383" w:rsidP="00BA7383">
      <w:pPr>
        <w:pStyle w:val="Naslov1"/>
      </w:pPr>
      <w:r>
        <w:t xml:space="preserve">  O POSTUPKU PROVOĐENJA IZBORA</w:t>
      </w:r>
    </w:p>
    <w:p w:rsidR="00BA7383" w:rsidRDefault="00BA7383" w:rsidP="00BA7383">
      <w:pPr>
        <w:pStyle w:val="Naslov1"/>
      </w:pPr>
      <w:r>
        <w:t>ZA ČLANOVE VIJEĆA MJESNIH ODBORA</w:t>
      </w:r>
    </w:p>
    <w:p w:rsidR="00BA7383" w:rsidRDefault="00BA7383" w:rsidP="00BA7383">
      <w:pPr>
        <w:pStyle w:val="Naslov1"/>
      </w:pPr>
      <w:r>
        <w:t>U OPĆINI VELIKO TRGOVIŠĆE</w:t>
      </w:r>
    </w:p>
    <w:p w:rsidR="001F29D5" w:rsidRDefault="001F29D5" w:rsidP="001F29D5"/>
    <w:p w:rsidR="001F29D5" w:rsidRPr="001F29D5" w:rsidRDefault="001F29D5" w:rsidP="001F29D5">
      <w:pPr>
        <w:rPr>
          <w:b/>
        </w:rPr>
      </w:pPr>
      <w:r>
        <w:rPr>
          <w:b/>
        </w:rPr>
        <w:t>I  OPĆE ODREDBE</w:t>
      </w:r>
    </w:p>
    <w:p w:rsidR="00BA7383" w:rsidRDefault="00BA7383" w:rsidP="00BA7383">
      <w:pPr>
        <w:jc w:val="center"/>
        <w:rPr>
          <w:b/>
          <w:bCs/>
        </w:rPr>
      </w:pPr>
      <w:r>
        <w:rPr>
          <w:b/>
          <w:bCs/>
        </w:rPr>
        <w:t xml:space="preserve"> </w:t>
      </w:r>
    </w:p>
    <w:p w:rsidR="001F29D5" w:rsidRDefault="001F29D5" w:rsidP="001F29D5">
      <w:pPr>
        <w:jc w:val="center"/>
      </w:pPr>
      <w:r>
        <w:t>Članak 1.</w:t>
      </w:r>
    </w:p>
    <w:p w:rsidR="001F29D5" w:rsidRDefault="007E1216" w:rsidP="001F29D5">
      <w:pPr>
        <w:pStyle w:val="Uvuenotijeloteksta"/>
      </w:pPr>
      <w:r>
        <w:rPr>
          <w:sz w:val="22"/>
          <w:szCs w:val="20"/>
        </w:rPr>
        <w:tab/>
      </w:r>
      <w:r w:rsidR="001F29D5">
        <w:t xml:space="preserve">Ovom </w:t>
      </w:r>
      <w:r w:rsidR="00836158">
        <w:t xml:space="preserve">se </w:t>
      </w:r>
      <w:r w:rsidR="001F29D5">
        <w:t xml:space="preserve">Odlukom  uređuju izbori za članove vijeća mjesnih odbora na području općine Veliko </w:t>
      </w:r>
      <w:proofErr w:type="spellStart"/>
      <w:r w:rsidR="001F29D5">
        <w:t>Trgovišće</w:t>
      </w:r>
      <w:proofErr w:type="spellEnd"/>
      <w:r>
        <w:t>.</w:t>
      </w:r>
    </w:p>
    <w:p w:rsidR="00836158" w:rsidRDefault="00836158" w:rsidP="001F29D5">
      <w:pPr>
        <w:pStyle w:val="Uvuenotijeloteksta"/>
      </w:pPr>
      <w:r>
        <w:tab/>
        <w:t xml:space="preserve">Mjesni odbori i broj članova vijeća mjesnih odbora utvrđuju se Statutom općine Veliko </w:t>
      </w:r>
      <w:proofErr w:type="spellStart"/>
      <w:r>
        <w:t>Trgovišće</w:t>
      </w:r>
      <w:proofErr w:type="spellEnd"/>
      <w:r>
        <w:t>.</w:t>
      </w:r>
    </w:p>
    <w:p w:rsidR="007E1216" w:rsidRDefault="007E1216" w:rsidP="007E1216">
      <w:pPr>
        <w:pStyle w:val="t-11-9-sred"/>
      </w:pPr>
      <w:proofErr w:type="gramStart"/>
      <w:r>
        <w:rPr>
          <w:b/>
        </w:rPr>
        <w:t xml:space="preserve">II  </w:t>
      </w:r>
      <w:r w:rsidRPr="007E1216">
        <w:rPr>
          <w:b/>
        </w:rPr>
        <w:t>BIRAČKO</w:t>
      </w:r>
      <w:proofErr w:type="gramEnd"/>
      <w:r w:rsidRPr="007E1216">
        <w:rPr>
          <w:b/>
        </w:rPr>
        <w:t xml:space="preserve"> PRAVO</w:t>
      </w:r>
    </w:p>
    <w:p w:rsidR="007E1216" w:rsidRDefault="007E1216" w:rsidP="007E1216">
      <w:pPr>
        <w:jc w:val="center"/>
      </w:pPr>
      <w:r>
        <w:t>Članak 2.</w:t>
      </w:r>
    </w:p>
    <w:p w:rsidR="007E1216" w:rsidRDefault="007E1216" w:rsidP="007E1216">
      <w:r>
        <w:tab/>
      </w:r>
      <w:r w:rsidR="00165CEA">
        <w:t xml:space="preserve">Biračko pravo imaju hrvatski državljani s navršenih 18 godina života (u daljnjem tekstu: birači). </w:t>
      </w:r>
      <w:r w:rsidR="00165CEA">
        <w:tab/>
      </w:r>
      <w:r>
        <w:t>Pravo birati članove vijeća mjesnih odbora opći</w:t>
      </w:r>
      <w:r w:rsidR="00E2367D">
        <w:t xml:space="preserve">ne  Veliko </w:t>
      </w:r>
      <w:proofErr w:type="spellStart"/>
      <w:r w:rsidR="00E2367D">
        <w:t>Trgovišće</w:t>
      </w:r>
      <w:proofErr w:type="spellEnd"/>
      <w:r w:rsidR="00E2367D">
        <w:t xml:space="preserve"> ( u daljnje</w:t>
      </w:r>
      <w:r>
        <w:t>m tekstu: Općine)   imaju</w:t>
      </w:r>
      <w:r w:rsidR="00165CEA">
        <w:t xml:space="preserve"> </w:t>
      </w:r>
      <w:r>
        <w:t>birači koji imaju prebivalište na području mjesnog odbora za čije se vijeće   izbori provode.</w:t>
      </w:r>
    </w:p>
    <w:p w:rsidR="007E1216" w:rsidRDefault="007E1216" w:rsidP="007E1216">
      <w:r>
        <w:tab/>
        <w:t>Biračko pravo se ostvaruje na neposrednim izborima tajnim glasovanjem.</w:t>
      </w:r>
    </w:p>
    <w:p w:rsidR="007E1216" w:rsidRDefault="007E1216" w:rsidP="007E1216"/>
    <w:p w:rsidR="007E1216" w:rsidRDefault="007E1216" w:rsidP="007E1216">
      <w:pPr>
        <w:jc w:val="center"/>
      </w:pPr>
      <w:r>
        <w:t>Članak 3.</w:t>
      </w:r>
    </w:p>
    <w:p w:rsidR="007E1216" w:rsidRDefault="007E1216" w:rsidP="007E1216">
      <w:r>
        <w:tab/>
        <w:t xml:space="preserve">Za člana  vijeća mjesnog odbora  ima pravo biti biran birač koji na dan stupanja na snagu odluke o raspisivanja izbora ima prijavljeno prebivalište na području mjesnog obora </w:t>
      </w:r>
      <w:r w:rsidR="00F4654E">
        <w:t xml:space="preserve"> </w:t>
      </w:r>
      <w:r>
        <w:t xml:space="preserve"> za čije se  vijeće  izbori provode.</w:t>
      </w:r>
    </w:p>
    <w:p w:rsidR="007E1216" w:rsidRDefault="00953E1C" w:rsidP="007E1216">
      <w:r>
        <w:tab/>
        <w:t>Članovi vijeća mjesnog odbora biraju se na neposrednim izborima, tajnim glasovanjem, razmjernim izbornim sustavom.</w:t>
      </w:r>
    </w:p>
    <w:p w:rsidR="001A74BF" w:rsidRDefault="001A74BF" w:rsidP="007E1216"/>
    <w:p w:rsidR="00165CEA" w:rsidRPr="00165CEA" w:rsidRDefault="00165CEA" w:rsidP="00165CEA">
      <w:pPr>
        <w:rPr>
          <w:b/>
          <w:sz w:val="24"/>
          <w:szCs w:val="24"/>
        </w:rPr>
      </w:pPr>
      <w:r w:rsidRPr="00165CEA">
        <w:rPr>
          <w:b/>
          <w:sz w:val="24"/>
          <w:szCs w:val="24"/>
        </w:rPr>
        <w:t xml:space="preserve"> III  RASPISIVANJE I ODRŽAVANJE IZBORA</w:t>
      </w:r>
    </w:p>
    <w:p w:rsidR="00165CEA" w:rsidRDefault="00165CEA" w:rsidP="00165CEA"/>
    <w:p w:rsidR="00165CEA" w:rsidRDefault="00165CEA" w:rsidP="00165CEA">
      <w:pPr>
        <w:jc w:val="center"/>
      </w:pPr>
      <w:r>
        <w:t>Članak 4.</w:t>
      </w:r>
    </w:p>
    <w:p w:rsidR="009412E1" w:rsidRDefault="00165CEA" w:rsidP="009412E1">
      <w:r>
        <w:tab/>
        <w:t xml:space="preserve">Izbore za članove vijeća mjesnih odbora raspisuje Općinsko vijeće općine Veliko </w:t>
      </w:r>
      <w:proofErr w:type="spellStart"/>
      <w:r>
        <w:t>Trgovišće</w:t>
      </w:r>
      <w:proofErr w:type="spellEnd"/>
      <w:r>
        <w:t xml:space="preserve">. </w:t>
      </w:r>
    </w:p>
    <w:p w:rsidR="001A74BF" w:rsidRDefault="001A74BF" w:rsidP="009412E1"/>
    <w:p w:rsidR="009412E1" w:rsidRDefault="009412E1" w:rsidP="009412E1"/>
    <w:p w:rsidR="00165CEA" w:rsidRDefault="009412E1" w:rsidP="009412E1">
      <w:pPr>
        <w:jc w:val="center"/>
      </w:pPr>
      <w:r>
        <w:t>Članak 5</w:t>
      </w:r>
      <w:r w:rsidR="00165CEA">
        <w:t>.</w:t>
      </w:r>
    </w:p>
    <w:p w:rsidR="00165CEA" w:rsidRDefault="009412E1" w:rsidP="009412E1">
      <w:r>
        <w:tab/>
      </w:r>
      <w:r w:rsidR="00165CEA">
        <w:t xml:space="preserve"> Odlukom </w:t>
      </w:r>
      <w:r>
        <w:t xml:space="preserve"> Općinskog vijeća </w:t>
      </w:r>
      <w:r w:rsidR="00165CEA">
        <w:t>kojom se raspisuju izbori određuje se dan njihove provedbe.</w:t>
      </w:r>
    </w:p>
    <w:p w:rsidR="009412E1" w:rsidRDefault="009412E1" w:rsidP="009412E1">
      <w:r>
        <w:tab/>
      </w:r>
      <w:r w:rsidR="00165CEA">
        <w:t xml:space="preserve"> Od dana raspisivanja izbora do dana održavanja izbora ne može proteći manje od 30 niti više od 60 dana.</w:t>
      </w:r>
    </w:p>
    <w:p w:rsidR="009412E1" w:rsidRDefault="009412E1" w:rsidP="009412E1"/>
    <w:p w:rsidR="00165CEA" w:rsidRDefault="009412E1" w:rsidP="009412E1">
      <w:pPr>
        <w:jc w:val="center"/>
      </w:pPr>
      <w:r>
        <w:t>Članak 6</w:t>
      </w:r>
      <w:r w:rsidR="00165CEA">
        <w:t>.</w:t>
      </w:r>
    </w:p>
    <w:p w:rsidR="00165CEA" w:rsidRDefault="009412E1" w:rsidP="009412E1">
      <w:r>
        <w:tab/>
        <w:t xml:space="preserve">  I</w:t>
      </w:r>
      <w:r w:rsidR="00165CEA">
        <w:t xml:space="preserve">zbori za članove </w:t>
      </w:r>
      <w:r>
        <w:t xml:space="preserve"> vijeća mjesnih odbora </w:t>
      </w:r>
      <w:r w:rsidR="00165CEA">
        <w:t xml:space="preserve"> održavaju se  svake četvrte godine.</w:t>
      </w:r>
    </w:p>
    <w:p w:rsidR="00163873" w:rsidRDefault="00163873" w:rsidP="00163873">
      <w:pPr>
        <w:pStyle w:val="t-11-9-sred"/>
      </w:pPr>
      <w:r>
        <w:rPr>
          <w:b/>
          <w:sz w:val="22"/>
          <w:szCs w:val="20"/>
          <w:lang w:val="hr-HR" w:eastAsia="hr-HR"/>
        </w:rPr>
        <w:t xml:space="preserve">IV </w:t>
      </w:r>
      <w:r w:rsidRPr="00163873">
        <w:rPr>
          <w:b/>
        </w:rPr>
        <w:t>KANDIDIRANJE</w:t>
      </w:r>
    </w:p>
    <w:p w:rsidR="00270F61" w:rsidRDefault="00270F61" w:rsidP="00270F61">
      <w:pPr>
        <w:jc w:val="center"/>
      </w:pPr>
      <w:r>
        <w:t>Članak 7.</w:t>
      </w:r>
    </w:p>
    <w:p w:rsidR="00270F61" w:rsidRDefault="00163873" w:rsidP="00163873">
      <w:r>
        <w:t xml:space="preserve"> </w:t>
      </w:r>
      <w:r>
        <w:tab/>
      </w:r>
      <w:r w:rsidR="00270F61">
        <w:t xml:space="preserve">Kandidiranje je postupak predlaganja kandidacijskih lista </w:t>
      </w:r>
      <w:r w:rsidR="005F232C">
        <w:t xml:space="preserve"> </w:t>
      </w:r>
      <w:r w:rsidR="00270F61">
        <w:t xml:space="preserve"> od strane ovlaštenih predlagatelja. </w:t>
      </w:r>
    </w:p>
    <w:p w:rsidR="00270F61" w:rsidRDefault="00163873" w:rsidP="00163873">
      <w:r>
        <w:tab/>
      </w:r>
      <w:r w:rsidR="00270F61">
        <w:t xml:space="preserve">Ovlašteni predlagatelji kandidacijskih lista </w:t>
      </w:r>
      <w:r w:rsidR="005F232C">
        <w:t xml:space="preserve"> </w:t>
      </w:r>
      <w:r w:rsidR="00270F61">
        <w:t xml:space="preserve">su političke stranke i birači. </w:t>
      </w:r>
    </w:p>
    <w:p w:rsidR="00270F61" w:rsidRDefault="00163873" w:rsidP="00163873">
      <w:r>
        <w:t xml:space="preserve"> </w:t>
      </w:r>
    </w:p>
    <w:p w:rsidR="00270F61" w:rsidRPr="00AF2BC8" w:rsidRDefault="00163873" w:rsidP="00163873">
      <w:pPr>
        <w:jc w:val="center"/>
      </w:pPr>
      <w:r w:rsidRPr="00AF2BC8">
        <w:t>Članak 8</w:t>
      </w:r>
      <w:r w:rsidR="00270F61" w:rsidRPr="00AF2BC8">
        <w:t>.</w:t>
      </w:r>
    </w:p>
    <w:p w:rsidR="00270F61" w:rsidRPr="00AF2BC8" w:rsidRDefault="00163873" w:rsidP="00163873">
      <w:r w:rsidRPr="00AF2BC8">
        <w:tab/>
      </w:r>
      <w:r w:rsidR="00270F61" w:rsidRPr="00AF2BC8">
        <w:t xml:space="preserve"> Kada bira</w:t>
      </w:r>
      <w:r w:rsidR="005F232C" w:rsidRPr="00AF2BC8">
        <w:t>či predlažu kandidacijske liste</w:t>
      </w:r>
      <w:r w:rsidR="00270F61" w:rsidRPr="00AF2BC8">
        <w:t xml:space="preserve">, predlaganje je uvjetovano prikupljenim potpisima birača, sukladno odredbama </w:t>
      </w:r>
      <w:r w:rsidRPr="00AF2BC8">
        <w:t xml:space="preserve"> ove Odluke</w:t>
      </w:r>
      <w:r w:rsidR="00270F61" w:rsidRPr="00AF2BC8">
        <w:t>.</w:t>
      </w:r>
    </w:p>
    <w:p w:rsidR="00270F61" w:rsidRPr="00AF2BC8" w:rsidRDefault="00163873" w:rsidP="00163873">
      <w:r w:rsidRPr="00AF2BC8">
        <w:tab/>
      </w:r>
      <w:r w:rsidR="00270F61" w:rsidRPr="00AF2BC8">
        <w:t xml:space="preserve">Potpisi birača prikupljaju se na propisanom obrascu čiji sadržaj i oblik propisuje </w:t>
      </w:r>
      <w:r w:rsidRPr="00AF2BC8">
        <w:t xml:space="preserve"> Općinsko</w:t>
      </w:r>
      <w:r w:rsidR="00270F61" w:rsidRPr="00AF2BC8">
        <w:t xml:space="preserve"> izborno povjerenstvo.</w:t>
      </w:r>
    </w:p>
    <w:p w:rsidR="00270F61" w:rsidRPr="00AF2BC8" w:rsidRDefault="00163873" w:rsidP="00163873">
      <w:r w:rsidRPr="00AF2BC8">
        <w:tab/>
      </w:r>
      <w:r w:rsidR="00270F61" w:rsidRPr="00AF2BC8">
        <w:t>U obrazac za prikupljanje potpisa birača unose se sljedeći podaci:</w:t>
      </w:r>
    </w:p>
    <w:p w:rsidR="00270F61" w:rsidRPr="00AF2BC8" w:rsidRDefault="00163873" w:rsidP="00163873">
      <w:r w:rsidRPr="00AF2BC8">
        <w:tab/>
      </w:r>
      <w:r w:rsidR="00F1556B" w:rsidRPr="00AF2BC8">
        <w:t>– ime, prezime,</w:t>
      </w:r>
      <w:r w:rsidR="00270F61" w:rsidRPr="00AF2BC8">
        <w:t xml:space="preserve"> prebivalište, datum rođenja, osobni identifikacijski broj (OIB) i spol predloženih kandidata, </w:t>
      </w:r>
    </w:p>
    <w:p w:rsidR="00270F61" w:rsidRPr="00AF2BC8" w:rsidRDefault="00163873" w:rsidP="00163873">
      <w:r w:rsidRPr="00AF2BC8">
        <w:tab/>
      </w:r>
      <w:r w:rsidR="00270F61" w:rsidRPr="00AF2BC8">
        <w:t>– ime, prezime, prebivalište birača, broj važeće osobne iskaznice birača i mjesto izdavanja te potpis birača.</w:t>
      </w:r>
    </w:p>
    <w:p w:rsidR="00270F61" w:rsidRDefault="00163873" w:rsidP="00163873">
      <w:r>
        <w:t xml:space="preserve"> </w:t>
      </w:r>
    </w:p>
    <w:p w:rsidR="00270F61" w:rsidRDefault="00163873" w:rsidP="00163873">
      <w:pPr>
        <w:jc w:val="center"/>
      </w:pPr>
      <w:r>
        <w:t>Članak 9</w:t>
      </w:r>
      <w:r w:rsidR="00270F61">
        <w:t>.</w:t>
      </w:r>
    </w:p>
    <w:p w:rsidR="00163873" w:rsidRDefault="00163873" w:rsidP="00163873">
      <w:r>
        <w:tab/>
      </w:r>
      <w:r w:rsidR="00270F61">
        <w:t xml:space="preserve">Kada birači kao ovlašteni predlagatelji predlažu kandidacijsku listu grupe birača, za pravovaljanost prijedloga kandidacijske liste za izbor članova </w:t>
      </w:r>
      <w:r>
        <w:t xml:space="preserve"> vijeća mjesnog odbora  dužni su prikupiti najmanje 15 (petnaest) potpisa birača. </w:t>
      </w:r>
    </w:p>
    <w:p w:rsidR="00163873" w:rsidRDefault="00163873" w:rsidP="00163873">
      <w:r>
        <w:tab/>
        <w:t>Birač može svojim potpisom podržati samo kandidata za člana  onog</w:t>
      </w:r>
      <w:r w:rsidR="001624CF">
        <w:t xml:space="preserve"> vijeća </w:t>
      </w:r>
      <w:r>
        <w:t xml:space="preserve"> mjesnog odbora na području kojeg birač ima prebivalište. </w:t>
      </w:r>
    </w:p>
    <w:p w:rsidR="00270F61" w:rsidRDefault="001624CF" w:rsidP="00AF2BC8">
      <w:r>
        <w:t xml:space="preserve"> </w:t>
      </w:r>
      <w:r w:rsidR="00AF2BC8">
        <w:t xml:space="preserve"> </w:t>
      </w:r>
    </w:p>
    <w:p w:rsidR="00270F61" w:rsidRDefault="00AF2BC8" w:rsidP="001624CF">
      <w:pPr>
        <w:jc w:val="center"/>
      </w:pPr>
      <w:r>
        <w:t>Članak 10</w:t>
      </w:r>
      <w:r w:rsidR="00270F61">
        <w:t>.</w:t>
      </w:r>
    </w:p>
    <w:p w:rsidR="00270F61" w:rsidRDefault="00285678" w:rsidP="00163873">
      <w:r>
        <w:tab/>
      </w:r>
      <w:r w:rsidR="00270F61">
        <w:t xml:space="preserve">Pravo predlaganja kandidacijskih lista imaju </w:t>
      </w:r>
      <w:r w:rsidR="001624CF">
        <w:t xml:space="preserve"> </w:t>
      </w:r>
      <w:r w:rsidR="00270F61">
        <w:t xml:space="preserve"> političke stranke registrirane u Republici Hrvatskoj </w:t>
      </w:r>
      <w:r>
        <w:t xml:space="preserve">koje teritorijalno djeluju na području Općine.  </w:t>
      </w:r>
    </w:p>
    <w:p w:rsidR="00270F61" w:rsidRDefault="00285678" w:rsidP="00163873">
      <w:r>
        <w:tab/>
      </w:r>
      <w:r w:rsidR="00270F61">
        <w:t>Kandidacijske liste može predložiti jedna politička stranka te dvije ili više političkih stranaka.</w:t>
      </w:r>
    </w:p>
    <w:p w:rsidR="00270F61" w:rsidRDefault="00945A1B" w:rsidP="00945A1B">
      <w:r>
        <w:tab/>
      </w:r>
      <w:r w:rsidR="00270F61">
        <w:t>Političke stranke samostalno utvrđuju redoslijed kandidata na kandidacijskim list</w:t>
      </w:r>
      <w:r>
        <w:t>ama.</w:t>
      </w:r>
      <w:r w:rsidR="00270F61">
        <w:t xml:space="preserve"> </w:t>
      </w:r>
    </w:p>
    <w:p w:rsidR="00945A1B" w:rsidRDefault="00945A1B" w:rsidP="00945A1B"/>
    <w:p w:rsidR="00270F61" w:rsidRDefault="00AF2BC8" w:rsidP="00945A1B">
      <w:pPr>
        <w:jc w:val="center"/>
      </w:pPr>
      <w:r>
        <w:t>Članak 1</w:t>
      </w:r>
      <w:r w:rsidR="002249EB">
        <w:t>1</w:t>
      </w:r>
      <w:r w:rsidR="00270F61">
        <w:t>.</w:t>
      </w:r>
    </w:p>
    <w:p w:rsidR="00945A1B" w:rsidRDefault="00945A1B" w:rsidP="00163873">
      <w:r>
        <w:tab/>
      </w:r>
      <w:r w:rsidR="00270F61">
        <w:t>Birači mogu predlagati kandidacijske liste.</w:t>
      </w:r>
    </w:p>
    <w:p w:rsidR="00270F61" w:rsidRDefault="00945A1B" w:rsidP="00163873">
      <w:r>
        <w:tab/>
      </w:r>
      <w:r w:rsidR="00270F61">
        <w:t>Kada birači predlažu kandidacijske liste, podnositelji kandidacij</w:t>
      </w:r>
      <w:r w:rsidR="00822DA4">
        <w:t xml:space="preserve">ske liste grupe birača </w:t>
      </w:r>
      <w:r w:rsidR="00270F61">
        <w:t>su prva tri po redu potpisnika kandidacijske liste</w:t>
      </w:r>
      <w:r w:rsidR="00822DA4">
        <w:t>.</w:t>
      </w:r>
      <w:r w:rsidR="00270F61">
        <w:t xml:space="preserve"> </w:t>
      </w:r>
    </w:p>
    <w:p w:rsidR="002249EB" w:rsidRDefault="002249EB" w:rsidP="00163873">
      <w:r>
        <w:tab/>
        <w:t xml:space="preserve">Kandidat na listi može potpisom podržati svoju </w:t>
      </w:r>
      <w:proofErr w:type="spellStart"/>
      <w:r>
        <w:t>kandidacijku</w:t>
      </w:r>
      <w:proofErr w:type="spellEnd"/>
      <w:r>
        <w:t xml:space="preserve"> listu grupe birača.</w:t>
      </w:r>
    </w:p>
    <w:p w:rsidR="00270F61" w:rsidRDefault="00945A1B" w:rsidP="00163873">
      <w:r>
        <w:tab/>
      </w:r>
      <w:r w:rsidR="00822DA4">
        <w:t xml:space="preserve"> </w:t>
      </w:r>
    </w:p>
    <w:p w:rsidR="00270F61" w:rsidRDefault="00270F61" w:rsidP="00945A1B">
      <w:pPr>
        <w:jc w:val="center"/>
      </w:pPr>
      <w:r>
        <w:t>Članak 1</w:t>
      </w:r>
      <w:r w:rsidR="00AF2BC8">
        <w:t>2</w:t>
      </w:r>
      <w:r>
        <w:t>.</w:t>
      </w:r>
    </w:p>
    <w:p w:rsidR="00270F61" w:rsidRDefault="00945A1B" w:rsidP="00163873">
      <w:r>
        <w:tab/>
      </w:r>
      <w:r w:rsidR="00270F61">
        <w:t xml:space="preserve">Uz prijedlog kandidacijske liste </w:t>
      </w:r>
      <w:r w:rsidR="00822DA4">
        <w:t xml:space="preserve"> </w:t>
      </w:r>
      <w:r w:rsidR="00270F61">
        <w:t xml:space="preserve">dostavlja se očitovanje o prihvaćanju kandidature svakog kandidata na listi, </w:t>
      </w:r>
      <w:r w:rsidR="00822DA4">
        <w:t xml:space="preserve"> </w:t>
      </w:r>
      <w:r w:rsidR="00270F61">
        <w:t xml:space="preserve"> ovjereno kod </w:t>
      </w:r>
      <w:r w:rsidR="00C22DC1">
        <w:t xml:space="preserve"> Općinskog </w:t>
      </w:r>
      <w:r w:rsidR="00270F61">
        <w:t xml:space="preserve"> izbornog povjerenstva. </w:t>
      </w:r>
    </w:p>
    <w:p w:rsidR="002249EB" w:rsidRDefault="002249EB" w:rsidP="00163873"/>
    <w:p w:rsidR="002249EB" w:rsidRDefault="002249EB" w:rsidP="00163873"/>
    <w:p w:rsidR="00270F61" w:rsidRDefault="00945A1B" w:rsidP="00AF2BC8">
      <w:r>
        <w:lastRenderedPageBreak/>
        <w:tab/>
      </w:r>
      <w:r w:rsidR="00AF2BC8">
        <w:rPr>
          <w:b/>
        </w:rPr>
        <w:t xml:space="preserve"> </w:t>
      </w:r>
    </w:p>
    <w:p w:rsidR="00270F61" w:rsidRDefault="00AF2BC8" w:rsidP="00945A1B">
      <w:pPr>
        <w:jc w:val="center"/>
      </w:pPr>
      <w:r>
        <w:t>Članak 13</w:t>
      </w:r>
      <w:r w:rsidR="00270F61">
        <w:t>.</w:t>
      </w:r>
    </w:p>
    <w:p w:rsidR="00270F61" w:rsidRDefault="00945A1B" w:rsidP="00163873">
      <w:r>
        <w:tab/>
      </w:r>
      <w:r w:rsidR="00270F61">
        <w:t>U prijedlogu kandidacijske liste obvezatno se navodi naziv kandidacijske liste i nositelj liste, a kandidati moraju biti na listi poredani od rednog broja 1 zaključno do rednog broja koliko ih se bira.</w:t>
      </w:r>
    </w:p>
    <w:p w:rsidR="00270F61" w:rsidRDefault="00945A1B" w:rsidP="00163873">
      <w:r>
        <w:tab/>
      </w:r>
      <w:r w:rsidR="00270F61">
        <w:t xml:space="preserve">Ako predlagatelj predloži više kandidata od utvrđenog broja članova </w:t>
      </w:r>
      <w:r>
        <w:t xml:space="preserve"> </w:t>
      </w:r>
      <w:r w:rsidR="00270F61">
        <w:t xml:space="preserve"> koji se bira, smatra se da su pravovaljano predloženi samo kandidati zaključno do broja koji se biraju u </w:t>
      </w:r>
      <w:r>
        <w:t xml:space="preserve"> vijeće mjesnog odbora</w:t>
      </w:r>
      <w:r w:rsidR="00270F61">
        <w:t>.</w:t>
      </w:r>
    </w:p>
    <w:p w:rsidR="00270F61" w:rsidRDefault="00945A1B" w:rsidP="00163873">
      <w:r>
        <w:tab/>
      </w:r>
      <w:r w:rsidR="00270F61">
        <w:t>Ako predlagatelj predloži manje kandi</w:t>
      </w:r>
      <w:r>
        <w:t>data od utvrđenog broja članova koji se bira</w:t>
      </w:r>
      <w:r w:rsidR="00270F61">
        <w:t>, kandidacijska lista nije pravovaljana.</w:t>
      </w:r>
    </w:p>
    <w:p w:rsidR="00270F61" w:rsidRDefault="00945A1B" w:rsidP="00163873">
      <w:r>
        <w:tab/>
      </w:r>
      <w:r w:rsidR="00270F61">
        <w:t>Naziv kandidacijske liste jest puni naziv političke stranke, dviju ili više političkih stranaka koja je, odnosno koje su predložile kandidacijsku listu. Ako su političke stranke registrirale skraćeni naziv stranke, odnosno stranaka, u nazivu će se koristiti i kratice.</w:t>
      </w:r>
    </w:p>
    <w:p w:rsidR="00270F61" w:rsidRDefault="00945A1B" w:rsidP="00163873">
      <w:r>
        <w:tab/>
      </w:r>
      <w:r w:rsidR="00270F61">
        <w:t>Ako su kandidacijsku listu predložili birači njezin naziv je »kandidacijska lista grupe birača«.</w:t>
      </w:r>
    </w:p>
    <w:p w:rsidR="00270F61" w:rsidRDefault="00945A1B" w:rsidP="00163873">
      <w:r>
        <w:tab/>
      </w:r>
      <w:r w:rsidR="00270F61">
        <w:t>Nositelj kandidacijske liste prvi je predloženi kandidat na listi.</w:t>
      </w:r>
    </w:p>
    <w:p w:rsidR="00270F61" w:rsidRDefault="00945A1B" w:rsidP="00163873">
      <w:r>
        <w:tab/>
      </w:r>
      <w:r w:rsidR="00270F61">
        <w:t>Za svakog od kandidata u prijedlogu kandidacijske liste obvezatno se navodi ime i prezime kandidata, nacionalnost, prebivalište, datum rođenja, osobni identifikacijski broj (OIB) i spol.</w:t>
      </w:r>
    </w:p>
    <w:p w:rsidR="00270F61" w:rsidRDefault="00945A1B" w:rsidP="00163873">
      <w:r>
        <w:t xml:space="preserve"> </w:t>
      </w:r>
    </w:p>
    <w:p w:rsidR="00270F61" w:rsidRDefault="00AF2BC8" w:rsidP="00005C25">
      <w:pPr>
        <w:jc w:val="center"/>
      </w:pPr>
      <w:r>
        <w:t>Članak 14</w:t>
      </w:r>
      <w:r w:rsidR="00270F61">
        <w:t>.</w:t>
      </w:r>
    </w:p>
    <w:p w:rsidR="00270F61" w:rsidRDefault="00005C25" w:rsidP="00163873">
      <w:r>
        <w:tab/>
      </w:r>
      <w:r w:rsidR="00270F61">
        <w:t xml:space="preserve">Kandidacijske liste </w:t>
      </w:r>
      <w:r w:rsidR="00822DA4">
        <w:t xml:space="preserve"> </w:t>
      </w:r>
      <w:r w:rsidR="00270F61">
        <w:t xml:space="preserve"> se podnose na obrascima čiji sadržaj i oblik propisuje </w:t>
      </w:r>
      <w:r>
        <w:t xml:space="preserve"> Općinsko </w:t>
      </w:r>
      <w:r w:rsidR="00270F61">
        <w:t xml:space="preserve"> izborno povjerenstvo obvezatnim uputama.</w:t>
      </w:r>
    </w:p>
    <w:p w:rsidR="00270F61" w:rsidRDefault="00005C25" w:rsidP="00163873">
      <w:r>
        <w:tab/>
      </w:r>
      <w:r w:rsidR="00822DA4">
        <w:t>Prijedlozi kandidacijskih lista</w:t>
      </w:r>
      <w:r w:rsidR="00270F61">
        <w:t>, sastavljeni u skladu s u</w:t>
      </w:r>
      <w:r>
        <w:t>vjetima i na način propisan ovom Odlukom</w:t>
      </w:r>
      <w:r w:rsidR="00270F61">
        <w:t xml:space="preserve">, dostavljaju se </w:t>
      </w:r>
      <w:r>
        <w:t xml:space="preserve"> Općinskom</w:t>
      </w:r>
      <w:r w:rsidR="00270F61">
        <w:t xml:space="preserve"> izbornom povjerenstvu.</w:t>
      </w:r>
    </w:p>
    <w:p w:rsidR="00005C25" w:rsidRDefault="00005C25" w:rsidP="00163873"/>
    <w:p w:rsidR="00270F61" w:rsidRDefault="00005C25" w:rsidP="00005C25">
      <w:pPr>
        <w:jc w:val="center"/>
      </w:pPr>
      <w:r>
        <w:t xml:space="preserve">Članak </w:t>
      </w:r>
      <w:r w:rsidR="00270F61">
        <w:t>1</w:t>
      </w:r>
      <w:r w:rsidR="00AF2BC8">
        <w:t>5</w:t>
      </w:r>
      <w:r w:rsidR="00270F61">
        <w:t>.</w:t>
      </w:r>
    </w:p>
    <w:p w:rsidR="00781A89" w:rsidRDefault="00005C25" w:rsidP="00163873">
      <w:r>
        <w:tab/>
      </w:r>
      <w:r w:rsidR="00270F61">
        <w:t xml:space="preserve">Kandidacijske </w:t>
      </w:r>
      <w:r w:rsidR="003B19AE">
        <w:t xml:space="preserve"> </w:t>
      </w:r>
      <w:r w:rsidR="00270F61">
        <w:t xml:space="preserve">liste </w:t>
      </w:r>
      <w:r w:rsidR="00822DA4">
        <w:t xml:space="preserve"> </w:t>
      </w:r>
      <w:r w:rsidR="00270F61">
        <w:t xml:space="preserve"> moraju prispjeti </w:t>
      </w:r>
      <w:r>
        <w:t xml:space="preserve"> Općinskom</w:t>
      </w:r>
      <w:r w:rsidR="00270F61">
        <w:t xml:space="preserve"> izbornom povjerenstvu u roku od 14 dana od dana stupanja na sna</w:t>
      </w:r>
      <w:r w:rsidR="00F4654E">
        <w:t>gu odluke o raspisivanju izbora, ako ovom Odlukom nije drugačije propisano.</w:t>
      </w:r>
    </w:p>
    <w:p w:rsidR="00270F61" w:rsidRDefault="005F232C" w:rsidP="00163873">
      <w:r>
        <w:tab/>
        <w:t xml:space="preserve">Općinsko </w:t>
      </w:r>
      <w:r w:rsidR="00270F61">
        <w:t xml:space="preserve"> izborno povjerenstvo pri zaprimanju kandidacijskih lista </w:t>
      </w:r>
      <w:r w:rsidR="00822DA4">
        <w:t xml:space="preserve"> </w:t>
      </w:r>
      <w:r w:rsidR="00270F61">
        <w:t xml:space="preserve"> provjerit će jesu li one podnesene sukladno odredbama </w:t>
      </w:r>
      <w:r>
        <w:t xml:space="preserve"> ove Odluke i </w:t>
      </w:r>
      <w:r w:rsidR="00270F61">
        <w:t xml:space="preserve">obvezatnim uputama </w:t>
      </w:r>
      <w:r>
        <w:t xml:space="preserve"> Općinskog</w:t>
      </w:r>
      <w:r w:rsidR="00270F61">
        <w:t xml:space="preserve"> izbornog povjerenstva.</w:t>
      </w:r>
    </w:p>
    <w:p w:rsidR="00270F61" w:rsidRDefault="005F232C" w:rsidP="00163873">
      <w:r>
        <w:tab/>
      </w:r>
      <w:r w:rsidR="00270F61">
        <w:t xml:space="preserve"> Ako </w:t>
      </w:r>
      <w:r>
        <w:t xml:space="preserve"> Općinsko </w:t>
      </w:r>
      <w:r w:rsidR="00270F61">
        <w:t xml:space="preserve"> izborno povjerenstvo ocijeni da kandidacijska lista </w:t>
      </w:r>
      <w:r w:rsidR="00822DA4">
        <w:t xml:space="preserve"> </w:t>
      </w:r>
      <w:r w:rsidR="00270F61">
        <w:t xml:space="preserve"> nije podnesena u skladu s odredbama </w:t>
      </w:r>
      <w:r>
        <w:t xml:space="preserve"> ove Odluke</w:t>
      </w:r>
      <w:r w:rsidR="00270F61">
        <w:t>, pozvat će podnositelja da u roku od 48 sati, a najkasnije do isteka roka za kandidiranje, ukloni uočene nedostatke.</w:t>
      </w:r>
    </w:p>
    <w:p w:rsidR="00270F61" w:rsidRDefault="005F232C" w:rsidP="00163873">
      <w:r>
        <w:tab/>
        <w:t xml:space="preserve"> Općinsko </w:t>
      </w:r>
      <w:r w:rsidR="00270F61">
        <w:t xml:space="preserve"> izborno povjerenstvo može podnositelju kandidacijske liste </w:t>
      </w:r>
      <w:r w:rsidR="00822DA4">
        <w:t xml:space="preserve"> </w:t>
      </w:r>
      <w:r w:rsidR="00270F61">
        <w:t>odrediti i kraći rok za uklanjanje nedostataka ako rok za kandidiranje istječe za manje od 48 sati.</w:t>
      </w:r>
    </w:p>
    <w:p w:rsidR="00270F61" w:rsidRDefault="005F232C" w:rsidP="00163873">
      <w:r>
        <w:t xml:space="preserve"> </w:t>
      </w:r>
    </w:p>
    <w:p w:rsidR="00270F61" w:rsidRDefault="00AF2BC8" w:rsidP="005F232C">
      <w:pPr>
        <w:jc w:val="center"/>
      </w:pPr>
      <w:r>
        <w:t>Članak 16</w:t>
      </w:r>
      <w:r w:rsidR="00270F61">
        <w:t>.</w:t>
      </w:r>
    </w:p>
    <w:p w:rsidR="005F232C" w:rsidRDefault="005F232C" w:rsidP="00163873">
      <w:r>
        <w:tab/>
        <w:t xml:space="preserve"> Općinsko</w:t>
      </w:r>
      <w:r w:rsidR="00270F61">
        <w:t xml:space="preserve"> izborno povjerenstvo utvrđuje pravovaljanost predloženih kandidacijskih lista</w:t>
      </w:r>
      <w:r w:rsidR="00822DA4">
        <w:t xml:space="preserve"> </w:t>
      </w:r>
      <w:r w:rsidR="00270F61">
        <w:t xml:space="preserve"> u skladu s odredbama </w:t>
      </w:r>
      <w:r>
        <w:t xml:space="preserve"> ove Odluke</w:t>
      </w:r>
      <w:r w:rsidR="00270F61">
        <w:t>.</w:t>
      </w:r>
    </w:p>
    <w:p w:rsidR="00270F61" w:rsidRDefault="005F232C" w:rsidP="00163873">
      <w:r>
        <w:tab/>
      </w:r>
      <w:r w:rsidR="00270F61">
        <w:t xml:space="preserve"> Pravovaljane kandidacijske liste</w:t>
      </w:r>
      <w:r w:rsidR="00822DA4">
        <w:t xml:space="preserve"> </w:t>
      </w:r>
      <w:r w:rsidR="00270F61">
        <w:t xml:space="preserve"> </w:t>
      </w:r>
      <w:r>
        <w:t xml:space="preserve"> Općinsko</w:t>
      </w:r>
      <w:r w:rsidR="00270F61">
        <w:t xml:space="preserve"> izborno povjerenstvo će prihvatiti, a nepravodobne i nepravovaljane kandidacijske liste</w:t>
      </w:r>
      <w:r w:rsidR="00822DA4">
        <w:t xml:space="preserve"> </w:t>
      </w:r>
      <w:r w:rsidR="00270F61">
        <w:t xml:space="preserve"> rješenjem će odbaciti, odnosno odbiti.</w:t>
      </w:r>
    </w:p>
    <w:p w:rsidR="00270F61" w:rsidRDefault="005F232C" w:rsidP="00163873">
      <w:r>
        <w:t xml:space="preserve"> </w:t>
      </w:r>
      <w:r w:rsidR="007368CF">
        <w:tab/>
        <w:t>Na temelju svih  pravovaljanih  kandidacijskih  lista Općinsko izborno  povjerenstvo sastavlja listu kandidata.</w:t>
      </w:r>
    </w:p>
    <w:p w:rsidR="007368CF" w:rsidRDefault="007368CF" w:rsidP="00163873"/>
    <w:p w:rsidR="005F232C" w:rsidRDefault="00AF2BC8" w:rsidP="005F232C">
      <w:pPr>
        <w:jc w:val="center"/>
      </w:pPr>
      <w:r>
        <w:t>Članak 17</w:t>
      </w:r>
      <w:r w:rsidR="00270F61">
        <w:t>.</w:t>
      </w:r>
    </w:p>
    <w:p w:rsidR="00270F61" w:rsidRDefault="005F232C" w:rsidP="005F232C">
      <w:r>
        <w:tab/>
      </w:r>
      <w:r w:rsidR="00270F61">
        <w:t>Zbirna lista je lista u koju se unose podaci o svim pravo</w:t>
      </w:r>
      <w:r w:rsidR="00822DA4">
        <w:t xml:space="preserve">valjanim kandidacijskim listama. </w:t>
      </w:r>
      <w:r w:rsidR="00270F61">
        <w:t xml:space="preserve"> </w:t>
      </w:r>
      <w:r w:rsidR="00822DA4">
        <w:t xml:space="preserve"> </w:t>
      </w:r>
    </w:p>
    <w:p w:rsidR="00270F61" w:rsidRDefault="005F232C" w:rsidP="00163873">
      <w:r>
        <w:tab/>
      </w:r>
      <w:r w:rsidR="00270F61">
        <w:t xml:space="preserve">Zbirnu listu sastavlja </w:t>
      </w:r>
      <w:r>
        <w:t xml:space="preserve"> Općinsko</w:t>
      </w:r>
      <w:r w:rsidR="00270F61">
        <w:t xml:space="preserve"> izborno povjerenstvo nakon što utvrdi pravovalja</w:t>
      </w:r>
      <w:r w:rsidR="00822DA4">
        <w:t>nost svih kandidacijskih lista</w:t>
      </w:r>
      <w:r w:rsidR="00270F61">
        <w:t>.</w:t>
      </w:r>
    </w:p>
    <w:p w:rsidR="00270F61" w:rsidRDefault="005F232C" w:rsidP="00163873">
      <w:r>
        <w:t xml:space="preserve"> </w:t>
      </w:r>
      <w:r w:rsidR="007368CF">
        <w:tab/>
        <w:t>Lista kandidata i zbirna lista objavljuje se u roku od 48 sati od isteka roka za kandidiranje.</w:t>
      </w:r>
    </w:p>
    <w:p w:rsidR="007368CF" w:rsidRDefault="007368CF" w:rsidP="00163873">
      <w:r>
        <w:tab/>
        <w:t xml:space="preserve">Liste se objavljuju </w:t>
      </w:r>
      <w:r w:rsidR="006B2D48">
        <w:t xml:space="preserve">putem lokalne radio postaje, </w:t>
      </w:r>
      <w:r>
        <w:t xml:space="preserve">na oglasnoj ploči Općine i </w:t>
      </w:r>
      <w:proofErr w:type="spellStart"/>
      <w:r>
        <w:t>internet</w:t>
      </w:r>
      <w:proofErr w:type="spellEnd"/>
      <w:r>
        <w:t xml:space="preserve"> stranicama Općine.</w:t>
      </w:r>
    </w:p>
    <w:p w:rsidR="007368CF" w:rsidRDefault="007368CF" w:rsidP="00163873"/>
    <w:p w:rsidR="00270F61" w:rsidRDefault="00AF2BC8" w:rsidP="005F232C">
      <w:pPr>
        <w:jc w:val="center"/>
      </w:pPr>
      <w:r>
        <w:t>Članak 18</w:t>
      </w:r>
      <w:r w:rsidR="00270F61">
        <w:t>.</w:t>
      </w:r>
    </w:p>
    <w:p w:rsidR="00270F61" w:rsidRDefault="005F232C" w:rsidP="00163873">
      <w:r>
        <w:tab/>
      </w:r>
      <w:r w:rsidR="00270F61">
        <w:t xml:space="preserve">Zbirna lista sadrži naziv svake kandidacijske liste te ime i prezime nositelja svake liste. </w:t>
      </w:r>
    </w:p>
    <w:p w:rsidR="00FE4AE0" w:rsidRDefault="005F232C" w:rsidP="00163873">
      <w:r>
        <w:lastRenderedPageBreak/>
        <w:tab/>
      </w:r>
      <w:r w:rsidR="00270F61">
        <w:t xml:space="preserve">Kandidacijske liste unose se na zbirnu listu prema abecednom redu punog naziva političke stranke, odnosno dviju ili više političkih stranaka koja je, odnosno koje su predložile kandidacijsku listu, odnosno prema abecednom redu prezimena nositelja kandidacijske liste grupe birača. Ako je više političkih stranaka predložilo zajedničku kandidacijsku listu, ona će se unijeti na zbirnu listu prema nazivu prve po redu političke stranke u prijedlogu. </w:t>
      </w:r>
    </w:p>
    <w:p w:rsidR="00270F61" w:rsidRDefault="005F232C" w:rsidP="00163873">
      <w:r>
        <w:t xml:space="preserve"> </w:t>
      </w:r>
    </w:p>
    <w:p w:rsidR="00FE4AE0" w:rsidRDefault="00AF2BC8" w:rsidP="00FE4AE0">
      <w:pPr>
        <w:jc w:val="center"/>
      </w:pPr>
      <w:r>
        <w:t>Članak 19</w:t>
      </w:r>
      <w:r w:rsidR="00270F61">
        <w:t>.</w:t>
      </w:r>
    </w:p>
    <w:p w:rsidR="00FE4AE0" w:rsidRDefault="00FE4AE0" w:rsidP="00FE4AE0">
      <w:r>
        <w:tab/>
      </w:r>
      <w:r w:rsidR="00270F61">
        <w:t xml:space="preserve">Političke stranke koje su predložile prihvaćene kandidacijske liste, mogu odustati od te liste najkasnije 48 sati nakon što je kao prihvaćena bila objavljena od </w:t>
      </w:r>
      <w:r>
        <w:t xml:space="preserve"> Općinskog</w:t>
      </w:r>
      <w:r w:rsidR="00270F61">
        <w:t xml:space="preserve"> izbornog povjerenstva.</w:t>
      </w:r>
    </w:p>
    <w:p w:rsidR="00270F61" w:rsidRDefault="00270F61" w:rsidP="00FE4AE0">
      <w:r>
        <w:t xml:space="preserve"> Za »kandidacijsku listu grupe birača« odluku o odustajanju donosi nositelj liste. </w:t>
      </w:r>
    </w:p>
    <w:p w:rsidR="00270F61" w:rsidRDefault="00FE4AE0" w:rsidP="00163873">
      <w:r>
        <w:tab/>
      </w:r>
      <w:r w:rsidR="00270F61">
        <w:t xml:space="preserve">Pisana odluka o </w:t>
      </w:r>
      <w:proofErr w:type="spellStart"/>
      <w:r w:rsidR="00270F61">
        <w:t>odustanku</w:t>
      </w:r>
      <w:proofErr w:type="spellEnd"/>
      <w:r w:rsidR="00270F61">
        <w:t xml:space="preserve"> mora prispjeti </w:t>
      </w:r>
      <w:r>
        <w:t xml:space="preserve"> Općinskom </w:t>
      </w:r>
      <w:r w:rsidR="00270F61">
        <w:t xml:space="preserve"> izbornom povjerenstvu u roku iz stavka 1. </w:t>
      </w:r>
      <w:r w:rsidR="008B46EB">
        <w:t>O</w:t>
      </w:r>
      <w:r w:rsidR="00270F61">
        <w:t xml:space="preserve">voga članka. </w:t>
      </w:r>
    </w:p>
    <w:p w:rsidR="00270F61" w:rsidRDefault="00FE4AE0" w:rsidP="00163873">
      <w:r>
        <w:tab/>
      </w:r>
      <w:proofErr w:type="spellStart"/>
      <w:r w:rsidR="00270F61">
        <w:t>Odustanak</w:t>
      </w:r>
      <w:proofErr w:type="spellEnd"/>
      <w:r w:rsidR="00270F61">
        <w:t xml:space="preserve"> jednog ili više kandidata s kandidacijske liste nije dopušten nakon isteka roka za kandidiranje te se </w:t>
      </w:r>
      <w:proofErr w:type="spellStart"/>
      <w:r w:rsidR="00270F61">
        <w:t>odustanak</w:t>
      </w:r>
      <w:proofErr w:type="spellEnd"/>
      <w:r w:rsidR="00270F61">
        <w:t xml:space="preserve"> nekog od kandidata neće uvažiti i takva će kandidacijska lista ostati pravovaljanom s imenima svih objavljenih kandidata. </w:t>
      </w:r>
    </w:p>
    <w:p w:rsidR="00270F61" w:rsidRDefault="00270F61" w:rsidP="00163873">
      <w:r>
        <w:t xml:space="preserve"> U slučaju </w:t>
      </w:r>
      <w:proofErr w:type="spellStart"/>
      <w:r>
        <w:t>odustanka</w:t>
      </w:r>
      <w:proofErr w:type="spellEnd"/>
      <w:r>
        <w:t xml:space="preserve"> jednog ili više kandidata s kandidacijske liste prije isteka roka za kandidiranje, </w:t>
      </w:r>
      <w:r w:rsidR="00FE4AE0">
        <w:t xml:space="preserve"> Općinsko </w:t>
      </w:r>
      <w:r>
        <w:t xml:space="preserve"> izborno povjerenstvo će na odgovarajući na</w:t>
      </w:r>
      <w:r w:rsidR="00FE4AE0">
        <w:t xml:space="preserve">čin primijeniti odredbu članka </w:t>
      </w:r>
      <w:r>
        <w:t>1</w:t>
      </w:r>
      <w:r w:rsidR="00FE4AE0">
        <w:t>6</w:t>
      </w:r>
      <w:r>
        <w:t xml:space="preserve">. </w:t>
      </w:r>
      <w:r w:rsidR="00AE711B">
        <w:t>o</w:t>
      </w:r>
      <w:r w:rsidR="00FE4AE0">
        <w:t xml:space="preserve">ve Odluke.  </w:t>
      </w:r>
    </w:p>
    <w:p w:rsidR="00270F61" w:rsidRDefault="00270F61" w:rsidP="00FE4AE0">
      <w:pPr>
        <w:jc w:val="center"/>
      </w:pPr>
    </w:p>
    <w:p w:rsidR="00270F61" w:rsidRDefault="00AF2BC8" w:rsidP="00FE4AE0">
      <w:pPr>
        <w:jc w:val="center"/>
      </w:pPr>
      <w:r>
        <w:t>Članak 20</w:t>
      </w:r>
      <w:r w:rsidR="00270F61">
        <w:t>.</w:t>
      </w:r>
    </w:p>
    <w:p w:rsidR="00FE4AE0" w:rsidRDefault="00FE4AE0" w:rsidP="00163873">
      <w:r>
        <w:tab/>
      </w:r>
      <w:r w:rsidR="00270F61">
        <w:t xml:space="preserve">Ako je neki od kandidata dao očitovanje o prihvaćanju kandidature na više kandidacijskih lista za izbor istog </w:t>
      </w:r>
      <w:r>
        <w:t xml:space="preserve"> vijeća</w:t>
      </w:r>
      <w:r w:rsidR="00270F61">
        <w:t xml:space="preserve">, </w:t>
      </w:r>
      <w:r>
        <w:t xml:space="preserve"> Općinsko</w:t>
      </w:r>
      <w:r w:rsidR="00270F61">
        <w:t xml:space="preserve"> izborno povjerenstvo pozvat će tog kandidata da se najkasnije u roku od 48 sati od isteka roka za kandidiranje očituje pri kojoj kandidaturi ostaje. </w:t>
      </w:r>
    </w:p>
    <w:p w:rsidR="00270F61" w:rsidRDefault="00270F61" w:rsidP="00163873">
      <w:r>
        <w:t xml:space="preserve"> </w:t>
      </w:r>
      <w:r w:rsidR="00FE4AE0">
        <w:t xml:space="preserve"> Općinsko </w:t>
      </w:r>
      <w:r>
        <w:t xml:space="preserve"> izborno povjerenstvo pozvat će predlagatelja liste s koje je kandidat iz stavka 1. </w:t>
      </w:r>
      <w:r w:rsidR="007704C3">
        <w:t>o</w:t>
      </w:r>
      <w:r>
        <w:t xml:space="preserve">vog članka odustao da listu dopuni drugim kandidatom u roku od 24 sata. </w:t>
      </w:r>
    </w:p>
    <w:p w:rsidR="00270F61" w:rsidRDefault="00FE4AE0" w:rsidP="00163873">
      <w:r>
        <w:tab/>
      </w:r>
      <w:r w:rsidR="00270F61">
        <w:t xml:space="preserve">Ako predlagatelj iz stavka 2. </w:t>
      </w:r>
      <w:r w:rsidR="00FC3A08">
        <w:t>o</w:t>
      </w:r>
      <w:r w:rsidR="00270F61">
        <w:t xml:space="preserve">vog članka ne dopuni listu, </w:t>
      </w:r>
      <w:r>
        <w:t xml:space="preserve"> Općinsko</w:t>
      </w:r>
      <w:r w:rsidR="00270F61">
        <w:t xml:space="preserve"> izborno povjerenstvo postupit </w:t>
      </w:r>
      <w:r w:rsidR="00AF2BC8">
        <w:t>će u skladu s odredbom članka 16</w:t>
      </w:r>
      <w:r>
        <w:t xml:space="preserve">. </w:t>
      </w:r>
      <w:r w:rsidR="00AE711B">
        <w:t>o</w:t>
      </w:r>
      <w:r>
        <w:t xml:space="preserve">ve Odluke.  </w:t>
      </w:r>
      <w:r w:rsidR="00270F61">
        <w:t xml:space="preserve"> </w:t>
      </w:r>
    </w:p>
    <w:p w:rsidR="00270F61" w:rsidRDefault="00FE4AE0" w:rsidP="00163873">
      <w:r>
        <w:t xml:space="preserve"> </w:t>
      </w:r>
    </w:p>
    <w:p w:rsidR="00270F61" w:rsidRDefault="00AF2BC8" w:rsidP="00FE4AE0">
      <w:pPr>
        <w:jc w:val="center"/>
      </w:pPr>
      <w:r>
        <w:t>Članak 21</w:t>
      </w:r>
      <w:r w:rsidR="00270F61">
        <w:t>.</w:t>
      </w:r>
    </w:p>
    <w:p w:rsidR="00270F61" w:rsidRDefault="00FE4AE0" w:rsidP="00163873">
      <w:r>
        <w:tab/>
      </w:r>
      <w:r w:rsidR="00270F61">
        <w:t xml:space="preserve">Ako neki od kandidata na kandidacijskoj listi umre u vremenu od dana objave kandidacijske liste, politička stranka, odnosno dvije ili više političkih stranaka koje su predložile kandidata i podnositelji kandidacijske liste grupe birača, mogu umjesto njega predložiti novog kandidata, bez prikupljanja </w:t>
      </w:r>
      <w:r>
        <w:t>potpisa u postupku kandidiranja</w:t>
      </w:r>
      <w:r w:rsidR="00270F61">
        <w:t xml:space="preserve">, sve do 10 dana prije dana održavanja izbora. </w:t>
      </w:r>
    </w:p>
    <w:p w:rsidR="00270F61" w:rsidRDefault="00234039" w:rsidP="00163873">
      <w:r>
        <w:tab/>
      </w:r>
      <w:r w:rsidR="00270F61">
        <w:t xml:space="preserve">Kandidat koji je umro brisat će se s kandidacijske liste, a kandidat kojim je dopunjena kandidacijska lista stavlja se na posljednje mjesto na listi. Redoslijed ostalih kandidata na listi navedenih iza kandidata koji je umro pomiče se za jedno mjesto prema gore. </w:t>
      </w:r>
    </w:p>
    <w:p w:rsidR="00270F61" w:rsidRDefault="00234039" w:rsidP="00163873">
      <w:r>
        <w:tab/>
      </w:r>
      <w:r w:rsidR="00270F61">
        <w:t xml:space="preserve">Ako je kandidat koji je umro nositelj liste, lista će se dopuniti na način utvrđen stavkom 2. </w:t>
      </w:r>
      <w:r w:rsidR="008B46EB">
        <w:t>O</w:t>
      </w:r>
      <w:r w:rsidR="00270F61">
        <w:t>voga članka, a nositelj liste postat će drugi po redu kandidat naveden na kandidacijskoj listi.</w:t>
      </w:r>
    </w:p>
    <w:p w:rsidR="00270F61" w:rsidRDefault="00234039" w:rsidP="00163873">
      <w:r>
        <w:tab/>
      </w:r>
      <w:r w:rsidR="00270F61">
        <w:t xml:space="preserve">Kandidacijska lista dopunjena novim kandidatom sukladno stavcima 2. </w:t>
      </w:r>
      <w:r w:rsidR="007704C3">
        <w:t>i</w:t>
      </w:r>
      <w:r w:rsidR="00270F61">
        <w:t xml:space="preserve"> 3. </w:t>
      </w:r>
      <w:r w:rsidR="007704C3">
        <w:t>o</w:t>
      </w:r>
      <w:r w:rsidR="00270F61">
        <w:t xml:space="preserve">voga članka objavljuje se na oglasnoj ploči i internetskim stranicama </w:t>
      </w:r>
      <w:r>
        <w:t xml:space="preserve"> Općine,</w:t>
      </w:r>
      <w:r w:rsidR="00270F61">
        <w:t xml:space="preserve"> u roku od 24 sata od izvršene dopune kandidacijske liste. </w:t>
      </w:r>
    </w:p>
    <w:p w:rsidR="00270F61" w:rsidRDefault="00234039" w:rsidP="00163873">
      <w:r>
        <w:tab/>
      </w:r>
      <w:r w:rsidR="00270F61">
        <w:t>Ako neki od kandidata na kandidacijskoj listi umre u vremenu kraćem od 10 dana prije dana održavanja izbora, kandidacijska lista smatrat će se pravovaljanom.</w:t>
      </w:r>
    </w:p>
    <w:p w:rsidR="00CF2F0A" w:rsidRDefault="00CF2F0A" w:rsidP="00163873"/>
    <w:p w:rsidR="00CF2F0A" w:rsidRDefault="00CF2F0A" w:rsidP="00163873">
      <w:pPr>
        <w:rPr>
          <w:b/>
          <w:sz w:val="24"/>
          <w:szCs w:val="24"/>
        </w:rPr>
      </w:pPr>
      <w:r w:rsidRPr="00CF2F0A">
        <w:rPr>
          <w:b/>
          <w:sz w:val="24"/>
          <w:szCs w:val="24"/>
        </w:rPr>
        <w:t>V  NESPOJIVOST DUŽNOSTI</w:t>
      </w:r>
    </w:p>
    <w:p w:rsidR="00CF2F0A" w:rsidRDefault="00CF2F0A" w:rsidP="00163873">
      <w:pPr>
        <w:rPr>
          <w:b/>
          <w:sz w:val="24"/>
          <w:szCs w:val="24"/>
        </w:rPr>
      </w:pPr>
    </w:p>
    <w:p w:rsidR="00CF2F0A" w:rsidRDefault="00CF2F0A" w:rsidP="00CF2F0A">
      <w:pPr>
        <w:jc w:val="center"/>
        <w:rPr>
          <w:sz w:val="24"/>
          <w:szCs w:val="24"/>
        </w:rPr>
      </w:pPr>
      <w:r>
        <w:rPr>
          <w:sz w:val="24"/>
          <w:szCs w:val="24"/>
        </w:rPr>
        <w:t>Članak 22.</w:t>
      </w:r>
    </w:p>
    <w:p w:rsidR="00CF2F0A" w:rsidRDefault="00255079" w:rsidP="00CF2F0A">
      <w:pPr>
        <w:rPr>
          <w:sz w:val="24"/>
          <w:szCs w:val="24"/>
        </w:rPr>
      </w:pPr>
      <w:r>
        <w:rPr>
          <w:sz w:val="24"/>
          <w:szCs w:val="24"/>
        </w:rPr>
        <w:tab/>
        <w:t>Član</w:t>
      </w:r>
      <w:r w:rsidR="00CF2F0A">
        <w:rPr>
          <w:sz w:val="24"/>
          <w:szCs w:val="24"/>
        </w:rPr>
        <w:t xml:space="preserve"> Vijeća mjesnog odbora ne može istovremeno biti službenik ili namještenik Jedinstvenog upravnog odjela općine </w:t>
      </w:r>
      <w:proofErr w:type="spellStart"/>
      <w:r w:rsidR="00CF2F0A">
        <w:rPr>
          <w:sz w:val="24"/>
          <w:szCs w:val="24"/>
        </w:rPr>
        <w:t>V.Trgovišće</w:t>
      </w:r>
      <w:proofErr w:type="spellEnd"/>
      <w:r w:rsidR="00CF2F0A">
        <w:rPr>
          <w:sz w:val="24"/>
          <w:szCs w:val="24"/>
        </w:rPr>
        <w:t>.</w:t>
      </w:r>
    </w:p>
    <w:p w:rsidR="00CF2F0A" w:rsidRDefault="00CF2F0A" w:rsidP="00CF2F0A">
      <w:pPr>
        <w:rPr>
          <w:sz w:val="24"/>
          <w:szCs w:val="24"/>
        </w:rPr>
      </w:pPr>
    </w:p>
    <w:p w:rsidR="00CF2F0A" w:rsidRDefault="00CF2F0A" w:rsidP="00CF2F0A">
      <w:pPr>
        <w:rPr>
          <w:sz w:val="24"/>
          <w:szCs w:val="24"/>
        </w:rPr>
      </w:pPr>
    </w:p>
    <w:p w:rsidR="00255079" w:rsidRDefault="00255079" w:rsidP="00255079">
      <w:pPr>
        <w:rPr>
          <w:sz w:val="24"/>
          <w:szCs w:val="24"/>
        </w:rPr>
      </w:pPr>
    </w:p>
    <w:p w:rsidR="00255079" w:rsidRDefault="00255079" w:rsidP="00255079">
      <w:pPr>
        <w:rPr>
          <w:sz w:val="24"/>
          <w:szCs w:val="24"/>
        </w:rPr>
      </w:pPr>
    </w:p>
    <w:p w:rsidR="00F1556B" w:rsidRPr="00255079" w:rsidRDefault="00F1556B" w:rsidP="00255079">
      <w:r w:rsidRPr="00457E6C">
        <w:rPr>
          <w:b/>
        </w:rPr>
        <w:t>V</w:t>
      </w:r>
      <w:r w:rsidR="00CF2F0A">
        <w:rPr>
          <w:b/>
        </w:rPr>
        <w:t>I</w:t>
      </w:r>
      <w:r w:rsidRPr="00457E6C">
        <w:rPr>
          <w:b/>
        </w:rPr>
        <w:t xml:space="preserve">  </w:t>
      </w:r>
      <w:r w:rsidR="00970696" w:rsidRPr="00457E6C">
        <w:rPr>
          <w:b/>
        </w:rPr>
        <w:t xml:space="preserve"> </w:t>
      </w:r>
      <w:r w:rsidRPr="00457E6C">
        <w:rPr>
          <w:b/>
        </w:rPr>
        <w:t>IZBORNA PROMIDŽBA</w:t>
      </w:r>
    </w:p>
    <w:p w:rsidR="00F1556B" w:rsidRDefault="005C1F3F" w:rsidP="005C1F3F">
      <w:pPr>
        <w:jc w:val="center"/>
      </w:pPr>
      <w:r>
        <w:t>Članak 2</w:t>
      </w:r>
      <w:r w:rsidR="00CF2F0A">
        <w:t>3</w:t>
      </w:r>
      <w:r w:rsidR="00F1556B">
        <w:t>.</w:t>
      </w:r>
    </w:p>
    <w:p w:rsidR="00F1556B" w:rsidRDefault="005C1F3F" w:rsidP="00F1556B">
      <w:r>
        <w:tab/>
      </w:r>
      <w:r w:rsidR="00F1556B">
        <w:t>Sudionici izborne promidžbe su kandidati, nositelji kandidacijskih lista grupe birača, političke stranke, odnosno dvije ili više političkih stranaka, naznačeni na objavljenoj listi kandidata i zbirnoj listi (u daljnjem tekstu: sudionici).</w:t>
      </w:r>
    </w:p>
    <w:p w:rsidR="00F1556B" w:rsidRDefault="005C1F3F" w:rsidP="00F1556B">
      <w:r>
        <w:tab/>
      </w:r>
      <w:r w:rsidR="00F1556B">
        <w:t>Svi sudionici izborne promidžbe imaju pravo na izbornu promidžbu pod jednakim uvjetima.</w:t>
      </w:r>
    </w:p>
    <w:p w:rsidR="00F1556B" w:rsidRDefault="005C1F3F" w:rsidP="00F1556B">
      <w:r>
        <w:t xml:space="preserve"> </w:t>
      </w:r>
    </w:p>
    <w:p w:rsidR="00F1556B" w:rsidRDefault="005C1F3F" w:rsidP="005C1F3F">
      <w:pPr>
        <w:jc w:val="center"/>
      </w:pPr>
      <w:r>
        <w:t>Članak 2</w:t>
      </w:r>
      <w:r w:rsidR="00CF2F0A">
        <w:t>4</w:t>
      </w:r>
      <w:r w:rsidR="00F1556B">
        <w:t>.</w:t>
      </w:r>
    </w:p>
    <w:p w:rsidR="005C1F3F" w:rsidRDefault="005C1F3F" w:rsidP="005C1F3F">
      <w:r>
        <w:tab/>
        <w:t>Sudionici izborne promidžbe   nemaju pravo na naknadu troškova izborne  promidžbe.</w:t>
      </w:r>
    </w:p>
    <w:p w:rsidR="00F1556B" w:rsidRDefault="00F1556B" w:rsidP="00F1556B"/>
    <w:p w:rsidR="00F1556B" w:rsidRDefault="005C1F3F" w:rsidP="005C1F3F">
      <w:pPr>
        <w:jc w:val="center"/>
      </w:pPr>
      <w:r>
        <w:t>Članak 2</w:t>
      </w:r>
      <w:r w:rsidR="00CF2F0A">
        <w:t>5</w:t>
      </w:r>
      <w:r w:rsidR="00F1556B">
        <w:t>.</w:t>
      </w:r>
    </w:p>
    <w:p w:rsidR="0030422E" w:rsidRDefault="005C1F3F" w:rsidP="00F1556B">
      <w:r>
        <w:tab/>
      </w:r>
      <w:r w:rsidR="00F1556B">
        <w:t xml:space="preserve">Izborna promidžba počinje danom objave zbirnih lista, a prestaje 24 sata prije dana održavanja izbora.  </w:t>
      </w:r>
    </w:p>
    <w:p w:rsidR="00F1556B" w:rsidRDefault="0030422E" w:rsidP="00F1556B">
      <w:r>
        <w:tab/>
      </w:r>
      <w:r w:rsidR="00F1556B">
        <w:t>Izborna šutnja počinje protekom izborne promidžbe, a završava na dan održavanja izbora u devetnaest sati. Za vrijeme izborne šutnje zabranjuje se javno predstavljanje i obrazlaganje izbornih programa sudionika biračima, nagovaranje birača da glasuju za određenu k</w:t>
      </w:r>
      <w:r>
        <w:t>andidacijsku listu</w:t>
      </w:r>
      <w:r w:rsidR="00F1556B">
        <w:t>, objavljivanje procjena izbornih rezultata kao i objavljivanje prethodnih, neslužbenih rezultata izbora, izjava i intervjua sudionika izborne promidžbe te navođenje njihovih izjava ili pisanih djela.</w:t>
      </w:r>
    </w:p>
    <w:p w:rsidR="00F1556B" w:rsidRDefault="0030422E" w:rsidP="00F1556B">
      <w:r>
        <w:t xml:space="preserve"> </w:t>
      </w:r>
    </w:p>
    <w:p w:rsidR="0030422E" w:rsidRDefault="00CF2F0A" w:rsidP="0030422E">
      <w:pPr>
        <w:jc w:val="center"/>
      </w:pPr>
      <w:r>
        <w:t>Članak 26</w:t>
      </w:r>
      <w:r w:rsidR="00F1556B">
        <w:t>.</w:t>
      </w:r>
    </w:p>
    <w:p w:rsidR="0030422E" w:rsidRDefault="0030422E" w:rsidP="0030422E">
      <w:r>
        <w:tab/>
      </w:r>
      <w:r w:rsidR="00F1556B">
        <w:t>Sudionici izborne promidžbe imaju jednake uvjete predizbornog nadmetanja i u tu svrhu imaju ravnopravan položaj u predstavljanju</w:t>
      </w:r>
      <w:r>
        <w:t xml:space="preserve">. </w:t>
      </w:r>
    </w:p>
    <w:p w:rsidR="0030422E" w:rsidRDefault="0030422E" w:rsidP="0030422E"/>
    <w:p w:rsidR="00457E6C" w:rsidRPr="00457E6C" w:rsidRDefault="00457E6C" w:rsidP="00457E6C">
      <w:pPr>
        <w:pStyle w:val="t-11-9-sred"/>
        <w:rPr>
          <w:b/>
        </w:rPr>
      </w:pPr>
      <w:r w:rsidRPr="00457E6C">
        <w:rPr>
          <w:b/>
        </w:rPr>
        <w:t>VI</w:t>
      </w:r>
      <w:r w:rsidR="00CF2F0A">
        <w:rPr>
          <w:b/>
        </w:rPr>
        <w:t>I</w:t>
      </w:r>
      <w:r w:rsidRPr="00457E6C">
        <w:rPr>
          <w:b/>
        </w:rPr>
        <w:t xml:space="preserve">   TIJELA ZA PROVEDBU IZBORA</w:t>
      </w:r>
    </w:p>
    <w:p w:rsidR="00457E6C" w:rsidRDefault="00457E6C" w:rsidP="00457E6C">
      <w:pPr>
        <w:jc w:val="center"/>
      </w:pPr>
      <w:r>
        <w:t xml:space="preserve"> </w:t>
      </w:r>
      <w:r w:rsidRPr="00457E6C">
        <w:t xml:space="preserve"> </w:t>
      </w:r>
      <w:r w:rsidR="00CF2F0A">
        <w:t>Članak 27</w:t>
      </w:r>
      <w:r>
        <w:t>.</w:t>
      </w:r>
    </w:p>
    <w:p w:rsidR="00CE6E26" w:rsidRDefault="00CE6E26" w:rsidP="00CE6E26">
      <w:r>
        <w:t xml:space="preserve"> </w:t>
      </w:r>
      <w:r>
        <w:tab/>
      </w:r>
      <w:r w:rsidR="00457E6C">
        <w:t xml:space="preserve">Tijela za provedbu izbora su </w:t>
      </w:r>
      <w:r>
        <w:t xml:space="preserve"> Općinsko</w:t>
      </w:r>
      <w:r w:rsidR="00457E6C">
        <w:t xml:space="preserve"> izborno povjerenstvo</w:t>
      </w:r>
      <w:r w:rsidR="00CE680A">
        <w:t xml:space="preserve"> </w:t>
      </w:r>
      <w:r>
        <w:t xml:space="preserve"> i </w:t>
      </w:r>
      <w:r w:rsidR="00457E6C">
        <w:t xml:space="preserve"> </w:t>
      </w:r>
      <w:r>
        <w:t xml:space="preserve">birački odbori. </w:t>
      </w:r>
    </w:p>
    <w:p w:rsidR="00457E6C" w:rsidRDefault="00CE6E26" w:rsidP="00CE6E26">
      <w:r>
        <w:t xml:space="preserve">  </w:t>
      </w:r>
    </w:p>
    <w:p w:rsidR="00CE6E26" w:rsidRDefault="00CF2F0A" w:rsidP="00CE6E26">
      <w:pPr>
        <w:jc w:val="center"/>
      </w:pPr>
      <w:r>
        <w:t>Članak 28</w:t>
      </w:r>
      <w:r w:rsidR="00457E6C">
        <w:t>.</w:t>
      </w:r>
    </w:p>
    <w:p w:rsidR="00E776A7" w:rsidRDefault="00E2367D" w:rsidP="00E2367D">
      <w:r>
        <w:tab/>
      </w:r>
      <w:r w:rsidR="00CE6E26">
        <w:t>Općinsko i</w:t>
      </w:r>
      <w:r w:rsidR="00457E6C">
        <w:t xml:space="preserve">zborno povjerenstvo </w:t>
      </w:r>
      <w:r w:rsidR="00CE6E26">
        <w:t xml:space="preserve"> </w:t>
      </w:r>
      <w:r w:rsidR="00457E6C">
        <w:t xml:space="preserve"> čine predsjednik, potpredsjednik i četiri člana</w:t>
      </w:r>
      <w:r>
        <w:t xml:space="preserve">. </w:t>
      </w:r>
      <w:r w:rsidR="00457E6C">
        <w:t xml:space="preserve"> </w:t>
      </w:r>
      <w:r>
        <w:t xml:space="preserve"> </w:t>
      </w:r>
    </w:p>
    <w:p w:rsidR="00E776A7" w:rsidRDefault="00E776A7" w:rsidP="00457E6C"/>
    <w:p w:rsidR="00457E6C" w:rsidRDefault="00CF2F0A" w:rsidP="00E776A7">
      <w:pPr>
        <w:jc w:val="center"/>
      </w:pPr>
      <w:r>
        <w:t>Članak 29</w:t>
      </w:r>
      <w:r w:rsidR="00E776A7">
        <w:t>.</w:t>
      </w:r>
    </w:p>
    <w:p w:rsidR="00457E6C" w:rsidRDefault="00E776A7" w:rsidP="00457E6C">
      <w:r>
        <w:tab/>
        <w:t xml:space="preserve"> Predsjednik i  potpredsjednik Općinskog izbornog povjerenstva  moraju biti magistri pravne struk</w:t>
      </w:r>
      <w:r w:rsidR="00E2367D">
        <w:t>e</w:t>
      </w:r>
      <w:r>
        <w:t xml:space="preserve">.  </w:t>
      </w:r>
    </w:p>
    <w:p w:rsidR="00457E6C" w:rsidRDefault="00E776A7" w:rsidP="00457E6C">
      <w:r>
        <w:tab/>
      </w:r>
      <w:r w:rsidR="00457E6C">
        <w:t xml:space="preserve">Potpredsjednik zamjenjuje predsjednika u slučaju njegove odsutnosti ili spriječenosti sa svim ovlastima predsjednika, a svi članovi izbornog povjerenstva imaju jednaka prava i dužnosti. </w:t>
      </w:r>
    </w:p>
    <w:p w:rsidR="00457E6C" w:rsidRDefault="00E776A7" w:rsidP="00457E6C">
      <w:r>
        <w:t xml:space="preserve"> </w:t>
      </w:r>
      <w:r>
        <w:tab/>
      </w:r>
      <w:r w:rsidR="00457E6C">
        <w:t xml:space="preserve">Predsjednik, potpredsjednik i članovi </w:t>
      </w:r>
      <w:r w:rsidR="00E2367D">
        <w:t xml:space="preserve"> </w:t>
      </w:r>
      <w:r w:rsidR="00457E6C">
        <w:t xml:space="preserve"> </w:t>
      </w:r>
      <w:r>
        <w:t xml:space="preserve"> Općinskog izbornog  povjerenst</w:t>
      </w:r>
      <w:r w:rsidR="00457E6C">
        <w:t>va ne smiju biti članovi niti jedne političke stranke, niti kandi</w:t>
      </w:r>
      <w:r w:rsidR="00290306">
        <w:t xml:space="preserve">dati na izborima koje provode. </w:t>
      </w:r>
    </w:p>
    <w:p w:rsidR="00C67851" w:rsidRDefault="00C67851" w:rsidP="00457E6C"/>
    <w:p w:rsidR="00C67851" w:rsidRDefault="00CF2F0A" w:rsidP="00C67851">
      <w:pPr>
        <w:jc w:val="center"/>
      </w:pPr>
      <w:r>
        <w:t>Članak 30</w:t>
      </w:r>
      <w:r w:rsidR="00C67851">
        <w:t>.</w:t>
      </w:r>
    </w:p>
    <w:p w:rsidR="00457E6C" w:rsidRDefault="00C67851" w:rsidP="00457E6C">
      <w:r>
        <w:tab/>
      </w:r>
      <w:r w:rsidR="00457E6C">
        <w:t xml:space="preserve">Birački odbor čine predsjednik, potpredsjednik i </w:t>
      </w:r>
      <w:r w:rsidR="000037AD">
        <w:t>osam članova</w:t>
      </w:r>
      <w:r w:rsidR="00457E6C">
        <w:t>.</w:t>
      </w:r>
    </w:p>
    <w:p w:rsidR="000037AD" w:rsidRPr="000B256D" w:rsidRDefault="00C67851" w:rsidP="00457E6C">
      <w:r>
        <w:tab/>
      </w:r>
      <w:r w:rsidR="000037AD">
        <w:t xml:space="preserve">Četiri </w:t>
      </w:r>
      <w:r w:rsidR="00457E6C">
        <w:t xml:space="preserve"> člana biračkog odbora određuje većinska politička stranka, odnosno političke stranke, a </w:t>
      </w:r>
      <w:r w:rsidR="00333F25">
        <w:t xml:space="preserve"> </w:t>
      </w:r>
      <w:r w:rsidR="000037AD">
        <w:t xml:space="preserve"> četiri</w:t>
      </w:r>
      <w:r w:rsidR="00457E6C">
        <w:t xml:space="preserve"> člana oporbena politička stranka, odnosno političke stranke, sukladno stranačkom sastavu</w:t>
      </w:r>
      <w:r>
        <w:t xml:space="preserve"> Općinskog vijeća. </w:t>
      </w:r>
      <w:r w:rsidR="00457E6C">
        <w:t xml:space="preserve"> </w:t>
      </w:r>
      <w:r>
        <w:t xml:space="preserve"> </w:t>
      </w:r>
      <w:r w:rsidR="000037AD">
        <w:rPr>
          <w:color w:val="000000"/>
          <w:sz w:val="24"/>
          <w:szCs w:val="24"/>
        </w:rPr>
        <w:t xml:space="preserve">  </w:t>
      </w:r>
    </w:p>
    <w:p w:rsidR="00457E6C" w:rsidRDefault="000037AD" w:rsidP="00457E6C">
      <w:r>
        <w:tab/>
      </w:r>
      <w:r w:rsidR="00457E6C">
        <w:t>Političke stranke dužne su odrediti članove biračkih odbora i dostaviti njihova imena</w:t>
      </w:r>
      <w:r w:rsidR="00C67851">
        <w:t xml:space="preserve"> Općinskom izbornom povjerenstvu </w:t>
      </w:r>
      <w:r w:rsidR="00457E6C">
        <w:t xml:space="preserve">najkasnije 12 dana prije održavanja izbora. </w:t>
      </w:r>
      <w:r w:rsidR="00C67851">
        <w:t xml:space="preserve"> U slučaju da ih ne odrede ili prijedlozi </w:t>
      </w:r>
      <w:r w:rsidR="00C67851">
        <w:lastRenderedPageBreak/>
        <w:t xml:space="preserve">ne prispiju Općinskog izbornom  povjerenstvu </w:t>
      </w:r>
      <w:r w:rsidR="00457E6C">
        <w:t xml:space="preserve">u zadanom roku, </w:t>
      </w:r>
      <w:r w:rsidR="00C67851">
        <w:t xml:space="preserve">Općinsko izborno povjerenstvo  </w:t>
      </w:r>
      <w:r w:rsidR="00457E6C">
        <w:t xml:space="preserve"> </w:t>
      </w:r>
      <w:r w:rsidR="00C67851">
        <w:t xml:space="preserve"> </w:t>
      </w:r>
      <w:r w:rsidR="00457E6C">
        <w:t xml:space="preserve"> </w:t>
      </w:r>
      <w:r w:rsidR="00C67851">
        <w:t xml:space="preserve"> </w:t>
      </w:r>
      <w:r w:rsidR="00457E6C">
        <w:t xml:space="preserve"> samostalno će odrediti članove biračkih odbora.</w:t>
      </w:r>
    </w:p>
    <w:p w:rsidR="00457E6C" w:rsidRDefault="00113845" w:rsidP="00457E6C">
      <w:r>
        <w:tab/>
      </w:r>
      <w:r w:rsidR="00457E6C">
        <w:t>Svi članovi biračkog odbora imaju ista prava i dužnosti.</w:t>
      </w:r>
    </w:p>
    <w:p w:rsidR="000037AD" w:rsidRDefault="00113845" w:rsidP="00457E6C">
      <w:r>
        <w:tab/>
      </w:r>
      <w:r w:rsidR="00457E6C">
        <w:t>Predsjednik, potpredsjednik i članovi biračkog odbora ne smiju biti kandidati na izborima koje provode, a predsjednik i potpredsjednik biračkog odbora ne smiju biti članov</w:t>
      </w:r>
      <w:r w:rsidR="00E2367D">
        <w:t>i niti jedne političke stranke.</w:t>
      </w:r>
    </w:p>
    <w:p w:rsidR="000037AD" w:rsidRDefault="000037AD" w:rsidP="00457E6C"/>
    <w:p w:rsidR="00763689" w:rsidRDefault="00CF2F0A" w:rsidP="00763689">
      <w:pPr>
        <w:jc w:val="center"/>
      </w:pPr>
      <w:r>
        <w:t>Članak 31</w:t>
      </w:r>
      <w:r w:rsidR="00763689">
        <w:t>.</w:t>
      </w:r>
    </w:p>
    <w:p w:rsidR="00457E6C" w:rsidRDefault="00763689" w:rsidP="00763689">
      <w:r>
        <w:t xml:space="preserve">  </w:t>
      </w:r>
      <w:r w:rsidR="00AF1191">
        <w:tab/>
        <w:t xml:space="preserve">Općinski načelnik imenuje Općinsko izborno povjerenstvo.  </w:t>
      </w:r>
    </w:p>
    <w:p w:rsidR="00AF1191" w:rsidRDefault="00AF1191" w:rsidP="00763689">
      <w:r>
        <w:tab/>
        <w:t>Općinsko izborno povjerenstvo imenuje i raspušta biračke odbore.</w:t>
      </w:r>
    </w:p>
    <w:p w:rsidR="00AF1191" w:rsidRDefault="00AF1191" w:rsidP="00763689"/>
    <w:p w:rsidR="00457E6C" w:rsidRDefault="00CF2F0A" w:rsidP="00AF1191">
      <w:pPr>
        <w:jc w:val="center"/>
      </w:pPr>
      <w:r>
        <w:t>Članak 32</w:t>
      </w:r>
      <w:r w:rsidR="00AF1191">
        <w:t>.</w:t>
      </w:r>
    </w:p>
    <w:p w:rsidR="00457E6C" w:rsidRDefault="00AF1191" w:rsidP="00457E6C">
      <w:r>
        <w:tab/>
        <w:t>Općinsko izborno povjerenstv</w:t>
      </w:r>
      <w:r w:rsidR="00ED7B73">
        <w:t xml:space="preserve">o </w:t>
      </w:r>
      <w:r>
        <w:t xml:space="preserve"> imenuje se </w:t>
      </w:r>
      <w:r w:rsidR="00457E6C">
        <w:t xml:space="preserve"> odmah</w:t>
      </w:r>
      <w:r w:rsidR="00ED7B73">
        <w:t xml:space="preserve"> </w:t>
      </w:r>
      <w:r w:rsidR="00457E6C">
        <w:t xml:space="preserve"> po stupanju na snagu odluke o raspisivanju izbora. </w:t>
      </w:r>
    </w:p>
    <w:p w:rsidR="00457E6C" w:rsidRDefault="00AF1191" w:rsidP="00457E6C">
      <w:r>
        <w:tab/>
      </w:r>
      <w:r w:rsidR="00457E6C">
        <w:t>Birački odbori imenuju se najkasnije 10 dana prije dana održavanja izbora.</w:t>
      </w:r>
    </w:p>
    <w:p w:rsidR="00ED7B73" w:rsidRPr="00192F82" w:rsidRDefault="00ED7B73" w:rsidP="00457E6C"/>
    <w:p w:rsidR="00ED7B73" w:rsidRPr="00F4654E" w:rsidRDefault="00CF2F0A" w:rsidP="00ED7B73">
      <w:pPr>
        <w:jc w:val="center"/>
      </w:pPr>
      <w:r w:rsidRPr="00F4654E">
        <w:t>Članak 33</w:t>
      </w:r>
      <w:r w:rsidR="00ED7B73" w:rsidRPr="00F4654E">
        <w:t>.</w:t>
      </w:r>
    </w:p>
    <w:p w:rsidR="00457E6C" w:rsidRPr="00F4654E" w:rsidRDefault="00ED7B73" w:rsidP="00457E6C">
      <w:r w:rsidRPr="00F4654E">
        <w:tab/>
      </w:r>
      <w:r w:rsidR="001B61B2" w:rsidRPr="00F4654E">
        <w:t xml:space="preserve">U slučaju istovremenog održavanja </w:t>
      </w:r>
      <w:r w:rsidR="00FC3A08">
        <w:t>izbora članova predstavničkog tijela  Općine i predstavničkog tijela Županije te</w:t>
      </w:r>
      <w:r w:rsidR="004B5A0F">
        <w:t xml:space="preserve"> općinskog načelnika i župana  i </w:t>
      </w:r>
      <w:r w:rsidR="00FC3A08">
        <w:t xml:space="preserve"> njihovih zamjenika ( u daljnjem tekstu: </w:t>
      </w:r>
      <w:r w:rsidR="004B5A0F">
        <w:t>lokalni izbori</w:t>
      </w:r>
      <w:r w:rsidR="00FC3A08">
        <w:t>)</w:t>
      </w:r>
      <w:r w:rsidR="00BF0AA8">
        <w:t xml:space="preserve"> i </w:t>
      </w:r>
      <w:r w:rsidR="00F918D7" w:rsidRPr="00F4654E">
        <w:t xml:space="preserve"> </w:t>
      </w:r>
      <w:r w:rsidR="00FC3A08" w:rsidRPr="00F4654E">
        <w:t xml:space="preserve">izbora za </w:t>
      </w:r>
      <w:r w:rsidR="00BF0AA8">
        <w:t xml:space="preserve">članove vijeća mjesnih odbora, </w:t>
      </w:r>
      <w:r w:rsidR="00666AE3" w:rsidRPr="00F4654E">
        <w:t xml:space="preserve">birački odbori za provođenje lokalnih izbora ujedno imaju ovlasti za provođenje izbora za članove vijeća mjesnih odbora. </w:t>
      </w:r>
      <w:r w:rsidR="00F4654E" w:rsidRPr="00F4654E">
        <w:t xml:space="preserve"> </w:t>
      </w:r>
      <w:r w:rsidR="000778AC" w:rsidRPr="00F4654E">
        <w:t xml:space="preserve"> </w:t>
      </w:r>
    </w:p>
    <w:p w:rsidR="00ED7B73" w:rsidRPr="00192F82" w:rsidRDefault="00ED7B73" w:rsidP="00457E6C">
      <w:pPr>
        <w:rPr>
          <w:i/>
          <w:u w:val="single"/>
        </w:rPr>
      </w:pPr>
    </w:p>
    <w:p w:rsidR="00457E6C" w:rsidRDefault="00CF2F0A" w:rsidP="00ED7B73">
      <w:pPr>
        <w:jc w:val="center"/>
      </w:pPr>
      <w:r>
        <w:t>Članak 34</w:t>
      </w:r>
      <w:r w:rsidR="00457E6C">
        <w:t>.</w:t>
      </w:r>
    </w:p>
    <w:p w:rsidR="00457E6C" w:rsidRDefault="00ED7B73" w:rsidP="00ED7B73">
      <w:r>
        <w:tab/>
      </w:r>
      <w:r w:rsidR="001E5A07">
        <w:t xml:space="preserve">Članovi izbornih tijela </w:t>
      </w:r>
      <w:r w:rsidR="00457E6C">
        <w:t>ima</w:t>
      </w:r>
      <w:r>
        <w:t>ju pravo na naknadu za svoj rad</w:t>
      </w:r>
      <w:r w:rsidR="001E5A07">
        <w:t xml:space="preserve"> sukladno posebnoj odluci Općinskog načelnika.</w:t>
      </w:r>
    </w:p>
    <w:p w:rsidR="0073278D" w:rsidRDefault="00ED7B73" w:rsidP="00457E6C">
      <w:r>
        <w:tab/>
      </w:r>
      <w:r w:rsidR="001E5A07">
        <w:t xml:space="preserve"> </w:t>
      </w:r>
    </w:p>
    <w:p w:rsidR="00B915AF" w:rsidRPr="00B915AF" w:rsidRDefault="00B915AF" w:rsidP="00457E6C">
      <w:pPr>
        <w:rPr>
          <w:b/>
          <w:sz w:val="24"/>
          <w:szCs w:val="24"/>
        </w:rPr>
      </w:pPr>
    </w:p>
    <w:p w:rsidR="00B915AF" w:rsidRPr="00B915AF" w:rsidRDefault="00B915AF" w:rsidP="00B915AF">
      <w:pPr>
        <w:rPr>
          <w:b/>
          <w:sz w:val="24"/>
          <w:szCs w:val="24"/>
        </w:rPr>
      </w:pPr>
      <w:r w:rsidRPr="00B915AF">
        <w:rPr>
          <w:b/>
          <w:sz w:val="24"/>
          <w:szCs w:val="24"/>
        </w:rPr>
        <w:t>VII  PRAVA I OBVEZE IZBORNIH TIJELA</w:t>
      </w:r>
    </w:p>
    <w:p w:rsidR="00B915AF" w:rsidRDefault="00B915AF" w:rsidP="00CE121D">
      <w:pPr>
        <w:jc w:val="center"/>
      </w:pPr>
    </w:p>
    <w:p w:rsidR="00B915AF" w:rsidRDefault="00CF2F0A" w:rsidP="00CE121D">
      <w:pPr>
        <w:jc w:val="center"/>
      </w:pPr>
      <w:r>
        <w:t>Članak 35</w:t>
      </w:r>
      <w:r w:rsidR="00B915AF">
        <w:t>.</w:t>
      </w:r>
    </w:p>
    <w:p w:rsidR="00B915AF" w:rsidRDefault="00CE121D" w:rsidP="00B915AF">
      <w:r>
        <w:tab/>
        <w:t>Općinsko</w:t>
      </w:r>
      <w:r w:rsidR="00B915AF">
        <w:t xml:space="preserve"> izborno povjerenstvo: </w:t>
      </w:r>
    </w:p>
    <w:p w:rsidR="00B915AF" w:rsidRDefault="00CE121D" w:rsidP="00B915AF">
      <w:r>
        <w:tab/>
      </w:r>
      <w:r w:rsidR="00B915AF">
        <w:t xml:space="preserve">1. </w:t>
      </w:r>
      <w:r w:rsidR="00666AE3">
        <w:t>izra</w:t>
      </w:r>
      <w:r>
        <w:t xml:space="preserve">vno </w:t>
      </w:r>
      <w:r w:rsidR="00B915AF">
        <w:t xml:space="preserve">brine o zakonitoj pripremi i provedbi izbora, </w:t>
      </w:r>
    </w:p>
    <w:p w:rsidR="00CE121D" w:rsidRDefault="00CE121D" w:rsidP="00B915AF">
      <w:r>
        <w:t xml:space="preserve"> </w:t>
      </w:r>
      <w:r>
        <w:tab/>
        <w:t xml:space="preserve">2. obavlja sve tehničke pripreme za obavljanje izbora,   </w:t>
      </w:r>
    </w:p>
    <w:p w:rsidR="00CE121D" w:rsidRDefault="00CE121D" w:rsidP="00B915AF">
      <w:r>
        <w:tab/>
        <w:t xml:space="preserve">3. </w:t>
      </w:r>
      <w:r w:rsidR="00B915AF">
        <w:t xml:space="preserve">propisuje i objavljuje obvezatne upute za rad </w:t>
      </w:r>
      <w:r>
        <w:t xml:space="preserve"> </w:t>
      </w:r>
      <w:r w:rsidR="00B915AF">
        <w:t xml:space="preserve"> biračkih odbora, </w:t>
      </w:r>
    </w:p>
    <w:p w:rsidR="0037693B" w:rsidRDefault="00CE121D" w:rsidP="00B915AF">
      <w:r>
        <w:tab/>
        <w:t>4.</w:t>
      </w:r>
      <w:r w:rsidR="00B915AF">
        <w:t xml:space="preserve"> propisuje obrasce u postupku pripreme i provedbe izbora,</w:t>
      </w:r>
    </w:p>
    <w:p w:rsidR="0037693B" w:rsidRDefault="0037693B" w:rsidP="00B915AF">
      <w:r>
        <w:tab/>
        <w:t>5.</w:t>
      </w:r>
      <w:r w:rsidR="00B915AF">
        <w:t xml:space="preserve">ovjerava očitovanja kandidata o prihvaćanju kandidature za članove </w:t>
      </w:r>
      <w:r>
        <w:t xml:space="preserve">vijeća mjesnih odbora,  </w:t>
      </w:r>
    </w:p>
    <w:p w:rsidR="00B915AF" w:rsidRDefault="0037693B" w:rsidP="00B915AF">
      <w:r>
        <w:tab/>
        <w:t>6.</w:t>
      </w:r>
      <w:r w:rsidR="00B915AF">
        <w:t xml:space="preserve"> na temelju pravovaljanih prijedloga objavljuje kandidacijske liste, sastavlja i objavljuje zbirnu </w:t>
      </w:r>
      <w:r>
        <w:tab/>
      </w:r>
      <w:r w:rsidR="00B915AF">
        <w:t xml:space="preserve">listu svih kandidacijskih lista za izbor članova </w:t>
      </w:r>
      <w:r>
        <w:t xml:space="preserve"> vijeća mjesnih odbora,  </w:t>
      </w:r>
    </w:p>
    <w:p w:rsidR="00B915AF" w:rsidRDefault="0037693B" w:rsidP="00B915AF">
      <w:r>
        <w:tab/>
        <w:t>7</w:t>
      </w:r>
      <w:r w:rsidR="00B915AF">
        <w:t>. određuje biračka mjesta</w:t>
      </w:r>
      <w:r>
        <w:t xml:space="preserve">, </w:t>
      </w:r>
      <w:r w:rsidR="00B915AF">
        <w:t xml:space="preserve"> </w:t>
      </w:r>
      <w:r>
        <w:t xml:space="preserve"> </w:t>
      </w:r>
    </w:p>
    <w:p w:rsidR="00B915AF" w:rsidRDefault="0037693B" w:rsidP="00B915AF">
      <w:r>
        <w:tab/>
        <w:t>8</w:t>
      </w:r>
      <w:r w:rsidR="00B915AF">
        <w:t>. nadzire rad biračkih odbora na biračkim mjestima,</w:t>
      </w:r>
    </w:p>
    <w:p w:rsidR="00B915AF" w:rsidRDefault="0037693B" w:rsidP="00B915AF">
      <w:r>
        <w:tab/>
        <w:t>9</w:t>
      </w:r>
      <w:r w:rsidR="00B915AF">
        <w:t>. nadzire pravilnost izborne promidžbe</w:t>
      </w:r>
      <w:r>
        <w:t xml:space="preserve">, </w:t>
      </w:r>
      <w:r w:rsidR="00B915AF">
        <w:t xml:space="preserve"> </w:t>
      </w:r>
      <w:r>
        <w:t xml:space="preserve"> </w:t>
      </w:r>
    </w:p>
    <w:p w:rsidR="00B915AF" w:rsidRDefault="0037693B" w:rsidP="0037693B">
      <w:r>
        <w:tab/>
        <w:t xml:space="preserve">10. prikuplja  i  </w:t>
      </w:r>
      <w:r w:rsidR="00B915AF">
        <w:t>zbraja</w:t>
      </w:r>
      <w:r>
        <w:t xml:space="preserve">   </w:t>
      </w:r>
      <w:r w:rsidR="00B915AF">
        <w:t xml:space="preserve"> rezultate glasovanja</w:t>
      </w:r>
      <w:r>
        <w:t>,</w:t>
      </w:r>
    </w:p>
    <w:p w:rsidR="00B915AF" w:rsidRDefault="0037693B" w:rsidP="0037693B">
      <w:r>
        <w:tab/>
        <w:t>11</w:t>
      </w:r>
      <w:r w:rsidR="00B915AF">
        <w:t>. objavljuje rezultate izbora</w:t>
      </w:r>
      <w:r>
        <w:t xml:space="preserve">, </w:t>
      </w:r>
      <w:r w:rsidR="00B915AF">
        <w:t xml:space="preserve"> </w:t>
      </w:r>
      <w:r>
        <w:t xml:space="preserve"> </w:t>
      </w:r>
    </w:p>
    <w:p w:rsidR="00B915AF" w:rsidRDefault="0037693B" w:rsidP="00B915AF">
      <w:r>
        <w:tab/>
        <w:t>12</w:t>
      </w:r>
      <w:r w:rsidR="00B915AF">
        <w:t xml:space="preserve">. obavlja i druge poslove određene </w:t>
      </w:r>
      <w:r>
        <w:t xml:space="preserve"> </w:t>
      </w:r>
      <w:r w:rsidR="00B915AF">
        <w:t xml:space="preserve"> Zakonom</w:t>
      </w:r>
      <w:r>
        <w:t xml:space="preserve"> i ovom Odlukom</w:t>
      </w:r>
      <w:r w:rsidR="00B915AF">
        <w:t>.</w:t>
      </w:r>
    </w:p>
    <w:p w:rsidR="00B915AF" w:rsidRDefault="0037693B" w:rsidP="00B915AF">
      <w:r>
        <w:t xml:space="preserve"> </w:t>
      </w:r>
    </w:p>
    <w:p w:rsidR="00B915AF" w:rsidRPr="001C6D8E" w:rsidRDefault="00CF2F0A" w:rsidP="0037693B">
      <w:pPr>
        <w:jc w:val="center"/>
      </w:pPr>
      <w:r>
        <w:t>Članak 36</w:t>
      </w:r>
      <w:r w:rsidR="00B915AF" w:rsidRPr="001C6D8E">
        <w:t>.</w:t>
      </w:r>
    </w:p>
    <w:p w:rsidR="00B915AF" w:rsidRPr="001C6D8E" w:rsidRDefault="0037693B" w:rsidP="00B915AF">
      <w:r w:rsidRPr="001C6D8E">
        <w:tab/>
        <w:t>Općinsko i</w:t>
      </w:r>
      <w:r w:rsidR="00B915AF" w:rsidRPr="001C6D8E">
        <w:t>zborno povjerenstvo o svom radu vodi zapisnik u koji će</w:t>
      </w:r>
      <w:r w:rsidRPr="001C6D8E">
        <w:t xml:space="preserve"> </w:t>
      </w:r>
      <w:r w:rsidR="00B915AF" w:rsidRPr="001C6D8E">
        <w:t xml:space="preserve"> ubilježiti sljedeće podatke</w:t>
      </w:r>
      <w:r w:rsidRPr="001C6D8E">
        <w:t xml:space="preserve">: </w:t>
      </w:r>
      <w:r w:rsidR="00B915AF" w:rsidRPr="001C6D8E">
        <w:t xml:space="preserve"> </w:t>
      </w:r>
      <w:r w:rsidRPr="001C6D8E">
        <w:t xml:space="preserve"> </w:t>
      </w:r>
      <w:r w:rsidR="00B915AF" w:rsidRPr="001C6D8E">
        <w:t xml:space="preserve"> </w:t>
      </w:r>
      <w:r w:rsidRPr="001C6D8E">
        <w:t xml:space="preserve"> </w:t>
      </w:r>
    </w:p>
    <w:p w:rsidR="00B915AF" w:rsidRPr="001C6D8E" w:rsidRDefault="0037693B" w:rsidP="00B915AF">
      <w:r w:rsidRPr="001C6D8E">
        <w:tab/>
      </w:r>
      <w:r w:rsidR="00B915AF" w:rsidRPr="001C6D8E">
        <w:t>– broj birača upisanih u izvacima iz popisa birača i priloženim potvrdama za glasovanje</w:t>
      </w:r>
      <w:r w:rsidRPr="001C6D8E">
        <w:t xml:space="preserve"> po </w:t>
      </w:r>
      <w:proofErr w:type="spellStart"/>
      <w:r w:rsidRPr="001C6D8E">
        <w:t>biračim</w:t>
      </w:r>
      <w:proofErr w:type="spellEnd"/>
      <w:r w:rsidRPr="001C6D8E">
        <w:t xml:space="preserve"> mjestima </w:t>
      </w:r>
      <w:r w:rsidR="00877A6C" w:rsidRPr="001C6D8E">
        <w:t xml:space="preserve">odnosno </w:t>
      </w:r>
      <w:r w:rsidRPr="001C6D8E">
        <w:t>mjesnim odborima</w:t>
      </w:r>
      <w:r w:rsidR="00B915AF" w:rsidRPr="001C6D8E">
        <w:t>,</w:t>
      </w:r>
    </w:p>
    <w:p w:rsidR="00B915AF" w:rsidRPr="001C6D8E" w:rsidRDefault="0037693B" w:rsidP="00B915AF">
      <w:r w:rsidRPr="001C6D8E">
        <w:tab/>
      </w:r>
      <w:r w:rsidR="00B915AF" w:rsidRPr="001C6D8E">
        <w:t>– broj birača koji su glasovali</w:t>
      </w:r>
      <w:r w:rsidR="00877A6C" w:rsidRPr="001C6D8E">
        <w:t xml:space="preserve"> po </w:t>
      </w:r>
      <w:proofErr w:type="spellStart"/>
      <w:r w:rsidR="00877A6C" w:rsidRPr="001C6D8E">
        <w:t>biračim</w:t>
      </w:r>
      <w:proofErr w:type="spellEnd"/>
      <w:r w:rsidR="00877A6C" w:rsidRPr="001C6D8E">
        <w:t xml:space="preserve"> mjestima odnosno mjesnim odborima,</w:t>
      </w:r>
    </w:p>
    <w:p w:rsidR="00B915AF" w:rsidRPr="001C6D8E" w:rsidRDefault="0037693B" w:rsidP="00B915AF">
      <w:r w:rsidRPr="001C6D8E">
        <w:tab/>
      </w:r>
      <w:r w:rsidR="00B915AF" w:rsidRPr="001C6D8E">
        <w:t xml:space="preserve">– broj </w:t>
      </w:r>
      <w:r w:rsidR="001C6D8E" w:rsidRPr="001C6D8E">
        <w:t xml:space="preserve">važećih i </w:t>
      </w:r>
      <w:r w:rsidR="00B915AF" w:rsidRPr="001C6D8E">
        <w:t>nevažećih glasačkih listića</w:t>
      </w:r>
      <w:r w:rsidR="00877A6C" w:rsidRPr="001C6D8E">
        <w:t xml:space="preserve"> po </w:t>
      </w:r>
      <w:proofErr w:type="spellStart"/>
      <w:r w:rsidR="00877A6C" w:rsidRPr="001C6D8E">
        <w:t>biračim</w:t>
      </w:r>
      <w:proofErr w:type="spellEnd"/>
      <w:r w:rsidR="00877A6C" w:rsidRPr="001C6D8E">
        <w:t xml:space="preserve"> mjestima odnosno mjesnim odborima,</w:t>
      </w:r>
    </w:p>
    <w:p w:rsidR="00B915AF" w:rsidRDefault="0037693B" w:rsidP="00B915AF">
      <w:r w:rsidRPr="001C6D8E">
        <w:lastRenderedPageBreak/>
        <w:tab/>
      </w:r>
      <w:r w:rsidR="00B915AF" w:rsidRPr="001C6D8E">
        <w:t>– broj glasova koje je dobi</w:t>
      </w:r>
      <w:r w:rsidRPr="001C6D8E">
        <w:t xml:space="preserve">la pojedina  </w:t>
      </w:r>
      <w:r w:rsidR="00B915AF" w:rsidRPr="001C6D8E">
        <w:t xml:space="preserve"> kandidacijska lista</w:t>
      </w:r>
      <w:r w:rsidR="00877A6C" w:rsidRPr="001C6D8E">
        <w:t xml:space="preserve"> po birač</w:t>
      </w:r>
      <w:r w:rsidR="00E71029" w:rsidRPr="001C6D8E">
        <w:t>k</w:t>
      </w:r>
      <w:r w:rsidR="00877A6C" w:rsidRPr="001C6D8E">
        <w:t>im mjestima odnosno mjesnim od</w:t>
      </w:r>
      <w:r w:rsidR="001C6D8E">
        <w:t>borima.</w:t>
      </w:r>
    </w:p>
    <w:p w:rsidR="001C6D8E" w:rsidRDefault="00877A6C" w:rsidP="00B915AF">
      <w:r>
        <w:tab/>
      </w:r>
      <w:r w:rsidR="00B915AF">
        <w:t>Svaki član</w:t>
      </w:r>
      <w:r>
        <w:t xml:space="preserve"> Općinskog </w:t>
      </w:r>
      <w:r w:rsidR="00B915AF">
        <w:t xml:space="preserve"> izbornog povjerenstva može dati primjedbe na zapisnik. Zapisnik potpisuju svi članovi izbornog povjerenstva. Ako član izbornog povjerenstva odbije potpisati zapisnik, o tome će se u zapisniku sastaviti službena bilješka u kojoj se utvrđuje činjenica odbijanja potpisivanja i razlozi odbijanja, ako ih član izbornog povjerenstva navede.</w:t>
      </w:r>
    </w:p>
    <w:p w:rsidR="001C6D8E" w:rsidRDefault="001C6D8E" w:rsidP="00B915AF"/>
    <w:p w:rsidR="00B915AF" w:rsidRDefault="00CF2F0A" w:rsidP="00EE596F">
      <w:pPr>
        <w:jc w:val="center"/>
      </w:pPr>
      <w:r>
        <w:t>Članak 37</w:t>
      </w:r>
      <w:r w:rsidR="00B915AF">
        <w:t>.</w:t>
      </w:r>
    </w:p>
    <w:p w:rsidR="00B915AF" w:rsidRDefault="00EE596F" w:rsidP="00B915AF">
      <w:r>
        <w:tab/>
      </w:r>
      <w:r w:rsidR="00B915AF">
        <w:t xml:space="preserve">Tijekom trajanja glasovanja </w:t>
      </w:r>
      <w:r>
        <w:t xml:space="preserve"> Općinsko izborno</w:t>
      </w:r>
      <w:r w:rsidR="00B915AF">
        <w:t xml:space="preserve"> povj</w:t>
      </w:r>
      <w:r>
        <w:t>erenstvo može</w:t>
      </w:r>
      <w:r w:rsidR="00B915AF">
        <w:t xml:space="preserve"> objavljivati privremene podatke o broju birača </w:t>
      </w:r>
      <w:proofErr w:type="spellStart"/>
      <w:r w:rsidR="00B915AF">
        <w:t>izašlih</w:t>
      </w:r>
      <w:proofErr w:type="spellEnd"/>
      <w:r w:rsidR="00B915AF">
        <w:t xml:space="preserve"> na izbore. </w:t>
      </w:r>
    </w:p>
    <w:p w:rsidR="00B915AF" w:rsidRDefault="00CF2F0A" w:rsidP="00EE596F">
      <w:pPr>
        <w:jc w:val="center"/>
      </w:pPr>
      <w:r>
        <w:t>Članak 38</w:t>
      </w:r>
      <w:r w:rsidR="00B915AF">
        <w:t>.</w:t>
      </w:r>
    </w:p>
    <w:p w:rsidR="00B915AF" w:rsidRDefault="00EE596F" w:rsidP="00B915AF">
      <w:r>
        <w:tab/>
      </w:r>
      <w:r w:rsidR="00B915AF">
        <w:t xml:space="preserve">Nakon zatvaranja birališta </w:t>
      </w:r>
      <w:r>
        <w:t xml:space="preserve"> Općinsko izborno povjerenstvo može</w:t>
      </w:r>
      <w:r w:rsidR="00B915AF">
        <w:t xml:space="preserve"> objavljivati privremene i neslužbene rezultate izbora prema svome nahođenju. </w:t>
      </w:r>
    </w:p>
    <w:p w:rsidR="0028031B" w:rsidRDefault="0028031B" w:rsidP="00B915AF"/>
    <w:p w:rsidR="0028031B" w:rsidRDefault="00CF2F0A" w:rsidP="0028031B">
      <w:pPr>
        <w:jc w:val="center"/>
      </w:pPr>
      <w:r>
        <w:t>Članak 39</w:t>
      </w:r>
      <w:r w:rsidR="0028031B">
        <w:t>.</w:t>
      </w:r>
    </w:p>
    <w:p w:rsidR="0028031B" w:rsidRDefault="00B915AF" w:rsidP="0028031B">
      <w:r>
        <w:t xml:space="preserve"> </w:t>
      </w:r>
      <w:r w:rsidR="0028031B">
        <w:tab/>
        <w:t xml:space="preserve">Birački odbor   uređuje prostorije biračkog mjesta dan prije izbora, a najkasnije jedan sat prije početka glasovanja. </w:t>
      </w:r>
    </w:p>
    <w:p w:rsidR="0028031B" w:rsidRDefault="0028031B" w:rsidP="0028031B">
      <w:r>
        <w:tab/>
        <w:t>Birački odbor je dužan na svakom biračkom mjestu prije njegova otvaranja, na biračima vidljivom mjestu, istaknuti oglas sa svim prihvaćenim</w:t>
      </w:r>
      <w:r w:rsidR="00B16A6A">
        <w:t xml:space="preserve"> kandidacijskim listama i zbirnu listu za pojedini mjesni </w:t>
      </w:r>
      <w:proofErr w:type="spellStart"/>
      <w:r w:rsidR="00B16A6A">
        <w:t>odbor.</w:t>
      </w:r>
      <w:proofErr w:type="spellEnd"/>
      <w:r>
        <w:t xml:space="preserve">.  </w:t>
      </w:r>
    </w:p>
    <w:p w:rsidR="0028031B" w:rsidRDefault="0028031B" w:rsidP="0028031B">
      <w:r>
        <w:tab/>
        <w:t xml:space="preserve">Na biračkom mjestu i njegovoj neposrednoj blizini  ne smije biti promidžbeni materijal.  </w:t>
      </w:r>
    </w:p>
    <w:p w:rsidR="0028031B" w:rsidRDefault="0028031B" w:rsidP="0028031B">
      <w:r>
        <w:tab/>
        <w:t>Birački odbor je dužan na prednju stranu svake glasačke kutije istaknuti glasački listić kakav se ubacuje u tu glasačku kutiju.</w:t>
      </w:r>
    </w:p>
    <w:p w:rsidR="0028031B" w:rsidRDefault="0028031B" w:rsidP="0028031B">
      <w:r>
        <w:t xml:space="preserve"> </w:t>
      </w:r>
    </w:p>
    <w:p w:rsidR="0028031B" w:rsidRDefault="00CF2F0A" w:rsidP="0028031B">
      <w:pPr>
        <w:jc w:val="center"/>
      </w:pPr>
      <w:r>
        <w:t>Članak 40</w:t>
      </w:r>
      <w:r w:rsidR="0028031B">
        <w:t>.</w:t>
      </w:r>
    </w:p>
    <w:p w:rsidR="0028031B" w:rsidRDefault="0028031B" w:rsidP="0028031B">
      <w:r>
        <w:tab/>
        <w:t xml:space="preserve">Birački odbor izravno provodi glasovanje na biračkom mjestu te osigurava pravilnost i tajnost glasovanja. </w:t>
      </w:r>
    </w:p>
    <w:p w:rsidR="0028031B" w:rsidRDefault="0028031B" w:rsidP="0028031B">
      <w:r>
        <w:tab/>
        <w:t>U vrijeme trajanja glasovanja na biračkom mjestu moraju biti stalno prisutan predsjednik biračkog odbora ili njegov zamjenik te najmanje četiri člana biračkog odbora.</w:t>
      </w:r>
    </w:p>
    <w:p w:rsidR="0028031B" w:rsidRDefault="0028031B" w:rsidP="0028031B">
      <w:r>
        <w:tab/>
        <w:t xml:space="preserve">Predsjednik biračkog odbora dužan je i ovlašten osiguravati red i mir na biračkom mjestu za vrijeme glasovanja, kao i nakon zatvaranja biračkog mjesta. </w:t>
      </w:r>
    </w:p>
    <w:p w:rsidR="0028031B" w:rsidRDefault="0028031B" w:rsidP="0028031B">
      <w:r>
        <w:tab/>
        <w:t xml:space="preserve">Ako je to nužno radi očuvanja reda i mira te radi nesmetanog odvijanja glasovanja, predsjednik biračkog odbora može zatražiti pomoć policije koja je na biračkom mjestu dužna postupati u okviru zakonskih ovlasti. </w:t>
      </w:r>
    </w:p>
    <w:p w:rsidR="0028031B" w:rsidRDefault="0028031B" w:rsidP="0028031B">
      <w:r>
        <w:tab/>
        <w:t xml:space="preserve">Nitko, osim pripadnika policije na poziv predsjednika biračkog odbora, ne smije doći na biračko mjesto naoružan. </w:t>
      </w:r>
    </w:p>
    <w:p w:rsidR="0028031B" w:rsidRDefault="0028031B" w:rsidP="0028031B">
      <w:r>
        <w:t xml:space="preserve"> </w:t>
      </w:r>
    </w:p>
    <w:p w:rsidR="0028031B" w:rsidRDefault="00CF2F0A" w:rsidP="0028031B">
      <w:pPr>
        <w:jc w:val="center"/>
      </w:pPr>
      <w:r>
        <w:t>Članak 41</w:t>
      </w:r>
      <w:r w:rsidR="0028031B">
        <w:t>.</w:t>
      </w:r>
    </w:p>
    <w:p w:rsidR="0028031B" w:rsidRDefault="00A318A6" w:rsidP="0028031B">
      <w:r>
        <w:tab/>
      </w:r>
      <w:r w:rsidR="0028031B">
        <w:t>Predsjednik biračkog odbora ili od njega ovlašteni član dužan je za svakog birača koji pristupi glasovanju utvrditi identitet i provjeriti da li je upisan u izvadak iz popisa birača</w:t>
      </w:r>
      <w:r>
        <w:t xml:space="preserve">. </w:t>
      </w:r>
      <w:r w:rsidR="0028031B">
        <w:t xml:space="preserve"> </w:t>
      </w:r>
      <w:r>
        <w:t xml:space="preserve"> </w:t>
      </w:r>
    </w:p>
    <w:p w:rsidR="0028031B" w:rsidRDefault="00A318A6" w:rsidP="0028031B">
      <w:r>
        <w:tab/>
      </w:r>
      <w:r w:rsidR="0028031B">
        <w:t xml:space="preserve">Identitet birača utvrđuje se identifikacijskom ispravom, sukladno posebnim zakonima. </w:t>
      </w:r>
    </w:p>
    <w:p w:rsidR="0028031B" w:rsidRDefault="00A318A6" w:rsidP="0028031B">
      <w:r>
        <w:tab/>
      </w:r>
      <w:r w:rsidR="0028031B">
        <w:t xml:space="preserve">Ako birač nije upisan u izvadak iz popisa birača, predsjednik biračkog odbora ili od njega ovlašteni član neće mu dozvoliti glasovanje, osim ako birač svoje biračko pravo na tom biračkom mjestu ne dokaže potvrdom nadležnog </w:t>
      </w:r>
      <w:r>
        <w:t xml:space="preserve"> ureda državne uprave</w:t>
      </w:r>
      <w:r w:rsidR="0028031B">
        <w:t xml:space="preserve">. </w:t>
      </w:r>
    </w:p>
    <w:p w:rsidR="00ED517C" w:rsidRDefault="00A318A6" w:rsidP="0028031B">
      <w:r>
        <w:tab/>
      </w:r>
      <w:r w:rsidR="0028031B">
        <w:t xml:space="preserve">Potvrdu iz stavka 3. </w:t>
      </w:r>
      <w:r w:rsidR="004B5A0F">
        <w:t>o</w:t>
      </w:r>
      <w:r w:rsidR="0028031B">
        <w:t>voga članka birač je dužan predati biračkom odboru i ona je sastavni dio izvatka iz popisa birača za to biračko mjesto.</w:t>
      </w:r>
    </w:p>
    <w:p w:rsidR="00252619" w:rsidRDefault="00252619" w:rsidP="0028031B"/>
    <w:p w:rsidR="0028031B" w:rsidRDefault="00CF2F0A" w:rsidP="00252619">
      <w:pPr>
        <w:jc w:val="center"/>
      </w:pPr>
      <w:r>
        <w:t>Članak 42</w:t>
      </w:r>
      <w:r w:rsidR="0028031B">
        <w:t>.</w:t>
      </w:r>
    </w:p>
    <w:p w:rsidR="0028031B" w:rsidRDefault="00252619" w:rsidP="0028031B">
      <w:r>
        <w:tab/>
      </w:r>
      <w:r w:rsidR="0028031B">
        <w:t>Nakon utvrđivanja prava na glasovanje na biračkom mjestu, član biračkog odbora biraču predaje glasački listić, objašnjava način popunjavanja i upućuje ga na mjesto glasovanja. Član biračkog odbora dužan je voditi računa o tome da se onemogući uvid u serijski broj listića koji se predaje biraču.</w:t>
      </w:r>
    </w:p>
    <w:p w:rsidR="0028031B" w:rsidRDefault="00252619" w:rsidP="0028031B">
      <w:r>
        <w:lastRenderedPageBreak/>
        <w:tab/>
        <w:t xml:space="preserve"> </w:t>
      </w:r>
      <w:r w:rsidR="0028031B">
        <w:t>Birač koji zbog kakve tjelesne mane ili zbog toga što je nepismen ne bi mogao samostalno glasovati, može doći na biračko mjesto s drugom osobom koja je pismena i koja će po njegovoj ovlasti i uputi zaokružiti redni broj ispred naziva kandidacijske liste</w:t>
      </w:r>
      <w:r w:rsidR="00E12C1A">
        <w:t xml:space="preserve">  za koju</w:t>
      </w:r>
      <w:r w:rsidR="0028031B">
        <w:t xml:space="preserve"> birač glasuje. </w:t>
      </w:r>
    </w:p>
    <w:p w:rsidR="0028031B" w:rsidRDefault="00E12C1A" w:rsidP="0028031B">
      <w:r>
        <w:t xml:space="preserve"> </w:t>
      </w:r>
    </w:p>
    <w:p w:rsidR="0028031B" w:rsidRDefault="00CF2F0A" w:rsidP="00E12C1A">
      <w:pPr>
        <w:jc w:val="center"/>
      </w:pPr>
      <w:r>
        <w:t>Članak 43</w:t>
      </w:r>
      <w:r w:rsidR="0028031B">
        <w:t>.</w:t>
      </w:r>
    </w:p>
    <w:p w:rsidR="0028031B" w:rsidRDefault="00E12C1A" w:rsidP="0028031B">
      <w:r>
        <w:tab/>
      </w:r>
      <w:r w:rsidR="0028031B">
        <w:t xml:space="preserve">Birač koji zbog </w:t>
      </w:r>
      <w:r>
        <w:t xml:space="preserve"> </w:t>
      </w:r>
      <w:r w:rsidR="0028031B">
        <w:t xml:space="preserve"> bolesti</w:t>
      </w:r>
      <w:r>
        <w:t xml:space="preserve"> </w:t>
      </w:r>
      <w:r w:rsidR="0028031B">
        <w:t xml:space="preserve"> ili nemoći nije u mogućnosti pristupiti na biračko mjesto, može o tome obavijestiti </w:t>
      </w:r>
      <w:r>
        <w:t xml:space="preserve"> Općinsko </w:t>
      </w:r>
      <w:r w:rsidR="0028031B">
        <w:t xml:space="preserve"> izborno povjerenstvo najranije 3 dana prije dana održavanja izbora ili birački odbor na dan održavanja izbora. </w:t>
      </w:r>
    </w:p>
    <w:p w:rsidR="0028031B" w:rsidRDefault="00E12C1A" w:rsidP="0028031B">
      <w:r>
        <w:t xml:space="preserve"> </w:t>
      </w:r>
      <w:r>
        <w:tab/>
        <w:t xml:space="preserve">Općinsko  </w:t>
      </w:r>
      <w:proofErr w:type="spellStart"/>
      <w:r>
        <w:t>izborn</w:t>
      </w:r>
      <w:proofErr w:type="spellEnd"/>
      <w:r>
        <w:t xml:space="preserve">  povjerenstvo</w:t>
      </w:r>
      <w:r w:rsidR="0028031B">
        <w:t xml:space="preserve"> zaprimljene zahtjeve birača za glasovan</w:t>
      </w:r>
      <w:r>
        <w:t>je izvan biračkog mjesta predaje</w:t>
      </w:r>
      <w:r w:rsidR="0028031B">
        <w:t xml:space="preserve"> nadležnim biračkim odborima uz cjelokupni izborni materijal.</w:t>
      </w:r>
    </w:p>
    <w:p w:rsidR="0028031B" w:rsidRDefault="00E12C1A" w:rsidP="0028031B">
      <w:r>
        <w:tab/>
      </w:r>
      <w:r w:rsidR="0028031B">
        <w:t>Predsjednik biračkog odbora određuje najmanje dva člana biračkog odbora koji će birača posjetiti u mjestu gdje se nalazi i omogućiti mu glasovanje.</w:t>
      </w:r>
    </w:p>
    <w:p w:rsidR="0028031B" w:rsidRDefault="00E12C1A" w:rsidP="0028031B">
      <w:r>
        <w:tab/>
      </w:r>
      <w:r w:rsidR="0028031B">
        <w:t xml:space="preserve">Birač je dužan najmanje jedanput </w:t>
      </w:r>
      <w:proofErr w:type="spellStart"/>
      <w:r w:rsidR="0028031B">
        <w:t>presavinuti</w:t>
      </w:r>
      <w:proofErr w:type="spellEnd"/>
      <w:r w:rsidR="0028031B">
        <w:t xml:space="preserve"> glasački listić na kojem je glasovao, staviti ga u posebnu omotnicu i zatvoriti je. Član biračkog odbora dužan je nakon povratka na biračko mjesto predati omotnicu predsjedniku biračkog odbora.</w:t>
      </w:r>
    </w:p>
    <w:p w:rsidR="0028031B" w:rsidRDefault="00E12C1A" w:rsidP="0028031B">
      <w:r>
        <w:tab/>
      </w:r>
      <w:r w:rsidR="0028031B">
        <w:t xml:space="preserve">Predsjednik biračkog odbora </w:t>
      </w:r>
      <w:proofErr w:type="spellStart"/>
      <w:r w:rsidR="0028031B">
        <w:t>presavinuti</w:t>
      </w:r>
      <w:proofErr w:type="spellEnd"/>
      <w:r w:rsidR="0028031B">
        <w:t xml:space="preserve"> glasački listić iz omotnice odmah ubacuje u glasačku kutiju na biračkom mjestu. </w:t>
      </w:r>
    </w:p>
    <w:p w:rsidR="0028031B" w:rsidRDefault="0028031B" w:rsidP="0028031B">
      <w:r>
        <w:t>Predsjednik biračkog odbora dužan je u zapisnik o radu biračkog odbora poimenično navest</w:t>
      </w:r>
      <w:r w:rsidR="007D2B79">
        <w:t xml:space="preserve">i glasovanje birača iz članka 41. </w:t>
      </w:r>
      <w:proofErr w:type="spellStart"/>
      <w:r w:rsidR="007D2B79">
        <w:t>tavka</w:t>
      </w:r>
      <w:proofErr w:type="spellEnd"/>
      <w:r w:rsidR="007D2B79">
        <w:t xml:space="preserve"> 2. </w:t>
      </w:r>
      <w:proofErr w:type="spellStart"/>
      <w:r w:rsidR="00737B7E">
        <w:t>o</w:t>
      </w:r>
      <w:r w:rsidR="007D2B79">
        <w:t>voge</w:t>
      </w:r>
      <w:proofErr w:type="spellEnd"/>
      <w:r w:rsidR="007D2B79">
        <w:t xml:space="preserve"> Odluke </w:t>
      </w:r>
      <w:r>
        <w:t xml:space="preserve">  te stavka 1. </w:t>
      </w:r>
      <w:r w:rsidR="00737B7E">
        <w:t>o</w:t>
      </w:r>
      <w:r>
        <w:t>voga članka.</w:t>
      </w:r>
    </w:p>
    <w:p w:rsidR="007D2B79" w:rsidRDefault="007D2B79" w:rsidP="0028031B"/>
    <w:p w:rsidR="0028031B" w:rsidRDefault="00CF2F0A" w:rsidP="007D2B79">
      <w:pPr>
        <w:jc w:val="center"/>
      </w:pPr>
      <w:r>
        <w:t>Članak 44</w:t>
      </w:r>
      <w:r w:rsidR="0028031B">
        <w:t>.</w:t>
      </w:r>
    </w:p>
    <w:p w:rsidR="0028031B" w:rsidRDefault="007D2B79" w:rsidP="0028031B">
      <w:r>
        <w:tab/>
      </w:r>
      <w:r w:rsidR="0028031B">
        <w:t xml:space="preserve">Po završenom glasovanju birački će odbor najprije prebrojati neupotrijebljene glasačke listiće i staviti ih u poseban omot koji će zapečatiti. </w:t>
      </w:r>
    </w:p>
    <w:p w:rsidR="0028031B" w:rsidRDefault="007D2B79" w:rsidP="0028031B">
      <w:r>
        <w:tab/>
      </w:r>
      <w:r w:rsidR="0028031B">
        <w:t xml:space="preserve">Nakon toga birački odbor utvrđuje ukupan broj birača koji su glasovali na tom biračkom mjestu prema izvatku iz popisa birača i potvrdama nadležnog </w:t>
      </w:r>
      <w:r>
        <w:t xml:space="preserve"> ureda državne uprave</w:t>
      </w:r>
      <w:r w:rsidR="0028031B">
        <w:t xml:space="preserve">. </w:t>
      </w:r>
    </w:p>
    <w:p w:rsidR="0028031B" w:rsidRDefault="007D2B79" w:rsidP="0028031B">
      <w:r>
        <w:tab/>
      </w:r>
      <w:r w:rsidR="0028031B">
        <w:t>Nakon utvrđivanja broja birača koji su glasovali, birački odbor pristupa otvaranju glasačke kutije, prebrojavanju glasačkih listića i broja glasova.</w:t>
      </w:r>
    </w:p>
    <w:p w:rsidR="007D2B79" w:rsidRDefault="007D2B79" w:rsidP="0028031B"/>
    <w:p w:rsidR="0028031B" w:rsidRDefault="00CF2F0A" w:rsidP="007D2B79">
      <w:pPr>
        <w:jc w:val="center"/>
      </w:pPr>
      <w:r>
        <w:t>Članak 45</w:t>
      </w:r>
      <w:r w:rsidR="0028031B">
        <w:t>.</w:t>
      </w:r>
    </w:p>
    <w:p w:rsidR="0028031B" w:rsidRDefault="007D2B79" w:rsidP="0028031B">
      <w:r>
        <w:tab/>
      </w:r>
      <w:r w:rsidR="0028031B">
        <w:t>Ako se prilikom prebrojavanja glasačkih listića utvrdi da je njihov broj manji od utvrđenog broja birača koji su glasovali, vrijedi rezultat glasovanja po glasačkim listićima.</w:t>
      </w:r>
    </w:p>
    <w:p w:rsidR="007D2B79" w:rsidRDefault="007D2B79" w:rsidP="0028031B">
      <w:r>
        <w:tab/>
      </w:r>
      <w:r w:rsidR="0028031B">
        <w:t xml:space="preserve">Ako se prilikom prebrojavanja glasačkih listića utvrdi da je njihov broj veći od utvrđenog broja birača koji su glasovali, birački odbor o tome odmah obavještava </w:t>
      </w:r>
      <w:r>
        <w:t xml:space="preserve"> Općinsko</w:t>
      </w:r>
      <w:r w:rsidR="0028031B">
        <w:t xml:space="preserve"> izborno povjerenstvo. </w:t>
      </w:r>
      <w:r>
        <w:t xml:space="preserve"> </w:t>
      </w:r>
    </w:p>
    <w:p w:rsidR="0028031B" w:rsidRDefault="007D2B79" w:rsidP="0028031B">
      <w:r>
        <w:t xml:space="preserve">Općinsko </w:t>
      </w:r>
      <w:r w:rsidR="0028031B">
        <w:t xml:space="preserve"> izborno povjerenstvo odmah raspušta birački odbor i imenuje novi te određuje ponavljanje glasovanja na tom biračkom mjestu koje će se obaviti sedmog dana od dana prvog glasovanja. </w:t>
      </w:r>
    </w:p>
    <w:p w:rsidR="0028031B" w:rsidRDefault="007D2B79" w:rsidP="0028031B">
      <w:r>
        <w:tab/>
      </w:r>
      <w:r w:rsidR="0028031B">
        <w:t>Rezultat ponovljenog glasovanja utvrđuje se u roku od 12 sati nakon obavljenog glasovanja.</w:t>
      </w:r>
    </w:p>
    <w:p w:rsidR="0028031B" w:rsidRDefault="007D2B79" w:rsidP="0028031B">
      <w:r>
        <w:t xml:space="preserve"> </w:t>
      </w:r>
    </w:p>
    <w:p w:rsidR="0028031B" w:rsidRDefault="00CF2F0A" w:rsidP="007D2B79">
      <w:pPr>
        <w:jc w:val="center"/>
      </w:pPr>
      <w:r>
        <w:t>Članak 46</w:t>
      </w:r>
      <w:r w:rsidR="0028031B">
        <w:t>.</w:t>
      </w:r>
    </w:p>
    <w:p w:rsidR="0028031B" w:rsidRDefault="0016661C" w:rsidP="0028031B">
      <w:r>
        <w:tab/>
      </w:r>
      <w:r w:rsidR="0028031B">
        <w:t>Kad birački odbor utvrdi rezultate glasovanja na biračkom mjestu, u zapisnik o svom radu</w:t>
      </w:r>
      <w:r>
        <w:t xml:space="preserve"> </w:t>
      </w:r>
      <w:r w:rsidR="0028031B">
        <w:t xml:space="preserve">zabilježit će: </w:t>
      </w:r>
    </w:p>
    <w:p w:rsidR="0028031B" w:rsidRDefault="0027614B" w:rsidP="0028031B">
      <w:r>
        <w:tab/>
      </w:r>
      <w:r w:rsidR="0028031B">
        <w:t xml:space="preserve">– broj birača upisan u izvatku iz popisa birača i broj birača koji su predali potvrdu nadležnog </w:t>
      </w:r>
      <w:r>
        <w:t xml:space="preserve">ureda državne uprave,  </w:t>
      </w:r>
      <w:r w:rsidR="0028031B">
        <w:t xml:space="preserve"> </w:t>
      </w:r>
    </w:p>
    <w:p w:rsidR="0028031B" w:rsidRDefault="0027614B" w:rsidP="0028031B">
      <w:r>
        <w:tab/>
      </w:r>
      <w:r w:rsidR="0028031B">
        <w:t>– broj birača koji su pristupili glasovanju prema izvatku iz popisa birača i uz potvrdu za glasovanje,</w:t>
      </w:r>
    </w:p>
    <w:p w:rsidR="0028031B" w:rsidRDefault="0027614B" w:rsidP="0028031B">
      <w:r>
        <w:tab/>
      </w:r>
      <w:r w:rsidR="0028031B">
        <w:t>– broj birača koji su glasovali izvan biračkog mjesta,</w:t>
      </w:r>
    </w:p>
    <w:p w:rsidR="0028031B" w:rsidRDefault="0027614B" w:rsidP="0028031B">
      <w:r>
        <w:tab/>
      </w:r>
      <w:r w:rsidR="0028031B">
        <w:t>– broj birača koji su glasovali na biračkom mjestu uz pomoć druge osobe,</w:t>
      </w:r>
    </w:p>
    <w:p w:rsidR="0028031B" w:rsidRDefault="0027614B" w:rsidP="0028031B">
      <w:r>
        <w:tab/>
      </w:r>
      <w:r w:rsidR="0028031B">
        <w:t>– koliko je birača ukupno glasovalo,</w:t>
      </w:r>
    </w:p>
    <w:p w:rsidR="0028031B" w:rsidRDefault="0027614B" w:rsidP="0028031B">
      <w:r>
        <w:tab/>
        <w:t xml:space="preserve">– koliko je glasova dobila pojedina </w:t>
      </w:r>
      <w:r w:rsidR="0028031B">
        <w:t xml:space="preserve"> kandidacijska lista,</w:t>
      </w:r>
    </w:p>
    <w:p w:rsidR="0028031B" w:rsidRDefault="0027614B" w:rsidP="0028031B">
      <w:r>
        <w:tab/>
      </w:r>
      <w:r w:rsidR="0028031B">
        <w:t>– broj nevažećih glasačkih listića.</w:t>
      </w:r>
    </w:p>
    <w:p w:rsidR="0028031B" w:rsidRDefault="0027614B" w:rsidP="0028031B">
      <w:r>
        <w:tab/>
      </w:r>
      <w:r w:rsidR="0028031B">
        <w:t xml:space="preserve">U zapisniku o radu biračkog odbora navode se i sve druge činjenice koje su važne za postupak glasovanja. </w:t>
      </w:r>
    </w:p>
    <w:p w:rsidR="0028031B" w:rsidRDefault="0027614B" w:rsidP="0028031B">
      <w:r>
        <w:lastRenderedPageBreak/>
        <w:tab/>
      </w:r>
      <w:r w:rsidR="0028031B">
        <w:t>Sadržaj i oblik zapisnika o radu biračkog odbora</w:t>
      </w:r>
      <w:r>
        <w:t xml:space="preserve"> </w:t>
      </w:r>
      <w:r w:rsidR="0028031B">
        <w:t xml:space="preserve"> propisuje </w:t>
      </w:r>
      <w:r>
        <w:t xml:space="preserve"> Općinsko </w:t>
      </w:r>
      <w:r w:rsidR="0028031B">
        <w:t xml:space="preserve"> izborno povjerenstvo.</w:t>
      </w:r>
    </w:p>
    <w:p w:rsidR="0028031B" w:rsidRDefault="0027614B" w:rsidP="0028031B">
      <w:r>
        <w:tab/>
      </w:r>
      <w:r w:rsidR="0028031B">
        <w:t xml:space="preserve">Svaki član biračkog odbora ovlašten je dati pisane primjedbe na zapisnik. </w:t>
      </w:r>
    </w:p>
    <w:p w:rsidR="0028031B" w:rsidRDefault="0027614B" w:rsidP="0028031B">
      <w:r>
        <w:tab/>
      </w:r>
      <w:r w:rsidR="0028031B">
        <w:t xml:space="preserve">Zapisnik potpisuju svi članovi biračkog odbora. </w:t>
      </w:r>
    </w:p>
    <w:p w:rsidR="0028031B" w:rsidRDefault="0027614B" w:rsidP="0028031B">
      <w:r>
        <w:tab/>
      </w:r>
      <w:r w:rsidR="0028031B">
        <w:t>Ako član biračkog odbora odbije potpisati zapisnik, o tome se u zapisniku sastavlja službena bilješka, u kojoj se utvrđuje činjenica odbijanja potpisivanja i razlozi odbijanja, ako ih član biračkog odbora navede.</w:t>
      </w:r>
    </w:p>
    <w:p w:rsidR="00A705A7" w:rsidRDefault="00A705A7" w:rsidP="0028031B"/>
    <w:p w:rsidR="0028031B" w:rsidRDefault="00CF2F0A" w:rsidP="0027614B">
      <w:pPr>
        <w:jc w:val="center"/>
      </w:pPr>
      <w:r>
        <w:t>Članak 47</w:t>
      </w:r>
      <w:r w:rsidR="0028031B">
        <w:t>.</w:t>
      </w:r>
    </w:p>
    <w:p w:rsidR="00953E1C" w:rsidRDefault="0027614B" w:rsidP="0028031B">
      <w:r>
        <w:tab/>
      </w:r>
      <w:r w:rsidR="0028031B">
        <w:t xml:space="preserve">Zapisnik o radu i ostali izborni materijal birački odbor dostavlja </w:t>
      </w:r>
      <w:r>
        <w:t xml:space="preserve"> Općinskom </w:t>
      </w:r>
      <w:r w:rsidR="0028031B">
        <w:t xml:space="preserve"> izbornom povjerenstvu najkasnije u roku od 12 sati od zatvaranja biračkog mjesta.</w:t>
      </w:r>
    </w:p>
    <w:p w:rsidR="00953E1C" w:rsidRDefault="00953E1C" w:rsidP="0028031B"/>
    <w:p w:rsidR="008F08F2" w:rsidRDefault="008F08F2" w:rsidP="0028031B"/>
    <w:p w:rsidR="00304A14" w:rsidRPr="00304A14" w:rsidRDefault="00CF2F0A" w:rsidP="00304A14">
      <w:pPr>
        <w:rPr>
          <w:b/>
          <w:sz w:val="24"/>
          <w:szCs w:val="24"/>
        </w:rPr>
      </w:pPr>
      <w:r>
        <w:rPr>
          <w:b/>
          <w:sz w:val="24"/>
          <w:szCs w:val="24"/>
        </w:rPr>
        <w:t>IX</w:t>
      </w:r>
      <w:r w:rsidR="00304A14" w:rsidRPr="00304A14">
        <w:rPr>
          <w:b/>
          <w:sz w:val="24"/>
          <w:szCs w:val="24"/>
        </w:rPr>
        <w:t xml:space="preserve">  BIRAČKA MJESTA</w:t>
      </w:r>
    </w:p>
    <w:p w:rsidR="00304A14" w:rsidRDefault="00304A14" w:rsidP="00304A14">
      <w:r>
        <w:t xml:space="preserve"> </w:t>
      </w:r>
    </w:p>
    <w:p w:rsidR="00304A14" w:rsidRDefault="00CF2F0A" w:rsidP="00304A14">
      <w:pPr>
        <w:jc w:val="center"/>
      </w:pPr>
      <w:r>
        <w:t>Članak 48</w:t>
      </w:r>
      <w:r w:rsidR="00304A14">
        <w:t>.</w:t>
      </w:r>
    </w:p>
    <w:p w:rsidR="00304A14" w:rsidRDefault="00304A14" w:rsidP="00304A14">
      <w:r>
        <w:tab/>
        <w:t xml:space="preserve">Biračko mjesto je prostor u kojem se obavlja glasovanje. </w:t>
      </w:r>
    </w:p>
    <w:p w:rsidR="00304A14" w:rsidRDefault="00304A14" w:rsidP="00304A14">
      <w:r>
        <w:tab/>
        <w:t>Biračko mjesto ne može biti u vjerskom objektu, objektu u vlasništvu, najmu, zakupu ili trajnom korištenju političke stranke ili kandidata koji sudjeluje na izborima te u prostorijama u kojima se poslužuju i konzumiraju alkoholna pića.</w:t>
      </w:r>
    </w:p>
    <w:p w:rsidR="00304A14" w:rsidRDefault="00304A14" w:rsidP="00304A14">
      <w:r>
        <w:t xml:space="preserve"> </w:t>
      </w:r>
    </w:p>
    <w:p w:rsidR="00304A14" w:rsidRDefault="00CF2F0A" w:rsidP="00304A14">
      <w:pPr>
        <w:jc w:val="center"/>
      </w:pPr>
      <w:r>
        <w:t>Članak 49</w:t>
      </w:r>
      <w:r w:rsidR="00304A14">
        <w:t>.</w:t>
      </w:r>
    </w:p>
    <w:p w:rsidR="00304A14" w:rsidRDefault="00304A14" w:rsidP="00304A14">
      <w:r>
        <w:tab/>
        <w:t>Pri određivanju biračkih mjesta mora se voditi računa o broju birača koji će na njima glasovati, dostupnosti i prostornoj udaljenosti biračkog mjesta te veličini prostorije za glasovanje na biračkom mjestu.</w:t>
      </w:r>
    </w:p>
    <w:p w:rsidR="00304A14" w:rsidRDefault="00304A14" w:rsidP="00304A14">
      <w:r>
        <w:tab/>
        <w:t xml:space="preserve">Broj birača koji će glasovati na jednom biračkom mjestu odredit će se na način da se glasovanje bez poteškoća može odvijati u vremenu određenom za glasovanje. </w:t>
      </w:r>
    </w:p>
    <w:p w:rsidR="00304A14" w:rsidRDefault="00304A14" w:rsidP="00304A14">
      <w:r>
        <w:tab/>
        <w:t xml:space="preserve">Svako biračko mjesto ima redni broj. </w:t>
      </w:r>
    </w:p>
    <w:p w:rsidR="00304A14" w:rsidRDefault="00304A14" w:rsidP="00304A14">
      <w:r>
        <w:t xml:space="preserve"> </w:t>
      </w:r>
    </w:p>
    <w:p w:rsidR="00304A14" w:rsidRDefault="00CF2F0A" w:rsidP="00304A14">
      <w:pPr>
        <w:jc w:val="center"/>
      </w:pPr>
      <w:r>
        <w:t>Članak 50</w:t>
      </w:r>
      <w:r w:rsidR="00304A14">
        <w:t>.</w:t>
      </w:r>
    </w:p>
    <w:p w:rsidR="00304A14" w:rsidRDefault="00304A14" w:rsidP="00304A14">
      <w:r>
        <w:tab/>
        <w:t>Biračka mjesta određuje  Općinsko  izborno povjerenstvo.</w:t>
      </w:r>
    </w:p>
    <w:p w:rsidR="00304A14" w:rsidRDefault="00304A14" w:rsidP="00304A14"/>
    <w:p w:rsidR="00304A14" w:rsidRDefault="00CF2F0A" w:rsidP="00304A14">
      <w:pPr>
        <w:jc w:val="center"/>
      </w:pPr>
      <w:r>
        <w:t>Članak 51</w:t>
      </w:r>
      <w:r w:rsidR="00304A14">
        <w:t>.</w:t>
      </w:r>
    </w:p>
    <w:p w:rsidR="00304A14" w:rsidRDefault="00304A14" w:rsidP="00304A14">
      <w:r>
        <w:tab/>
        <w:t>Biračka mjesta moraju se odrediti najkasnije 15 dana prije dana održavanja izbora.</w:t>
      </w:r>
    </w:p>
    <w:p w:rsidR="00304A14" w:rsidRDefault="00304A14" w:rsidP="00304A14">
      <w:r>
        <w:tab/>
        <w:t>Objava o biračkim mjestima sadrži: redni broj biračkog mjesta, sjedište, odnosno potpunu adresu s naznakom prostora u kojem se nalazi, popis pripadajućih ulica, trgova i naselja iz kojih birači glasuju na tom biračkom mjestu.</w:t>
      </w:r>
    </w:p>
    <w:p w:rsidR="00304A14" w:rsidRDefault="00304A14" w:rsidP="00304A14">
      <w:r>
        <w:tab/>
        <w:t xml:space="preserve">Biračka mjesta objavljuju se </w:t>
      </w:r>
      <w:r w:rsidR="00207067">
        <w:t xml:space="preserve">putem lokalne radio postaje, </w:t>
      </w:r>
      <w:r>
        <w:t xml:space="preserve">na oglasnoj ploči  Općine i </w:t>
      </w:r>
      <w:proofErr w:type="spellStart"/>
      <w:r>
        <w:t>internet</w:t>
      </w:r>
      <w:proofErr w:type="spellEnd"/>
      <w:r>
        <w:t xml:space="preserve"> stranici Općine.</w:t>
      </w:r>
    </w:p>
    <w:p w:rsidR="00304A14" w:rsidRDefault="00304A14" w:rsidP="00304A14">
      <w:r>
        <w:t xml:space="preserve"> </w:t>
      </w:r>
    </w:p>
    <w:p w:rsidR="00304A14" w:rsidRDefault="00CF2F0A" w:rsidP="00304A14">
      <w:pPr>
        <w:jc w:val="center"/>
      </w:pPr>
      <w:r>
        <w:t>Članak 52</w:t>
      </w:r>
      <w:r w:rsidR="00304A14">
        <w:t>.</w:t>
      </w:r>
    </w:p>
    <w:p w:rsidR="00304A14" w:rsidRDefault="00304A14" w:rsidP="00304A14">
      <w:r>
        <w:tab/>
        <w:t>Na svakom biračkom mjestu prostorija za glasovanje mora se opremiti i urediti na način da se osigura tajnost glasovanja, tako da nitko u prostoriji ne može vidjeti kako je birač popunio glasački listić.</w:t>
      </w:r>
    </w:p>
    <w:p w:rsidR="00304A14" w:rsidRDefault="00304A14" w:rsidP="00304A14">
      <w:r>
        <w:tab/>
        <w:t xml:space="preserve">Na biračkom mjestu glasački listići moraju biti </w:t>
      </w:r>
      <w:r>
        <w:rPr>
          <w:rStyle w:val="bold"/>
        </w:rPr>
        <w:t>pomiješani</w:t>
      </w:r>
      <w:r>
        <w:t xml:space="preserve"> tako da nisu složeni po serijskim brojevima i </w:t>
      </w:r>
      <w:r>
        <w:rPr>
          <w:rStyle w:val="bold"/>
        </w:rPr>
        <w:t>postavljeni lepezasto</w:t>
      </w:r>
      <w:r>
        <w:t xml:space="preserve"> licem okrenutim prema dolje da se ne vidi serijski broj listića.</w:t>
      </w:r>
    </w:p>
    <w:p w:rsidR="00304A14" w:rsidRDefault="003A6F44" w:rsidP="00304A14">
      <w:r>
        <w:tab/>
      </w:r>
      <w:r w:rsidR="00304A14">
        <w:t xml:space="preserve">U prostorijama u kojima će se glasovati mogu se isticati državni simboli u skladu s Ustavom </w:t>
      </w:r>
      <w:r>
        <w:t xml:space="preserve">  i zakonom</w:t>
      </w:r>
      <w:r w:rsidR="00304A14">
        <w:t>. U istim prostorijama mogu se isticati i obilježja</w:t>
      </w:r>
      <w:r>
        <w:t xml:space="preserve"> Krapinsko zagorske županije i općine Veliko </w:t>
      </w:r>
      <w:proofErr w:type="spellStart"/>
      <w:r>
        <w:t>Trgovišće</w:t>
      </w:r>
      <w:proofErr w:type="spellEnd"/>
      <w:r>
        <w:t xml:space="preserve">. </w:t>
      </w:r>
      <w:r w:rsidR="00304A14">
        <w:t xml:space="preserve"> </w:t>
      </w:r>
      <w:r>
        <w:t xml:space="preserve"> </w:t>
      </w:r>
    </w:p>
    <w:p w:rsidR="003A6F44" w:rsidRDefault="003A6F44" w:rsidP="003A6F44">
      <w:pPr>
        <w:jc w:val="center"/>
      </w:pPr>
    </w:p>
    <w:p w:rsidR="00304A14" w:rsidRDefault="00CF2F0A" w:rsidP="003A6F44">
      <w:pPr>
        <w:jc w:val="center"/>
      </w:pPr>
      <w:r>
        <w:t>Članak 53</w:t>
      </w:r>
      <w:r w:rsidR="00304A14">
        <w:t>.</w:t>
      </w:r>
    </w:p>
    <w:p w:rsidR="00304A14" w:rsidRDefault="003A6F44" w:rsidP="00304A14">
      <w:r>
        <w:tab/>
      </w:r>
      <w:r w:rsidR="00304A14">
        <w:t>Glasovanje se obavlja</w:t>
      </w:r>
      <w:r w:rsidR="00245339">
        <w:t xml:space="preserve"> osobno </w:t>
      </w:r>
      <w:r w:rsidR="00304A14">
        <w:t xml:space="preserve"> glasačkim listićima. </w:t>
      </w:r>
    </w:p>
    <w:p w:rsidR="00304A14" w:rsidRDefault="003A6F44" w:rsidP="00304A14">
      <w:r>
        <w:lastRenderedPageBreak/>
        <w:tab/>
      </w:r>
      <w:r w:rsidR="00304A14">
        <w:t>Na glasa</w:t>
      </w:r>
      <w:r>
        <w:t xml:space="preserve">čkom listiću mora biti naznačeno da se izbori  provode  za članove vijeća mjesnog odbora uz naznaku naziva mjesnog odbora    </w:t>
      </w:r>
    </w:p>
    <w:p w:rsidR="00245339" w:rsidRDefault="003A6F44" w:rsidP="00245339">
      <w:r>
        <w:tab/>
      </w:r>
      <w:r w:rsidR="00245339">
        <w:t xml:space="preserve"> Glasuje se samo za kandidacijske liste navedene na glasačkom listiću. </w:t>
      </w:r>
    </w:p>
    <w:p w:rsidR="00245339" w:rsidRDefault="00245339" w:rsidP="00245339">
      <w:r>
        <w:tab/>
        <w:t xml:space="preserve">Glasački listić popunjava se tako da se zaokružuje redni broj ispred naziva kandidacijske liste. </w:t>
      </w:r>
    </w:p>
    <w:p w:rsidR="00245339" w:rsidRDefault="00245339" w:rsidP="00245339"/>
    <w:p w:rsidR="00245339" w:rsidRDefault="00245339" w:rsidP="00245339">
      <w:r>
        <w:t xml:space="preserve"> </w:t>
      </w:r>
      <w:r>
        <w:tab/>
        <w:t>Na glasačkom listiću navodi se:</w:t>
      </w:r>
    </w:p>
    <w:p w:rsidR="00245339" w:rsidRDefault="00245339" w:rsidP="00245339">
      <w:r>
        <w:tab/>
        <w:t>– naziv kandidacijske  liste,</w:t>
      </w:r>
    </w:p>
    <w:p w:rsidR="00245339" w:rsidRDefault="00245339" w:rsidP="00245339">
      <w:r>
        <w:tab/>
        <w:t>– ime i prezime nositelja liste,</w:t>
      </w:r>
    </w:p>
    <w:p w:rsidR="00245339" w:rsidRDefault="00245339" w:rsidP="00245339">
      <w:r>
        <w:tab/>
        <w:t>– naputak o načinu glasovanja,</w:t>
      </w:r>
    </w:p>
    <w:p w:rsidR="00245339" w:rsidRDefault="00245339" w:rsidP="00245339">
      <w:r>
        <w:tab/>
        <w:t>– serijski broj listića.</w:t>
      </w:r>
    </w:p>
    <w:p w:rsidR="00245339" w:rsidRDefault="00245339" w:rsidP="00245339">
      <w:r>
        <w:tab/>
        <w:t>Kandidacijske liste jedinice navode se na glasačkom listiću onim redom kojim su navedene na zbirnoj listi kandidacijskih lista.</w:t>
      </w:r>
    </w:p>
    <w:p w:rsidR="00245339" w:rsidRDefault="00245339" w:rsidP="00245339">
      <w:r>
        <w:tab/>
        <w:t>Ispred naziva svake liste stavlja se redni broj.</w:t>
      </w:r>
    </w:p>
    <w:p w:rsidR="00304A14" w:rsidRDefault="00304A14" w:rsidP="00304A14"/>
    <w:p w:rsidR="00304A14" w:rsidRDefault="003A6F44" w:rsidP="00304A14">
      <w:r>
        <w:t xml:space="preserve"> </w:t>
      </w:r>
    </w:p>
    <w:p w:rsidR="00304A14" w:rsidRDefault="00CF2F0A" w:rsidP="003A6F44">
      <w:pPr>
        <w:jc w:val="center"/>
      </w:pPr>
      <w:r>
        <w:t>Članak 54</w:t>
      </w:r>
      <w:r w:rsidR="00304A14">
        <w:t>.</w:t>
      </w:r>
    </w:p>
    <w:p w:rsidR="00304A14" w:rsidRDefault="003A6F44" w:rsidP="00304A14">
      <w:r>
        <w:tab/>
      </w:r>
      <w:r w:rsidR="00304A14">
        <w:t xml:space="preserve">Važeći glasački listić jest onaj iz kojega se na siguran i nedvojben način može utvrditi za koju je kandidacijsku listu </w:t>
      </w:r>
      <w:r>
        <w:t xml:space="preserve"> </w:t>
      </w:r>
      <w:r w:rsidR="00304A14">
        <w:t xml:space="preserve"> birač glasovao.</w:t>
      </w:r>
    </w:p>
    <w:p w:rsidR="003A6F44" w:rsidRDefault="003A6F44" w:rsidP="00304A14"/>
    <w:p w:rsidR="003A6F44" w:rsidRDefault="00CF2F0A" w:rsidP="003A6F44">
      <w:pPr>
        <w:jc w:val="center"/>
      </w:pPr>
      <w:r>
        <w:t>Članak 55.</w:t>
      </w:r>
    </w:p>
    <w:p w:rsidR="00304A14" w:rsidRDefault="003A6F44" w:rsidP="00304A14">
      <w:r>
        <w:t xml:space="preserve"> </w:t>
      </w:r>
      <w:r>
        <w:tab/>
      </w:r>
      <w:r w:rsidR="00304A14">
        <w:t xml:space="preserve">Nevažeći glasački listić jest: </w:t>
      </w:r>
    </w:p>
    <w:p w:rsidR="00304A14" w:rsidRDefault="003A6F44" w:rsidP="00304A14">
      <w:r>
        <w:tab/>
      </w:r>
      <w:r w:rsidR="00304A14">
        <w:t xml:space="preserve">1. neispunjeni glasački listić, </w:t>
      </w:r>
    </w:p>
    <w:p w:rsidR="00304A14" w:rsidRDefault="003A6F44" w:rsidP="00304A14">
      <w:r>
        <w:tab/>
      </w:r>
      <w:r w:rsidR="00304A14">
        <w:t xml:space="preserve">2. glasački listić popunjen na način da se ne može sa sigurnošću utvrditi za koju je kandidacijsku listu </w:t>
      </w:r>
      <w:r>
        <w:t xml:space="preserve"> </w:t>
      </w:r>
      <w:r w:rsidR="00304A14">
        <w:t xml:space="preserve"> birač glasovao, </w:t>
      </w:r>
    </w:p>
    <w:p w:rsidR="00304A14" w:rsidRDefault="003A6F44" w:rsidP="00304A14">
      <w:r>
        <w:tab/>
      </w:r>
      <w:r w:rsidR="00304A14">
        <w:t>3. glasački listić na kojem je birač glasovao za dvije</w:t>
      </w:r>
      <w:r>
        <w:t xml:space="preserve"> ili više kandidacijskih lista.</w:t>
      </w:r>
    </w:p>
    <w:p w:rsidR="00304A14" w:rsidRDefault="003A6F44" w:rsidP="00304A14">
      <w:r>
        <w:t xml:space="preserve"> </w:t>
      </w:r>
    </w:p>
    <w:p w:rsidR="00304A14" w:rsidRDefault="00CF2F0A" w:rsidP="003A6F44">
      <w:pPr>
        <w:jc w:val="center"/>
      </w:pPr>
      <w:r>
        <w:t>Članak 56</w:t>
      </w:r>
      <w:r w:rsidR="00304A14">
        <w:t>.</w:t>
      </w:r>
    </w:p>
    <w:p w:rsidR="00304A14" w:rsidRDefault="003A6F44" w:rsidP="00304A14">
      <w:r>
        <w:tab/>
      </w:r>
      <w:r w:rsidR="00304A14">
        <w:t xml:space="preserve">Glasovanje traje neprekidno od sedam do devetnaest sati. </w:t>
      </w:r>
    </w:p>
    <w:p w:rsidR="00304A14" w:rsidRDefault="003A6F44" w:rsidP="00304A14">
      <w:r>
        <w:tab/>
      </w:r>
      <w:r w:rsidR="00304A14">
        <w:t>Biračka mjesta se zatvaraju u devetnaest sati, a biračima koji su se u to vrijeme zatekli na biračkom mjestu mora se omogućiti glasovanje.</w:t>
      </w:r>
    </w:p>
    <w:p w:rsidR="00245339" w:rsidRDefault="00245339" w:rsidP="00245339"/>
    <w:p w:rsidR="00245339" w:rsidRDefault="00CF2F0A" w:rsidP="00245339">
      <w:pPr>
        <w:jc w:val="center"/>
      </w:pPr>
      <w:r>
        <w:t>Članak 57</w:t>
      </w:r>
      <w:r w:rsidR="00245339">
        <w:t>.</w:t>
      </w:r>
    </w:p>
    <w:p w:rsidR="00245339" w:rsidRDefault="00245339" w:rsidP="00245339">
      <w:r>
        <w:tab/>
        <w:t xml:space="preserve">  Broj članova </w:t>
      </w:r>
      <w:r w:rsidR="00D61F05">
        <w:t xml:space="preserve"> vijeća mjesnog odbora </w:t>
      </w:r>
      <w:r>
        <w:t xml:space="preserve"> koji će biti izabran sa svake kandidacijske liste utvrđuje se na način da se ukupan broj važećih glasova koje je dobila svaka lista dijeli s brojevima od jedan do, zaključno, broja koliko se članova </w:t>
      </w:r>
      <w:r w:rsidR="00D61F05">
        <w:t xml:space="preserve"> vijeća mjesnog odbora</w:t>
      </w:r>
      <w:r>
        <w:t xml:space="preserve"> bira, pri čemu se uvažavaju i decimalni ostaci. Od svih tako dobivenih rezultata, mjesta u </w:t>
      </w:r>
      <w:r w:rsidR="00D61F05">
        <w:t xml:space="preserve"> vijeću mjesnog odbora </w:t>
      </w:r>
      <w:r>
        <w:t xml:space="preserve"> osvajaju one liste na kojima se iskaže onoliko brojčano najvećih rezultata uključujući decimalne ostatke koliko se članova </w:t>
      </w:r>
      <w:r w:rsidR="00D61F05">
        <w:t xml:space="preserve"> vijeća mjesnog odbora</w:t>
      </w:r>
      <w:r>
        <w:t xml:space="preserve"> bira. Svaka od tih lista dobiva onoliki broj mjesta u </w:t>
      </w:r>
      <w:r w:rsidR="00D61F05">
        <w:t xml:space="preserve"> vijeću mjesnog odbora </w:t>
      </w:r>
      <w:r>
        <w:t xml:space="preserve"> koliko je postigla pojedinačnih rezultata među onoliko brojčano najvećih rezultata koliko se članova </w:t>
      </w:r>
      <w:r w:rsidR="00D61F05">
        <w:t xml:space="preserve"> vijeća mjesnog odbora</w:t>
      </w:r>
      <w:r>
        <w:t xml:space="preserve"> bira.</w:t>
      </w:r>
    </w:p>
    <w:p w:rsidR="00245339" w:rsidRDefault="00495337" w:rsidP="00245339">
      <w:r>
        <w:tab/>
      </w:r>
      <w:r w:rsidR="00245339">
        <w:t xml:space="preserve">Ako su glasovi tako podijeljeni da se ne može utvrditi koja bi između dviju ili više lista dobila mjesto u </w:t>
      </w:r>
      <w:r w:rsidR="00206FFE">
        <w:t xml:space="preserve"> vijeću mjesnog odbora</w:t>
      </w:r>
      <w:r w:rsidR="00245339">
        <w:t xml:space="preserve">, ono će pripasti onoj listi koja je dobila više glasova. </w:t>
      </w:r>
    </w:p>
    <w:p w:rsidR="00245339" w:rsidRDefault="00495337" w:rsidP="00245339">
      <w:r>
        <w:tab/>
      </w:r>
      <w:r w:rsidR="00245339">
        <w:t xml:space="preserve">Ako su dvije ili više lista dobile isti broj glasova te se ne može utvrditi koja bi lista dobila mjesto u </w:t>
      </w:r>
      <w:r w:rsidR="00206FFE">
        <w:t xml:space="preserve"> vijeću mjesnog odbora</w:t>
      </w:r>
      <w:r w:rsidR="00245339">
        <w:t xml:space="preserve">, ono će pripasti svakoj od tih lista. </w:t>
      </w:r>
    </w:p>
    <w:p w:rsidR="00245339" w:rsidRDefault="00495337" w:rsidP="00245339">
      <w:r>
        <w:tab/>
      </w:r>
      <w:r w:rsidR="00245339">
        <w:t xml:space="preserve">Ako su </w:t>
      </w:r>
      <w:r>
        <w:t>dvije ili više lista iz stavka 3</w:t>
      </w:r>
      <w:r w:rsidR="00245339">
        <w:t xml:space="preserve">. </w:t>
      </w:r>
      <w:r w:rsidR="00206FFE">
        <w:t>o</w:t>
      </w:r>
      <w:r w:rsidR="00245339">
        <w:t xml:space="preserve">voga članka ostvarile pravo na mjesto u </w:t>
      </w:r>
      <w:r>
        <w:t>vijeću mjesnog odbora</w:t>
      </w:r>
      <w:r w:rsidR="00245339">
        <w:t xml:space="preserve">, broj članova </w:t>
      </w:r>
      <w:r>
        <w:t xml:space="preserve"> će se </w:t>
      </w:r>
      <w:r w:rsidR="00245339">
        <w:t xml:space="preserve"> povećat</w:t>
      </w:r>
      <w:r>
        <w:t>i</w:t>
      </w:r>
      <w:r w:rsidR="00245339">
        <w:t xml:space="preserve"> </w:t>
      </w:r>
      <w:r>
        <w:t xml:space="preserve"> </w:t>
      </w:r>
      <w:r w:rsidR="00245339">
        <w:t xml:space="preserve"> i u tom slučaju  može biti paran.</w:t>
      </w:r>
    </w:p>
    <w:p w:rsidR="00495337" w:rsidRDefault="00495337" w:rsidP="00245339"/>
    <w:p w:rsidR="00245339" w:rsidRDefault="00CF2F0A" w:rsidP="00495337">
      <w:pPr>
        <w:jc w:val="center"/>
      </w:pPr>
      <w:r>
        <w:t>Članak 58</w:t>
      </w:r>
      <w:r w:rsidR="00245339">
        <w:t>.</w:t>
      </w:r>
    </w:p>
    <w:p w:rsidR="00495337" w:rsidRDefault="00495337" w:rsidP="00245339">
      <w:r>
        <w:tab/>
      </w:r>
      <w:r w:rsidR="00245339">
        <w:t xml:space="preserve">Sa svake kandidacijske liste izabrani su kandidati od rednog broja 1 pa do rednog broja koliko je određena lista dobila mjesta u </w:t>
      </w:r>
      <w:r>
        <w:t xml:space="preserve"> vijeću mjesnog odbora.</w:t>
      </w:r>
    </w:p>
    <w:p w:rsidR="00245339" w:rsidRDefault="00495337" w:rsidP="00245339">
      <w:r>
        <w:t xml:space="preserve"> </w:t>
      </w:r>
    </w:p>
    <w:p w:rsidR="00245339" w:rsidRDefault="00CF2F0A" w:rsidP="00495337">
      <w:pPr>
        <w:jc w:val="center"/>
      </w:pPr>
      <w:r>
        <w:lastRenderedPageBreak/>
        <w:t>Članak 59</w:t>
      </w:r>
      <w:r w:rsidR="00245339">
        <w:t>.</w:t>
      </w:r>
    </w:p>
    <w:p w:rsidR="00495337" w:rsidRDefault="00495337" w:rsidP="00245339">
      <w:r>
        <w:tab/>
      </w:r>
      <w:r w:rsidR="00245339">
        <w:t xml:space="preserve">Rezultate izbora za članove </w:t>
      </w:r>
      <w:r>
        <w:t xml:space="preserve"> vijeća mjesnog odbora </w:t>
      </w:r>
      <w:r w:rsidR="00245339">
        <w:t xml:space="preserve"> utvrđuje </w:t>
      </w:r>
      <w:r>
        <w:t xml:space="preserve"> Općinsko </w:t>
      </w:r>
      <w:r w:rsidR="00245339">
        <w:t xml:space="preserve"> izborno povjerenstvo </w:t>
      </w:r>
      <w:r>
        <w:t xml:space="preserve"> </w:t>
      </w:r>
      <w:r w:rsidR="00245339">
        <w:t xml:space="preserve"> </w:t>
      </w:r>
      <w:r w:rsidR="004F7541">
        <w:t>n</w:t>
      </w:r>
      <w:r w:rsidR="00245339">
        <w:t xml:space="preserve">a temelju rezultata glasovanja na </w:t>
      </w:r>
      <w:r>
        <w:t xml:space="preserve"> biračkim mjestima pojedinog mjesnog odbora.  </w:t>
      </w:r>
      <w:r w:rsidR="00245339">
        <w:t xml:space="preserve"> </w:t>
      </w:r>
    </w:p>
    <w:p w:rsidR="00245339" w:rsidRDefault="00495337" w:rsidP="00245339">
      <w:r>
        <w:tab/>
      </w:r>
      <w:r w:rsidR="00245339">
        <w:t>Kad izborno povjerenstvo utvrdi rezultate glasovanja, bez odgode će objaviti:</w:t>
      </w:r>
    </w:p>
    <w:p w:rsidR="00245339" w:rsidRDefault="00495337" w:rsidP="00245339">
      <w:r>
        <w:tab/>
      </w:r>
      <w:r w:rsidR="00245339">
        <w:t xml:space="preserve">– broj birača upisanih u popis birača </w:t>
      </w:r>
      <w:r>
        <w:t xml:space="preserve"> pojedinog mjesnog odbora</w:t>
      </w:r>
      <w:r w:rsidR="00245339">
        <w:t>,</w:t>
      </w:r>
    </w:p>
    <w:p w:rsidR="00245339" w:rsidRDefault="00495337" w:rsidP="00245339">
      <w:r>
        <w:tab/>
      </w:r>
      <w:r w:rsidR="00245339">
        <w:t>– koliko je glasova dobila svaka pojedina kandidacijska lista</w:t>
      </w:r>
      <w:r>
        <w:t xml:space="preserve"> po mjesnim odborima,</w:t>
      </w:r>
      <w:r w:rsidR="00245339">
        <w:t>,</w:t>
      </w:r>
    </w:p>
    <w:p w:rsidR="00245339" w:rsidRDefault="00495337" w:rsidP="00245339">
      <w:r>
        <w:tab/>
      </w:r>
      <w:r w:rsidR="00245339">
        <w:t>– koliko je bilo nevažećih glasačkih listića</w:t>
      </w:r>
      <w:r>
        <w:t xml:space="preserve"> po mjesnim odborima</w:t>
      </w:r>
      <w:r w:rsidR="00245339">
        <w:t>,</w:t>
      </w:r>
    </w:p>
    <w:p w:rsidR="00245339" w:rsidRDefault="00495337" w:rsidP="00245339">
      <w:r>
        <w:tab/>
      </w:r>
      <w:r w:rsidR="00245339">
        <w:t xml:space="preserve">– broj mjesta u </w:t>
      </w:r>
      <w:r>
        <w:t xml:space="preserve"> vijeću pojedinog mjesnog odbora</w:t>
      </w:r>
      <w:r w:rsidR="00245339">
        <w:t xml:space="preserve"> koje je dobila svaka kandidacijska lista,</w:t>
      </w:r>
    </w:p>
    <w:p w:rsidR="00245339" w:rsidRDefault="00495337" w:rsidP="00245339">
      <w:r>
        <w:tab/>
      </w:r>
      <w:r w:rsidR="00245339">
        <w:t xml:space="preserve">– ime i prezime kandidata sa svake kandidacijske liste koji su izabrani za </w:t>
      </w:r>
      <w:r>
        <w:t xml:space="preserve">vijeća pojedinog mjesnog odbora.   </w:t>
      </w:r>
    </w:p>
    <w:p w:rsidR="00087CF8" w:rsidRDefault="00495337" w:rsidP="00245339">
      <w:r>
        <w:tab/>
      </w:r>
      <w:r w:rsidR="00245339">
        <w:t xml:space="preserve">Rezultati izbora bez odgode se objavljuju </w:t>
      </w:r>
      <w:r>
        <w:t xml:space="preserve">na oglasnoj ploči Općine i </w:t>
      </w:r>
      <w:proofErr w:type="spellStart"/>
      <w:r>
        <w:t>internet</w:t>
      </w:r>
      <w:proofErr w:type="spellEnd"/>
      <w:r>
        <w:t xml:space="preserve"> stranicama Općine.</w:t>
      </w:r>
    </w:p>
    <w:p w:rsidR="00087CF8" w:rsidRDefault="00087CF8" w:rsidP="00245339"/>
    <w:p w:rsidR="00087CF8" w:rsidRDefault="00CF2F0A" w:rsidP="00087CF8">
      <w:pPr>
        <w:jc w:val="center"/>
      </w:pPr>
      <w:r>
        <w:t>Članak 60</w:t>
      </w:r>
      <w:r w:rsidR="00087CF8">
        <w:t>.</w:t>
      </w:r>
    </w:p>
    <w:p w:rsidR="00087CF8" w:rsidRDefault="00087CF8" w:rsidP="00087CF8">
      <w:r>
        <w:tab/>
      </w:r>
      <w:proofErr w:type="spellStart"/>
      <w:r>
        <w:t>Konstituirajuće</w:t>
      </w:r>
      <w:proofErr w:type="spellEnd"/>
      <w:r>
        <w:t xml:space="preserve"> sjednice vijeća mjesnog odbora  saziva  Općinski načelnik.  </w:t>
      </w:r>
    </w:p>
    <w:p w:rsidR="00087CF8" w:rsidRDefault="00087CF8" w:rsidP="00087CF8">
      <w:r>
        <w:tab/>
        <w:t xml:space="preserve">Prva, </w:t>
      </w:r>
      <w:proofErr w:type="spellStart"/>
      <w:r>
        <w:t>konstituirajuća</w:t>
      </w:r>
      <w:proofErr w:type="spellEnd"/>
      <w:r w:rsidR="005B139E">
        <w:t xml:space="preserve"> </w:t>
      </w:r>
      <w:r>
        <w:t xml:space="preserve"> sjednica  vijeća mjesnog </w:t>
      </w:r>
      <w:r w:rsidR="00F50CE8">
        <w:t>odbora  sazvat će se u roku od 3</w:t>
      </w:r>
      <w:r>
        <w:t>0 dana od dana objave konačnih rezultata izbora.</w:t>
      </w:r>
    </w:p>
    <w:p w:rsidR="00087CF8" w:rsidRDefault="00087CF8" w:rsidP="00087CF8">
      <w:r>
        <w:tab/>
        <w:t xml:space="preserve">Ako se pojedino vijeće   ne konstituira na sjednici iz stavka 2. </w:t>
      </w:r>
      <w:r w:rsidR="00D87B72">
        <w:t>o</w:t>
      </w:r>
      <w:r>
        <w:t xml:space="preserve">voga članka Općinski načelnik ,   sazvat će novu </w:t>
      </w:r>
      <w:proofErr w:type="spellStart"/>
      <w:r>
        <w:t>konstituirajuću</w:t>
      </w:r>
      <w:proofErr w:type="spellEnd"/>
      <w:r>
        <w:t xml:space="preserve"> sjednicu u roku od 30 dana od dana kada je prethodna sjednica trebala biti održana. </w:t>
      </w:r>
    </w:p>
    <w:p w:rsidR="00087CF8" w:rsidRDefault="00B70A16" w:rsidP="00087CF8">
      <w:r>
        <w:tab/>
      </w:r>
      <w:proofErr w:type="spellStart"/>
      <w:r w:rsidR="00087CF8">
        <w:t>Konstituirajućoj</w:t>
      </w:r>
      <w:proofErr w:type="spellEnd"/>
      <w:r w:rsidR="00087CF8">
        <w:t xml:space="preserve"> sjednici   do izbora predsjednika predsjeda    prvi izabrani član s kandidacijske liste koja je dobila najviše glasova. Ukoliko je više lista dobilo isti najveći broj glasova </w:t>
      </w:r>
      <w:proofErr w:type="spellStart"/>
      <w:r w:rsidR="00087CF8">
        <w:t>konstituirajućoj</w:t>
      </w:r>
      <w:proofErr w:type="spellEnd"/>
      <w:r w:rsidR="00087CF8">
        <w:t xml:space="preserve"> sjednici predsjedat će prvi izabrani kandidat s liste koja je imala manji redni broj na glasačkom listiću. </w:t>
      </w:r>
    </w:p>
    <w:p w:rsidR="00087CF8" w:rsidRDefault="00087CF8" w:rsidP="00087CF8">
      <w:r>
        <w:tab/>
      </w:r>
      <w:r w:rsidR="007368CF">
        <w:t xml:space="preserve"> </w:t>
      </w:r>
      <w:r>
        <w:t xml:space="preserve"> </w:t>
      </w:r>
      <w:r w:rsidR="007368CF">
        <w:t xml:space="preserve"> Vijeće mjesnog odbora </w:t>
      </w:r>
      <w:r>
        <w:t xml:space="preserve"> smatra se konstituiranim izborom predsjednika</w:t>
      </w:r>
      <w:r w:rsidR="00B70A16">
        <w:t>.</w:t>
      </w:r>
    </w:p>
    <w:p w:rsidR="0022292A" w:rsidRDefault="0022292A" w:rsidP="00087CF8"/>
    <w:p w:rsidR="0022292A" w:rsidRPr="00FD5D81" w:rsidRDefault="0022292A" w:rsidP="00087CF8">
      <w:pPr>
        <w:rPr>
          <w:b/>
          <w:sz w:val="24"/>
          <w:szCs w:val="24"/>
        </w:rPr>
      </w:pPr>
    </w:p>
    <w:p w:rsidR="0022292A" w:rsidRDefault="00FD5D81" w:rsidP="00FD5D81">
      <w:pPr>
        <w:rPr>
          <w:b/>
          <w:sz w:val="24"/>
          <w:szCs w:val="24"/>
        </w:rPr>
      </w:pPr>
      <w:r w:rsidRPr="00FD5D81">
        <w:rPr>
          <w:b/>
          <w:sz w:val="24"/>
          <w:szCs w:val="24"/>
        </w:rPr>
        <w:t xml:space="preserve">IX </w:t>
      </w:r>
      <w:r w:rsidR="00B70A16" w:rsidRPr="00FD5D81">
        <w:rPr>
          <w:b/>
          <w:sz w:val="24"/>
          <w:szCs w:val="24"/>
        </w:rPr>
        <w:t xml:space="preserve"> </w:t>
      </w:r>
      <w:r w:rsidR="0022292A" w:rsidRPr="00FD5D81">
        <w:rPr>
          <w:b/>
          <w:sz w:val="24"/>
          <w:szCs w:val="24"/>
        </w:rPr>
        <w:t>PROMATRANJE IZBORA</w:t>
      </w:r>
    </w:p>
    <w:p w:rsidR="00FD5D81" w:rsidRPr="00FD5D81" w:rsidRDefault="00FD5D81" w:rsidP="00FD5D81">
      <w:pPr>
        <w:rPr>
          <w:sz w:val="24"/>
          <w:szCs w:val="24"/>
        </w:rPr>
      </w:pPr>
    </w:p>
    <w:p w:rsidR="0022292A" w:rsidRPr="00FD5D81" w:rsidRDefault="00CF2F0A" w:rsidP="00FD5D81">
      <w:pPr>
        <w:jc w:val="center"/>
        <w:rPr>
          <w:sz w:val="24"/>
          <w:szCs w:val="24"/>
        </w:rPr>
      </w:pPr>
      <w:r>
        <w:rPr>
          <w:sz w:val="24"/>
          <w:szCs w:val="24"/>
        </w:rPr>
        <w:t>Članak 61</w:t>
      </w:r>
      <w:r w:rsidR="00FD5D81" w:rsidRPr="00FD5D81">
        <w:rPr>
          <w:sz w:val="24"/>
          <w:szCs w:val="24"/>
        </w:rPr>
        <w:t>.</w:t>
      </w:r>
    </w:p>
    <w:p w:rsidR="0022292A" w:rsidRDefault="00FD5D81" w:rsidP="00FD5D81">
      <w:r>
        <w:tab/>
      </w:r>
      <w:r w:rsidR="0022292A">
        <w:t>Pravo promatrati izborni postupak, provedbu izbora te rad izbornih tijela imaju:</w:t>
      </w:r>
    </w:p>
    <w:p w:rsidR="0022292A" w:rsidRDefault="00A25ACB" w:rsidP="00FD5D81">
      <w:r>
        <w:tab/>
      </w:r>
      <w:r w:rsidR="0022292A">
        <w:t xml:space="preserve">– promatrači političkih stranaka </w:t>
      </w:r>
      <w:r>
        <w:t xml:space="preserve"> </w:t>
      </w:r>
      <w:r w:rsidR="0022292A">
        <w:t xml:space="preserve"> koje su predložile kandidacijsku listu, </w:t>
      </w:r>
      <w:r>
        <w:t xml:space="preserve"> </w:t>
      </w:r>
    </w:p>
    <w:p w:rsidR="0022292A" w:rsidRDefault="00A25ACB" w:rsidP="00FD5D81">
      <w:r>
        <w:tab/>
      </w:r>
      <w:r w:rsidR="0022292A">
        <w:t>– promatrači birača koji su predložili kandidacijsku listu</w:t>
      </w:r>
      <w:r>
        <w:t xml:space="preserve"> grupe </w:t>
      </w:r>
      <w:r w:rsidR="0022292A">
        <w:t xml:space="preserve"> birača, </w:t>
      </w:r>
      <w:r>
        <w:t xml:space="preserve"> </w:t>
      </w:r>
    </w:p>
    <w:p w:rsidR="0022292A" w:rsidRDefault="00A25ACB" w:rsidP="00A25ACB">
      <w:r>
        <w:tab/>
      </w:r>
      <w:r w:rsidR="0022292A">
        <w:t>– promatrači nevladinih udruga registriranih u Republici Hrvatskoj kao udruga koja djeluje na području neovisnog promatranja izbornih postupaka</w:t>
      </w:r>
      <w:r>
        <w:t>.</w:t>
      </w:r>
    </w:p>
    <w:p w:rsidR="0022292A" w:rsidRDefault="00A25ACB" w:rsidP="00FD5D81">
      <w:r>
        <w:tab/>
      </w:r>
      <w:r w:rsidR="0022292A">
        <w:t>Pravo promatranja izbora obuhvaća promatranje cjelokupnog izbornog postupka, a naročito glasovanje, rad izbornih tijela i uvid u cjelokupni izborni materijal.</w:t>
      </w:r>
    </w:p>
    <w:p w:rsidR="0022292A" w:rsidRDefault="00A25ACB" w:rsidP="00FD5D81">
      <w:r>
        <w:t xml:space="preserve"> </w:t>
      </w:r>
    </w:p>
    <w:p w:rsidR="0022292A" w:rsidRDefault="00CF2F0A" w:rsidP="00A25ACB">
      <w:pPr>
        <w:jc w:val="center"/>
      </w:pPr>
      <w:r>
        <w:t>Članak 62</w:t>
      </w:r>
      <w:r w:rsidR="0022292A">
        <w:t>.</w:t>
      </w:r>
    </w:p>
    <w:p w:rsidR="0022292A" w:rsidRDefault="00A25ACB" w:rsidP="00A25ACB">
      <w:r>
        <w:tab/>
        <w:t xml:space="preserve">Promatrač mora imati vjerodostojnu potvrdu, koju izdaje politička stranka ili nositelj kandidacijske liste  grupe birača,    kojom dokazuje svojstvo promatrača.  </w:t>
      </w:r>
    </w:p>
    <w:p w:rsidR="0022292A" w:rsidRDefault="00A25ACB" w:rsidP="00FD5D81">
      <w:r>
        <w:tab/>
      </w:r>
      <w:r w:rsidR="0022292A">
        <w:t>Kandidat na izborima ne smije biti promatrač na izborima za koje je kandidat.</w:t>
      </w:r>
    </w:p>
    <w:p w:rsidR="0022292A" w:rsidRDefault="00A25ACB" w:rsidP="00FD5D81">
      <w:r>
        <w:t xml:space="preserve"> </w:t>
      </w:r>
    </w:p>
    <w:p w:rsidR="00CF2F0A" w:rsidRDefault="00CF2F0A" w:rsidP="00FD5D81"/>
    <w:p w:rsidR="0022292A" w:rsidRDefault="00CF2F0A" w:rsidP="00A25ACB">
      <w:pPr>
        <w:jc w:val="center"/>
      </w:pPr>
      <w:r>
        <w:t>Članak 63</w:t>
      </w:r>
      <w:r w:rsidR="0022292A">
        <w:t>.</w:t>
      </w:r>
    </w:p>
    <w:p w:rsidR="0022292A" w:rsidRDefault="00A25ACB" w:rsidP="00FD5D81">
      <w:r>
        <w:tab/>
      </w:r>
      <w:r w:rsidR="0022292A">
        <w:t xml:space="preserve">Političke stranke </w:t>
      </w:r>
      <w:r>
        <w:t xml:space="preserve">i nositelji kandidacijskih lista  </w:t>
      </w:r>
      <w:r w:rsidR="0022292A">
        <w:t xml:space="preserve"> mogu podnijeti zahtjev za promatranje izbora od dana objave zbirnih lista kandidacijskih lista</w:t>
      </w:r>
      <w:r>
        <w:t xml:space="preserve">.  </w:t>
      </w:r>
      <w:r w:rsidR="0022292A">
        <w:t xml:space="preserve"> Uz zahtjev za promatranje izbora podnosi se i potvrda </w:t>
      </w:r>
      <w:r>
        <w:t xml:space="preserve"> </w:t>
      </w:r>
      <w:r w:rsidR="0022292A">
        <w:t xml:space="preserve"> </w:t>
      </w:r>
      <w:r>
        <w:t xml:space="preserve"> </w:t>
      </w:r>
      <w:r w:rsidR="0022292A">
        <w:t xml:space="preserve"> o svojstvu promatrača.</w:t>
      </w:r>
    </w:p>
    <w:p w:rsidR="0022292A" w:rsidRDefault="0022292A" w:rsidP="00FD5D81">
      <w:r>
        <w:t>Zahtjevi za promatranje izbora i popis promatrača dostavljaju se</w:t>
      </w:r>
      <w:r w:rsidR="0058796A">
        <w:t xml:space="preserve"> Općinskom izbornom povjerenstvu </w:t>
      </w:r>
      <w:r>
        <w:t xml:space="preserve"> </w:t>
      </w:r>
      <w:r w:rsidR="0058796A">
        <w:t xml:space="preserve"> </w:t>
      </w:r>
      <w:r>
        <w:t xml:space="preserve"> najkasnije 5 dana prije dana održavanja izbora.</w:t>
      </w:r>
    </w:p>
    <w:p w:rsidR="003B19AE" w:rsidRDefault="003B19AE" w:rsidP="00FD5D81"/>
    <w:p w:rsidR="0022292A" w:rsidRDefault="0058796A" w:rsidP="00FD5D81">
      <w:r>
        <w:t xml:space="preserve"> </w:t>
      </w:r>
    </w:p>
    <w:p w:rsidR="0022292A" w:rsidRDefault="00CF2F0A" w:rsidP="0058796A">
      <w:pPr>
        <w:jc w:val="center"/>
      </w:pPr>
      <w:r>
        <w:lastRenderedPageBreak/>
        <w:t>Članak 64</w:t>
      </w:r>
      <w:r w:rsidR="0022292A">
        <w:t>.</w:t>
      </w:r>
    </w:p>
    <w:p w:rsidR="007368CF" w:rsidRDefault="0058796A" w:rsidP="0058796A">
      <w:r>
        <w:tab/>
        <w:t xml:space="preserve">Općinsko izborno povjerenstvo  </w:t>
      </w:r>
      <w:r w:rsidR="0022292A">
        <w:t xml:space="preserve"> promatraču izdaje</w:t>
      </w:r>
      <w:r>
        <w:t xml:space="preserve"> odobrenje za promatranje izbora. </w:t>
      </w:r>
      <w:r w:rsidR="0022292A">
        <w:t xml:space="preserve"> </w:t>
      </w:r>
      <w:r>
        <w:t xml:space="preserve"> </w:t>
      </w:r>
    </w:p>
    <w:p w:rsidR="00255079" w:rsidRDefault="00255079" w:rsidP="0058796A"/>
    <w:p w:rsidR="0022292A" w:rsidRDefault="0022292A" w:rsidP="00FD5D81"/>
    <w:p w:rsidR="0022292A" w:rsidRDefault="00CF2F0A" w:rsidP="0058796A">
      <w:pPr>
        <w:jc w:val="center"/>
      </w:pPr>
      <w:r>
        <w:t>Članak 65</w:t>
      </w:r>
      <w:r w:rsidR="0022292A">
        <w:t>.</w:t>
      </w:r>
    </w:p>
    <w:p w:rsidR="0022292A" w:rsidRDefault="0058796A" w:rsidP="00FD5D81">
      <w:r>
        <w:tab/>
      </w:r>
      <w:r w:rsidR="0022292A">
        <w:t>Promatrač koji promatra rad biračkog odbora ima pravo biti nazočan radu biračkog odbora od pripremanja biračkog mjesta prije njegova otvaranja, za vrijeme glasovanja, prebrojavanja glasačkih listića i utvrđivanja rezultata glasovanja te ispunjavanja zapisnika o radu biračkog odbora.</w:t>
      </w:r>
    </w:p>
    <w:p w:rsidR="0022292A" w:rsidRDefault="0058796A" w:rsidP="00FD5D81">
      <w:r>
        <w:tab/>
      </w:r>
      <w:r w:rsidR="0022292A">
        <w:t>Promatraču je dopušteno stavljati obrazložene primjedbe na rad biračkog odbora u zapisnik o radu biračkog odbora ili ih u pisanom obliku priložiti tom zapisniku.</w:t>
      </w:r>
    </w:p>
    <w:p w:rsidR="0022292A" w:rsidRDefault="0058796A" w:rsidP="00FD5D81">
      <w:r>
        <w:tab/>
      </w:r>
      <w:r w:rsidR="0022292A">
        <w:t>Birački odbor dužan je primiti pisanu primjedbu promatrača i priložiti je zapisniku o radu biračkog odbora i o tome izdati potvrdu.</w:t>
      </w:r>
    </w:p>
    <w:p w:rsidR="0022292A" w:rsidRDefault="0058796A" w:rsidP="00FD5D81">
      <w:r>
        <w:tab/>
      </w:r>
      <w:r w:rsidR="0022292A">
        <w:t>Promatrač smije dolaziti i odlaziti s biračkog mjesta, ne remeteći postupak glasovanja i rad biračkog odbora.</w:t>
      </w:r>
    </w:p>
    <w:p w:rsidR="0022292A" w:rsidRDefault="0058796A" w:rsidP="00FD5D81">
      <w:r>
        <w:tab/>
      </w:r>
      <w:r w:rsidR="0022292A">
        <w:t>Promatrač ne smije odgovarati na upite birača, a u slučaju da mu se birač obrati, dužan je uputiti ga predsjedniku ili članu biračkog odbora.</w:t>
      </w:r>
    </w:p>
    <w:p w:rsidR="0022292A" w:rsidRDefault="0058796A" w:rsidP="00FD5D81">
      <w:r>
        <w:t xml:space="preserve"> </w:t>
      </w:r>
    </w:p>
    <w:p w:rsidR="0022292A" w:rsidRDefault="00CF2F0A" w:rsidP="0058796A">
      <w:pPr>
        <w:jc w:val="center"/>
      </w:pPr>
      <w:r>
        <w:t>Članak 66</w:t>
      </w:r>
      <w:r w:rsidR="0022292A">
        <w:t>.</w:t>
      </w:r>
    </w:p>
    <w:p w:rsidR="0022292A" w:rsidRDefault="0058796A" w:rsidP="00FD5D81">
      <w:r>
        <w:tab/>
      </w:r>
      <w:r w:rsidR="0022292A">
        <w:t xml:space="preserve">Promatrač ima pravo biti nazočan radu </w:t>
      </w:r>
      <w:r>
        <w:t xml:space="preserve"> Općinskog </w:t>
      </w:r>
      <w:r w:rsidR="0022292A">
        <w:t xml:space="preserve"> izbornog povjerenstva za vrijeme održavanja sjednica</w:t>
      </w:r>
      <w:r>
        <w:t xml:space="preserve">. </w:t>
      </w:r>
      <w:r w:rsidR="0022292A">
        <w:t xml:space="preserve"> </w:t>
      </w:r>
      <w:r>
        <w:t xml:space="preserve"> </w:t>
      </w:r>
      <w:r w:rsidR="0022292A">
        <w:t xml:space="preserve"> </w:t>
      </w:r>
    </w:p>
    <w:p w:rsidR="0022292A" w:rsidRDefault="0058796A" w:rsidP="00FD5D81">
      <w:r>
        <w:tab/>
      </w:r>
      <w:r w:rsidR="0022292A">
        <w:t xml:space="preserve">Promatrač ima pravo zahtijevati presliku ili prijepis zapisnika o radu </w:t>
      </w:r>
      <w:r>
        <w:t xml:space="preserve"> Općinskog izbornog povjerenstva </w:t>
      </w:r>
      <w:r w:rsidR="0022292A">
        <w:t xml:space="preserve"> čiji je rad promatrao te ima pravo biti nazočan primopredaji izbornog materijala.</w:t>
      </w:r>
    </w:p>
    <w:p w:rsidR="0058796A" w:rsidRDefault="0058796A" w:rsidP="00FD5D81"/>
    <w:p w:rsidR="0058796A" w:rsidRDefault="00CF2F0A" w:rsidP="0058796A">
      <w:pPr>
        <w:jc w:val="center"/>
      </w:pPr>
      <w:r>
        <w:t>Članak 67</w:t>
      </w:r>
      <w:r w:rsidR="0058796A">
        <w:t>.</w:t>
      </w:r>
    </w:p>
    <w:p w:rsidR="0022292A" w:rsidRDefault="0058796A" w:rsidP="0058796A">
      <w:r>
        <w:t xml:space="preserve"> </w:t>
      </w:r>
      <w:r w:rsidR="00CF2F0A">
        <w:tab/>
      </w:r>
      <w:r>
        <w:t>Općinsko i</w:t>
      </w:r>
      <w:r w:rsidR="0022292A">
        <w:t xml:space="preserve">zborno </w:t>
      </w:r>
      <w:r>
        <w:t xml:space="preserve"> povjerenstvo i birački odbori  ne smiju</w:t>
      </w:r>
      <w:r w:rsidR="0022292A">
        <w:t xml:space="preserve"> i</w:t>
      </w:r>
      <w:r>
        <w:t>sključiti promatranje, ali smiju</w:t>
      </w:r>
      <w:r w:rsidR="0022292A">
        <w:t xml:space="preserve"> ograničiti broj promatrača, ako nedostatak prostora ili drugi razlozi ne dopuštaju istovremeno promatranje svim promatračima</w:t>
      </w:r>
      <w:r>
        <w:t>.</w:t>
      </w:r>
    </w:p>
    <w:p w:rsidR="0022292A" w:rsidRPr="0058796A" w:rsidRDefault="0058796A" w:rsidP="0058796A">
      <w:r>
        <w:t xml:space="preserve"> </w:t>
      </w:r>
      <w:r w:rsidR="0022292A">
        <w:br/>
      </w:r>
      <w:r w:rsidR="0022292A">
        <w:br/>
      </w:r>
      <w:r w:rsidRPr="0058796A">
        <w:rPr>
          <w:b/>
          <w:sz w:val="24"/>
          <w:szCs w:val="24"/>
        </w:rPr>
        <w:t>X</w:t>
      </w:r>
      <w:r w:rsidR="00CF2F0A">
        <w:rPr>
          <w:b/>
          <w:sz w:val="24"/>
          <w:szCs w:val="24"/>
        </w:rPr>
        <w:t xml:space="preserve">I </w:t>
      </w:r>
      <w:r w:rsidRPr="0058796A">
        <w:rPr>
          <w:b/>
          <w:sz w:val="24"/>
          <w:szCs w:val="24"/>
        </w:rPr>
        <w:t xml:space="preserve"> </w:t>
      </w:r>
      <w:r w:rsidR="0022292A" w:rsidRPr="0058796A">
        <w:rPr>
          <w:b/>
          <w:sz w:val="24"/>
          <w:szCs w:val="24"/>
        </w:rPr>
        <w:t xml:space="preserve">TROŠKOVI ZA PROVOĐENJE IZBORA </w:t>
      </w:r>
    </w:p>
    <w:p w:rsidR="0022292A" w:rsidRDefault="0022292A" w:rsidP="00B80A43">
      <w:pPr>
        <w:jc w:val="center"/>
      </w:pPr>
    </w:p>
    <w:p w:rsidR="0022292A" w:rsidRDefault="00CF2F0A" w:rsidP="00B80A43">
      <w:pPr>
        <w:jc w:val="center"/>
      </w:pPr>
      <w:r>
        <w:t>Članak 68</w:t>
      </w:r>
      <w:r w:rsidR="0022292A">
        <w:t>.</w:t>
      </w:r>
    </w:p>
    <w:p w:rsidR="0022292A" w:rsidRDefault="00991927" w:rsidP="00FD5D81">
      <w:r>
        <w:tab/>
      </w:r>
      <w:r w:rsidR="0022292A">
        <w:t xml:space="preserve">Sredstva za pokriće troškova izbora </w:t>
      </w:r>
      <w:r>
        <w:t xml:space="preserve"> članova vijeća mjesnih odbora osiguravaju se u Proračunu Općine.  </w:t>
      </w:r>
    </w:p>
    <w:p w:rsidR="0022292A" w:rsidRPr="005D00DC" w:rsidRDefault="00991927" w:rsidP="00FD5D81">
      <w:pPr>
        <w:rPr>
          <w:b/>
          <w:sz w:val="24"/>
          <w:szCs w:val="24"/>
        </w:rPr>
      </w:pPr>
      <w:r>
        <w:t xml:space="preserve"> </w:t>
      </w:r>
      <w:r w:rsidR="0022292A">
        <w:br/>
      </w:r>
      <w:r w:rsidR="0022292A" w:rsidRPr="005D00DC">
        <w:rPr>
          <w:b/>
          <w:sz w:val="24"/>
          <w:szCs w:val="24"/>
        </w:rPr>
        <w:br/>
      </w:r>
      <w:r w:rsidR="005D00DC" w:rsidRPr="005D00DC">
        <w:rPr>
          <w:b/>
          <w:sz w:val="24"/>
          <w:szCs w:val="24"/>
        </w:rPr>
        <w:t>XI</w:t>
      </w:r>
      <w:r w:rsidR="00CF2F0A">
        <w:rPr>
          <w:b/>
          <w:sz w:val="24"/>
          <w:szCs w:val="24"/>
        </w:rPr>
        <w:t>I</w:t>
      </w:r>
      <w:r w:rsidR="005D00DC" w:rsidRPr="005D00DC">
        <w:rPr>
          <w:b/>
          <w:sz w:val="24"/>
          <w:szCs w:val="24"/>
        </w:rPr>
        <w:t xml:space="preserve">  </w:t>
      </w:r>
      <w:r w:rsidR="0022292A" w:rsidRPr="005D00DC">
        <w:rPr>
          <w:b/>
          <w:sz w:val="24"/>
          <w:szCs w:val="24"/>
        </w:rPr>
        <w:t>ZAŠTITA IZBORNOG PRAVA</w:t>
      </w:r>
    </w:p>
    <w:p w:rsidR="0022292A" w:rsidRDefault="0022292A" w:rsidP="005D00DC">
      <w:pPr>
        <w:jc w:val="center"/>
      </w:pPr>
    </w:p>
    <w:p w:rsidR="0022292A" w:rsidRDefault="00CF2F0A" w:rsidP="005D00DC">
      <w:pPr>
        <w:jc w:val="center"/>
      </w:pPr>
      <w:r>
        <w:t>Članak 69</w:t>
      </w:r>
      <w:r w:rsidR="0022292A">
        <w:t>.</w:t>
      </w:r>
    </w:p>
    <w:p w:rsidR="0022292A" w:rsidRDefault="005D00DC" w:rsidP="005D00DC">
      <w:r>
        <w:tab/>
      </w:r>
      <w:r w:rsidR="0022292A">
        <w:t xml:space="preserve">Prigovor zbog nepravilnosti u postupku kandidiranja ili u postupku izbora za članove </w:t>
      </w:r>
      <w:r>
        <w:t xml:space="preserve">vijeća mjesnog odbora  </w:t>
      </w:r>
      <w:r w:rsidR="0022292A">
        <w:t xml:space="preserve"> mogu podnijeti političke stranke, nosit</w:t>
      </w:r>
      <w:r>
        <w:t>elji kandidacijske liste birača i</w:t>
      </w:r>
      <w:r w:rsidR="0022292A">
        <w:t xml:space="preserve"> kandidati</w:t>
      </w:r>
      <w:r>
        <w:t xml:space="preserve">.  </w:t>
      </w:r>
    </w:p>
    <w:p w:rsidR="0022292A" w:rsidRDefault="005D00DC" w:rsidP="005D00DC">
      <w:r>
        <w:tab/>
      </w:r>
      <w:r w:rsidR="0022292A">
        <w:t xml:space="preserve">Ako je kandidacijsku listu </w:t>
      </w:r>
      <w:r>
        <w:t xml:space="preserve"> </w:t>
      </w:r>
      <w:r w:rsidR="0022292A">
        <w:t xml:space="preserve"> predložilo više političkih stranaka, prigovor će se smatrati pravovaljanim i kad ga je podnijela samo jedna politička stranka. </w:t>
      </w:r>
      <w:r>
        <w:t xml:space="preserve"> </w:t>
      </w:r>
    </w:p>
    <w:p w:rsidR="005D00DC" w:rsidRDefault="005D00DC" w:rsidP="005D00DC">
      <w:pPr>
        <w:jc w:val="center"/>
      </w:pPr>
    </w:p>
    <w:p w:rsidR="0022292A" w:rsidRDefault="00CF2F0A" w:rsidP="005D00DC">
      <w:pPr>
        <w:jc w:val="center"/>
      </w:pPr>
      <w:r>
        <w:t>Članak 70</w:t>
      </w:r>
      <w:r w:rsidR="0022292A">
        <w:t>.</w:t>
      </w:r>
    </w:p>
    <w:p w:rsidR="00C23C7A" w:rsidRDefault="00F3270C" w:rsidP="00FD5D81">
      <w:r>
        <w:tab/>
      </w:r>
      <w:r w:rsidR="0022292A">
        <w:t xml:space="preserve">Prigovor zbog nepravilnosti u postupku kandidiranja i u postupku izbora za članove </w:t>
      </w:r>
      <w:r>
        <w:t xml:space="preserve">vijeća mjesnog odbora  </w:t>
      </w:r>
      <w:r w:rsidR="0022292A">
        <w:t xml:space="preserve"> podnosi se </w:t>
      </w:r>
      <w:r>
        <w:t xml:space="preserve"> Općinskom </w:t>
      </w:r>
      <w:r w:rsidR="0022292A">
        <w:t xml:space="preserve"> izbornom povjerenstvu.</w:t>
      </w:r>
    </w:p>
    <w:p w:rsidR="00C23C7A" w:rsidRDefault="00C23C7A" w:rsidP="00FD5D81">
      <w:r>
        <w:tab/>
        <w:t xml:space="preserve">Prigovor se podnosi u roku od 48 sati </w:t>
      </w:r>
      <w:proofErr w:type="spellStart"/>
      <w:r>
        <w:t>sati</w:t>
      </w:r>
      <w:proofErr w:type="spellEnd"/>
      <w:r>
        <w:t xml:space="preserve"> računajući od isteka dana kad je izvršena radnja na koju je stavljen prigovor.</w:t>
      </w:r>
    </w:p>
    <w:p w:rsidR="00255079" w:rsidRDefault="00C23C7A" w:rsidP="00FD5D81">
      <w:r>
        <w:lastRenderedPageBreak/>
        <w:tab/>
        <w:t>Rješenje o prigovoru Općinsko izborno povjerenstvo donijet će u roku od 48 sati od zaprimanja prigovora.</w:t>
      </w:r>
    </w:p>
    <w:p w:rsidR="00C23C7A" w:rsidRDefault="00C23C7A" w:rsidP="00FD5D81"/>
    <w:p w:rsidR="00C23C7A" w:rsidRDefault="00CF2F0A" w:rsidP="00CF2F0A">
      <w:pPr>
        <w:jc w:val="center"/>
      </w:pPr>
      <w:r>
        <w:t>Članak 71</w:t>
      </w:r>
      <w:r w:rsidR="00C23C7A">
        <w:t>.</w:t>
      </w:r>
    </w:p>
    <w:p w:rsidR="0022292A" w:rsidRDefault="00C23C7A" w:rsidP="00FD5D81">
      <w:r>
        <w:tab/>
      </w:r>
      <w:r w:rsidR="0022292A">
        <w:t xml:space="preserve">Ako </w:t>
      </w:r>
      <w:r>
        <w:t xml:space="preserve"> Općinsko </w:t>
      </w:r>
      <w:r w:rsidR="0022292A">
        <w:t xml:space="preserve"> izborno povjerenstvo, rješavajući o prigovoru utvrdi da je bilo nepravilnosti koje su bitno utjecale ili su mogle utjecati na rezultate izbora, poništit će radnje i odrediti da se u određenom roku, koji mora omogućiti da se izbori održe na dan kada su raspisani, te radnje ponove.</w:t>
      </w:r>
    </w:p>
    <w:p w:rsidR="0022292A" w:rsidRDefault="00C23C7A" w:rsidP="00FD5D81">
      <w:r>
        <w:tab/>
      </w:r>
      <w:r w:rsidR="0022292A">
        <w:t xml:space="preserve">Ako ne postoji mogućnost ponavljanja poništenih radnji ili ako se nepravilnosti odnose na postupak glasovanja, a bitno su utjecale, odnosno mogle utjecati na rezultat izbora, </w:t>
      </w:r>
      <w:r w:rsidR="00D87B72">
        <w:t xml:space="preserve"> Općinsko</w:t>
      </w:r>
      <w:r w:rsidR="0022292A">
        <w:t xml:space="preserve"> izborno povjerenstvo poništit će izbor i odrediti rok u kojem će se izbor ponoviti.</w:t>
      </w:r>
    </w:p>
    <w:p w:rsidR="00C23C7A" w:rsidRDefault="00C23C7A" w:rsidP="00FD5D81"/>
    <w:p w:rsidR="00C23C7A" w:rsidRDefault="00CF2F0A" w:rsidP="00C23C7A">
      <w:pPr>
        <w:jc w:val="center"/>
      </w:pPr>
      <w:r>
        <w:t>Članak 72</w:t>
      </w:r>
      <w:r w:rsidR="00C23C7A">
        <w:t>.</w:t>
      </w:r>
    </w:p>
    <w:p w:rsidR="00C23C7A" w:rsidRDefault="00C23C7A" w:rsidP="00C23C7A">
      <w:r>
        <w:t xml:space="preserve"> </w:t>
      </w:r>
      <w:r>
        <w:tab/>
        <w:t>Protiv rješenja Općinskog izbornog povjerenstva podnositelj prigovora koji je nezadovoljan takvim rješenjem ima pravo žalbe.</w:t>
      </w:r>
    </w:p>
    <w:p w:rsidR="00C23C7A" w:rsidRDefault="00C23C7A" w:rsidP="00C23C7A">
      <w:r>
        <w:tab/>
        <w:t>Žalba se izjavljuje Uredu državne uprave u KZŽ u roku od 48 sati od primitka rješenja protiv kojeg se izjavljuje prigovor.</w:t>
      </w:r>
    </w:p>
    <w:p w:rsidR="00087CF8" w:rsidRDefault="00C23C7A" w:rsidP="00C23C7A">
      <w:r>
        <w:tab/>
        <w:t xml:space="preserve">Ured državne uprave u </w:t>
      </w:r>
      <w:r w:rsidR="001A74BF">
        <w:t xml:space="preserve"> </w:t>
      </w:r>
      <w:r w:rsidR="00BE537F">
        <w:t>KZŽ   dužan</w:t>
      </w:r>
      <w:r>
        <w:t xml:space="preserve"> je donijeti rješenje o  žalbi  u roku od 48 sati od dana kada je ista dostavljena</w:t>
      </w:r>
      <w:r w:rsidR="001A74BF">
        <w:t>.</w:t>
      </w:r>
    </w:p>
    <w:p w:rsidR="007368CF" w:rsidRDefault="007368CF" w:rsidP="00C23C7A"/>
    <w:p w:rsidR="007368CF" w:rsidRDefault="007368CF" w:rsidP="00C23C7A">
      <w:pPr>
        <w:rPr>
          <w:b/>
        </w:rPr>
      </w:pPr>
      <w:r>
        <w:rPr>
          <w:b/>
        </w:rPr>
        <w:t>XII  PRIJELAZNE  I  ZAVRŠNE ODREDBE</w:t>
      </w:r>
    </w:p>
    <w:p w:rsidR="007368CF" w:rsidRDefault="007368CF" w:rsidP="00C23C7A">
      <w:pPr>
        <w:rPr>
          <w:b/>
        </w:rPr>
      </w:pPr>
    </w:p>
    <w:p w:rsidR="007368CF" w:rsidRDefault="007368CF" w:rsidP="007368CF">
      <w:pPr>
        <w:jc w:val="center"/>
        <w:rPr>
          <w:b/>
        </w:rPr>
      </w:pPr>
    </w:p>
    <w:p w:rsidR="007368CF" w:rsidRPr="00BC216F" w:rsidRDefault="008B46EB" w:rsidP="008B46EB">
      <w:pPr>
        <w:jc w:val="center"/>
      </w:pPr>
      <w:r w:rsidRPr="00BC216F">
        <w:t>Članak 73.</w:t>
      </w:r>
    </w:p>
    <w:p w:rsidR="00AA5720" w:rsidRPr="00BC216F" w:rsidRDefault="008B46EB" w:rsidP="008B46EB">
      <w:r w:rsidRPr="00BC216F">
        <w:tab/>
      </w:r>
      <w:r w:rsidR="004E52F0" w:rsidRPr="00BC216F">
        <w:t xml:space="preserve">Izuzetno od odredbi članka 15. stavak 1. </w:t>
      </w:r>
      <w:r w:rsidR="00BE537F" w:rsidRPr="00BC216F">
        <w:t xml:space="preserve"> ove</w:t>
      </w:r>
      <w:r w:rsidR="004E52F0" w:rsidRPr="00BC216F">
        <w:t xml:space="preserve"> Odluke, u</w:t>
      </w:r>
      <w:r w:rsidRPr="00BC216F">
        <w:t xml:space="preserve"> slučaju istovremenog održavanja izbora za članove vijeća mjesnih odb</w:t>
      </w:r>
      <w:r w:rsidR="00BE537F" w:rsidRPr="00BC216F">
        <w:t xml:space="preserve">ora i lokalnih izbora, rok </w:t>
      </w:r>
      <w:r w:rsidR="004E52F0" w:rsidRPr="00BC216F">
        <w:t xml:space="preserve"> za   predaju kandidacijskih </w:t>
      </w:r>
      <w:r w:rsidR="00BE537F" w:rsidRPr="00BC216F">
        <w:t xml:space="preserve"> </w:t>
      </w:r>
      <w:r w:rsidR="00DD38F6" w:rsidRPr="00BC216F">
        <w:t>lista</w:t>
      </w:r>
      <w:r w:rsidR="00BE537F" w:rsidRPr="00BC216F">
        <w:t xml:space="preserve"> počinje</w:t>
      </w:r>
      <w:r w:rsidR="004E52F0" w:rsidRPr="00BC216F">
        <w:t xml:space="preserve"> teći </w:t>
      </w:r>
      <w:r w:rsidR="00AA5720" w:rsidRPr="00BC216F">
        <w:t>od dana  stupanja na snagu odluke o raspisivanju lokalnih izbora</w:t>
      </w:r>
      <w:r w:rsidR="00F4654E">
        <w:t xml:space="preserve"> prema Zakonu o lokalnim izborima („Narodne novine“ broj: 144/12.).</w:t>
      </w:r>
      <w:r w:rsidR="00AA5720" w:rsidRPr="00BC216F">
        <w:t xml:space="preserve">  </w:t>
      </w:r>
    </w:p>
    <w:p w:rsidR="00AA5720" w:rsidRPr="00BC216F" w:rsidRDefault="00AA5720" w:rsidP="008B46EB"/>
    <w:p w:rsidR="008B46EB" w:rsidRDefault="00AA5720" w:rsidP="00AA5720">
      <w:pPr>
        <w:jc w:val="center"/>
      </w:pPr>
      <w:r>
        <w:t>Članak 74.</w:t>
      </w:r>
    </w:p>
    <w:p w:rsidR="00AA5720" w:rsidRDefault="00AA5720" w:rsidP="00AA5720">
      <w:r>
        <w:tab/>
      </w:r>
      <w:r w:rsidR="00A26751">
        <w:t>Na sva pitanja koja nisu uređena ovom Odlukom na odgovarajući se način primjenjuju odredbe Zakona o lokalnim izborima („Narodne novine“ broj: 144/12.)</w:t>
      </w:r>
    </w:p>
    <w:p w:rsidR="00A26751" w:rsidRDefault="00A26751" w:rsidP="00AA5720"/>
    <w:p w:rsidR="00A26751" w:rsidRDefault="00A26751" w:rsidP="00A26751">
      <w:pPr>
        <w:jc w:val="center"/>
      </w:pPr>
      <w:r>
        <w:t>Članak 75.</w:t>
      </w:r>
    </w:p>
    <w:p w:rsidR="00A26751" w:rsidRDefault="00A26751" w:rsidP="00A26751">
      <w:pPr>
        <w:pStyle w:val="Naslov1"/>
        <w:jc w:val="both"/>
        <w:rPr>
          <w:b w:val="0"/>
          <w:bCs w:val="0"/>
        </w:rPr>
      </w:pPr>
      <w:r>
        <w:tab/>
      </w:r>
      <w:r w:rsidRPr="00A26751">
        <w:rPr>
          <w:b w:val="0"/>
        </w:rPr>
        <w:t>Danom stupanja na snagu ove odluke prestaje važiti   Odluka o postupku</w:t>
      </w:r>
      <w:r>
        <w:rPr>
          <w:b w:val="0"/>
        </w:rPr>
        <w:t xml:space="preserve"> </w:t>
      </w:r>
      <w:r w:rsidRPr="00A26751">
        <w:rPr>
          <w:b w:val="0"/>
          <w:bCs w:val="0"/>
        </w:rPr>
        <w:t>provođenja izbora za članove  vijeća mjesnih</w:t>
      </w:r>
      <w:r>
        <w:rPr>
          <w:b w:val="0"/>
          <w:bCs w:val="0"/>
        </w:rPr>
        <w:t xml:space="preserve"> </w:t>
      </w:r>
      <w:r w:rsidRPr="00A26751">
        <w:rPr>
          <w:b w:val="0"/>
          <w:bCs w:val="0"/>
        </w:rPr>
        <w:t xml:space="preserve">odbora u općini  Veliko </w:t>
      </w:r>
      <w:proofErr w:type="spellStart"/>
      <w:r w:rsidRPr="00A26751">
        <w:rPr>
          <w:b w:val="0"/>
          <w:bCs w:val="0"/>
        </w:rPr>
        <w:t>Trgovišće</w:t>
      </w:r>
      <w:proofErr w:type="spellEnd"/>
      <w:r>
        <w:rPr>
          <w:b w:val="0"/>
          <w:bCs w:val="0"/>
        </w:rPr>
        <w:t xml:space="preserve"> („Službeni glasnik KZŽ“ broj: 10/02. i</w:t>
      </w:r>
      <w:r w:rsidR="00E2367D">
        <w:rPr>
          <w:b w:val="0"/>
          <w:bCs w:val="0"/>
        </w:rPr>
        <w:t xml:space="preserve"> 6/03.).</w:t>
      </w:r>
    </w:p>
    <w:p w:rsidR="003E2360" w:rsidRDefault="003E2360" w:rsidP="003E2360"/>
    <w:p w:rsidR="003E2360" w:rsidRDefault="003E2360" w:rsidP="003E2360">
      <w:pPr>
        <w:jc w:val="center"/>
      </w:pPr>
      <w:r>
        <w:t>Članak 76.</w:t>
      </w:r>
    </w:p>
    <w:p w:rsidR="003E2360" w:rsidRDefault="003E2360" w:rsidP="003E2360">
      <w:r>
        <w:tab/>
        <w:t xml:space="preserve">Ova Odluka stupa na snagu </w:t>
      </w:r>
      <w:r w:rsidR="00F4654E">
        <w:t xml:space="preserve"> prvog dana od dana </w:t>
      </w:r>
      <w:r>
        <w:t>objave u „Službenom glasniku Krapinsko zagorske županije“.</w:t>
      </w:r>
    </w:p>
    <w:p w:rsidR="003E2360" w:rsidRDefault="003E2360" w:rsidP="003E2360"/>
    <w:p w:rsidR="003E2360" w:rsidRDefault="003E2360" w:rsidP="003E2360"/>
    <w:p w:rsidR="003E2360" w:rsidRDefault="003E2360" w:rsidP="003E2360">
      <w:r>
        <w:tab/>
      </w:r>
      <w:r>
        <w:tab/>
      </w:r>
      <w:r>
        <w:tab/>
      </w:r>
      <w:r>
        <w:tab/>
      </w:r>
      <w:r>
        <w:tab/>
      </w:r>
      <w:r>
        <w:tab/>
      </w:r>
      <w:r>
        <w:tab/>
      </w:r>
      <w:r>
        <w:tab/>
      </w:r>
      <w:r>
        <w:tab/>
        <w:t>PREDSJEDNIK</w:t>
      </w:r>
    </w:p>
    <w:p w:rsidR="003E2360" w:rsidRDefault="003E2360" w:rsidP="003E2360">
      <w:r>
        <w:tab/>
      </w:r>
      <w:r>
        <w:tab/>
      </w:r>
      <w:r>
        <w:tab/>
      </w:r>
      <w:r>
        <w:tab/>
      </w:r>
      <w:r>
        <w:tab/>
      </w:r>
      <w:r>
        <w:tab/>
      </w:r>
      <w:r>
        <w:tab/>
      </w:r>
      <w:r>
        <w:tab/>
        <w:t xml:space="preserve">       OPĆINSKOG VIJEĆA</w:t>
      </w:r>
    </w:p>
    <w:p w:rsidR="003E2360" w:rsidRPr="003E2360" w:rsidRDefault="003E2360" w:rsidP="003E2360">
      <w:r>
        <w:tab/>
      </w:r>
      <w:r>
        <w:tab/>
      </w:r>
      <w:r>
        <w:tab/>
      </w:r>
      <w:r>
        <w:tab/>
      </w:r>
      <w:r>
        <w:tab/>
      </w:r>
      <w:r>
        <w:tab/>
      </w:r>
      <w:r>
        <w:tab/>
      </w:r>
      <w:r>
        <w:tab/>
      </w:r>
      <w:r>
        <w:tab/>
        <w:t xml:space="preserve">Rudolf </w:t>
      </w:r>
      <w:proofErr w:type="spellStart"/>
      <w:r>
        <w:t>Kontrec</w:t>
      </w:r>
      <w:proofErr w:type="spellEnd"/>
    </w:p>
    <w:p w:rsidR="00A26751" w:rsidRPr="00A26751" w:rsidRDefault="00A26751" w:rsidP="00A26751"/>
    <w:p w:rsidR="007368CF" w:rsidRPr="007368CF" w:rsidRDefault="007368CF" w:rsidP="007368CF">
      <w:pPr>
        <w:jc w:val="center"/>
      </w:pPr>
    </w:p>
    <w:sectPr w:rsidR="007368CF" w:rsidRPr="007368CF" w:rsidSect="008F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83"/>
    <w:rsid w:val="000037AD"/>
    <w:rsid w:val="00005C25"/>
    <w:rsid w:val="00032FEB"/>
    <w:rsid w:val="00050C41"/>
    <w:rsid w:val="00057134"/>
    <w:rsid w:val="000778AC"/>
    <w:rsid w:val="00087CF8"/>
    <w:rsid w:val="000B256D"/>
    <w:rsid w:val="00113845"/>
    <w:rsid w:val="001624CF"/>
    <w:rsid w:val="00163873"/>
    <w:rsid w:val="00165CEA"/>
    <w:rsid w:val="0016661C"/>
    <w:rsid w:val="00192F82"/>
    <w:rsid w:val="001A74BF"/>
    <w:rsid w:val="001B61B2"/>
    <w:rsid w:val="001C6D8E"/>
    <w:rsid w:val="001E5A07"/>
    <w:rsid w:val="001F29D5"/>
    <w:rsid w:val="00206FFE"/>
    <w:rsid w:val="00207067"/>
    <w:rsid w:val="0022292A"/>
    <w:rsid w:val="002249EB"/>
    <w:rsid w:val="00234039"/>
    <w:rsid w:val="00245339"/>
    <w:rsid w:val="00252619"/>
    <w:rsid w:val="00255079"/>
    <w:rsid w:val="00270F61"/>
    <w:rsid w:val="0027614B"/>
    <w:rsid w:val="0028031B"/>
    <w:rsid w:val="00285678"/>
    <w:rsid w:val="00290306"/>
    <w:rsid w:val="0030422E"/>
    <w:rsid w:val="00304A14"/>
    <w:rsid w:val="00333F25"/>
    <w:rsid w:val="0037693B"/>
    <w:rsid w:val="003A6F44"/>
    <w:rsid w:val="003B19AE"/>
    <w:rsid w:val="003E2360"/>
    <w:rsid w:val="00457E6C"/>
    <w:rsid w:val="0049451D"/>
    <w:rsid w:val="00495337"/>
    <w:rsid w:val="00495FC4"/>
    <w:rsid w:val="004B5A0F"/>
    <w:rsid w:val="004E52F0"/>
    <w:rsid w:val="004F7541"/>
    <w:rsid w:val="00560142"/>
    <w:rsid w:val="005773CE"/>
    <w:rsid w:val="0058796A"/>
    <w:rsid w:val="005B139E"/>
    <w:rsid w:val="005C1F3F"/>
    <w:rsid w:val="005D00DC"/>
    <w:rsid w:val="005F232C"/>
    <w:rsid w:val="00665669"/>
    <w:rsid w:val="00666AE3"/>
    <w:rsid w:val="006B2D48"/>
    <w:rsid w:val="006D1277"/>
    <w:rsid w:val="006E4A32"/>
    <w:rsid w:val="0073278D"/>
    <w:rsid w:val="007368CF"/>
    <w:rsid w:val="00737B7E"/>
    <w:rsid w:val="00753679"/>
    <w:rsid w:val="00763689"/>
    <w:rsid w:val="007704C3"/>
    <w:rsid w:val="00781A89"/>
    <w:rsid w:val="007D2B79"/>
    <w:rsid w:val="007E1216"/>
    <w:rsid w:val="00822DA4"/>
    <w:rsid w:val="00836158"/>
    <w:rsid w:val="00877992"/>
    <w:rsid w:val="00877A6C"/>
    <w:rsid w:val="008B46EB"/>
    <w:rsid w:val="008F08F2"/>
    <w:rsid w:val="00911219"/>
    <w:rsid w:val="009412E1"/>
    <w:rsid w:val="00945A1B"/>
    <w:rsid w:val="00953E1C"/>
    <w:rsid w:val="00956E22"/>
    <w:rsid w:val="00970696"/>
    <w:rsid w:val="00991927"/>
    <w:rsid w:val="00995551"/>
    <w:rsid w:val="00A13902"/>
    <w:rsid w:val="00A25ACB"/>
    <w:rsid w:val="00A26751"/>
    <w:rsid w:val="00A318A6"/>
    <w:rsid w:val="00A37FE7"/>
    <w:rsid w:val="00A54EC1"/>
    <w:rsid w:val="00A705A7"/>
    <w:rsid w:val="00A73811"/>
    <w:rsid w:val="00AA5720"/>
    <w:rsid w:val="00AE711B"/>
    <w:rsid w:val="00AF1191"/>
    <w:rsid w:val="00AF2BC8"/>
    <w:rsid w:val="00B16A6A"/>
    <w:rsid w:val="00B70A16"/>
    <w:rsid w:val="00B80A43"/>
    <w:rsid w:val="00B915AF"/>
    <w:rsid w:val="00BA7383"/>
    <w:rsid w:val="00BC216F"/>
    <w:rsid w:val="00BE2643"/>
    <w:rsid w:val="00BE537F"/>
    <w:rsid w:val="00BF0AA8"/>
    <w:rsid w:val="00C22DC1"/>
    <w:rsid w:val="00C23C7A"/>
    <w:rsid w:val="00C67851"/>
    <w:rsid w:val="00CA0CDC"/>
    <w:rsid w:val="00CD0ECE"/>
    <w:rsid w:val="00CE121D"/>
    <w:rsid w:val="00CE680A"/>
    <w:rsid w:val="00CE6E26"/>
    <w:rsid w:val="00CF2F0A"/>
    <w:rsid w:val="00D61F05"/>
    <w:rsid w:val="00D87B72"/>
    <w:rsid w:val="00DD38F6"/>
    <w:rsid w:val="00E12C1A"/>
    <w:rsid w:val="00E144B6"/>
    <w:rsid w:val="00E2367D"/>
    <w:rsid w:val="00E247EC"/>
    <w:rsid w:val="00E25334"/>
    <w:rsid w:val="00E364E4"/>
    <w:rsid w:val="00E71029"/>
    <w:rsid w:val="00E776A7"/>
    <w:rsid w:val="00EC4DEB"/>
    <w:rsid w:val="00ED517C"/>
    <w:rsid w:val="00ED5511"/>
    <w:rsid w:val="00ED7B73"/>
    <w:rsid w:val="00EE596F"/>
    <w:rsid w:val="00F1556B"/>
    <w:rsid w:val="00F3270C"/>
    <w:rsid w:val="00F4654E"/>
    <w:rsid w:val="00F50CE8"/>
    <w:rsid w:val="00F918D7"/>
    <w:rsid w:val="00FC3A08"/>
    <w:rsid w:val="00FD5D81"/>
    <w:rsid w:val="00FD7DD2"/>
    <w:rsid w:val="00FE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83"/>
    <w:pPr>
      <w:spacing w:after="0" w:line="240" w:lineRule="auto"/>
      <w:jc w:val="both"/>
    </w:pPr>
    <w:rPr>
      <w:rFonts w:ascii="Times New Roman" w:eastAsia="Times New Roman" w:hAnsi="Times New Roman" w:cs="Times New Roman"/>
      <w:szCs w:val="20"/>
      <w:lang w:val="hr-HR" w:eastAsia="hr-HR"/>
    </w:rPr>
  </w:style>
  <w:style w:type="paragraph" w:styleId="Naslov1">
    <w:name w:val="heading 1"/>
    <w:basedOn w:val="Normal"/>
    <w:next w:val="Normal"/>
    <w:link w:val="Naslov1Char"/>
    <w:qFormat/>
    <w:rsid w:val="00BA7383"/>
    <w:pPr>
      <w:keepNext/>
      <w:jc w:val="center"/>
      <w:outlineLvl w:val="0"/>
    </w:pPr>
    <w:rPr>
      <w:b/>
      <w:bCs/>
      <w:sz w:val="24"/>
      <w:szCs w:val="24"/>
    </w:rPr>
  </w:style>
  <w:style w:type="paragraph" w:styleId="Naslov2">
    <w:name w:val="heading 2"/>
    <w:basedOn w:val="Normal"/>
    <w:next w:val="Normal"/>
    <w:link w:val="Naslov2Char"/>
    <w:qFormat/>
    <w:rsid w:val="00BA7383"/>
    <w:pPr>
      <w:keepNext/>
      <w:ind w:left="360"/>
      <w:jc w:val="center"/>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A7383"/>
    <w:rPr>
      <w:rFonts w:ascii="Times New Roman" w:eastAsia="Times New Roman" w:hAnsi="Times New Roman" w:cs="Times New Roman"/>
      <w:b/>
      <w:bCs/>
      <w:sz w:val="24"/>
      <w:szCs w:val="24"/>
      <w:lang w:val="hr-HR" w:eastAsia="hr-HR"/>
    </w:rPr>
  </w:style>
  <w:style w:type="character" w:customStyle="1" w:styleId="Naslov2Char">
    <w:name w:val="Naslov 2 Char"/>
    <w:basedOn w:val="Zadanifontodlomka"/>
    <w:link w:val="Naslov2"/>
    <w:rsid w:val="00BA7383"/>
    <w:rPr>
      <w:rFonts w:ascii="Times New Roman" w:eastAsia="Times New Roman" w:hAnsi="Times New Roman" w:cs="Times New Roman"/>
      <w:b/>
      <w:bCs/>
      <w:sz w:val="24"/>
      <w:szCs w:val="24"/>
      <w:lang w:val="hr-HR" w:eastAsia="hr-HR"/>
    </w:rPr>
  </w:style>
  <w:style w:type="paragraph" w:styleId="Uvuenotijeloteksta">
    <w:name w:val="Body Text Indent"/>
    <w:basedOn w:val="Normal"/>
    <w:link w:val="UvuenotijelotekstaChar"/>
    <w:semiHidden/>
    <w:rsid w:val="001F29D5"/>
    <w:pPr>
      <w:ind w:left="360"/>
    </w:pPr>
    <w:rPr>
      <w:sz w:val="24"/>
      <w:szCs w:val="24"/>
    </w:rPr>
  </w:style>
  <w:style w:type="character" w:customStyle="1" w:styleId="UvuenotijelotekstaChar">
    <w:name w:val="Uvučeno tijelo teksta Char"/>
    <w:basedOn w:val="Zadanifontodlomka"/>
    <w:link w:val="Uvuenotijeloteksta"/>
    <w:semiHidden/>
    <w:rsid w:val="001F29D5"/>
    <w:rPr>
      <w:rFonts w:ascii="Times New Roman" w:eastAsia="Times New Roman" w:hAnsi="Times New Roman" w:cs="Times New Roman"/>
      <w:sz w:val="24"/>
      <w:szCs w:val="24"/>
      <w:lang w:val="hr-HR" w:eastAsia="hr-HR"/>
    </w:rPr>
  </w:style>
  <w:style w:type="paragraph" w:customStyle="1" w:styleId="t-11-9-sred">
    <w:name w:val="t-11-9-sred"/>
    <w:basedOn w:val="Normal"/>
    <w:rsid w:val="007E1216"/>
    <w:pPr>
      <w:spacing w:before="100" w:beforeAutospacing="1" w:after="100" w:afterAutospacing="1"/>
      <w:jc w:val="left"/>
    </w:pPr>
    <w:rPr>
      <w:sz w:val="24"/>
      <w:szCs w:val="24"/>
      <w:lang w:val="en-US" w:eastAsia="en-US"/>
    </w:rPr>
  </w:style>
  <w:style w:type="paragraph" w:customStyle="1" w:styleId="clanak">
    <w:name w:val="clanak"/>
    <w:basedOn w:val="Normal"/>
    <w:rsid w:val="007E1216"/>
    <w:pPr>
      <w:spacing w:before="100" w:beforeAutospacing="1" w:after="100" w:afterAutospacing="1"/>
      <w:jc w:val="left"/>
    </w:pPr>
    <w:rPr>
      <w:sz w:val="24"/>
      <w:szCs w:val="24"/>
      <w:lang w:val="en-US" w:eastAsia="en-US"/>
    </w:rPr>
  </w:style>
  <w:style w:type="paragraph" w:customStyle="1" w:styleId="t-9-8">
    <w:name w:val="t-9-8"/>
    <w:basedOn w:val="Normal"/>
    <w:rsid w:val="007E1216"/>
    <w:pPr>
      <w:spacing w:before="100" w:beforeAutospacing="1" w:after="100" w:afterAutospacing="1"/>
      <w:jc w:val="left"/>
    </w:pPr>
    <w:rPr>
      <w:sz w:val="24"/>
      <w:szCs w:val="24"/>
      <w:lang w:val="en-US" w:eastAsia="en-US"/>
    </w:rPr>
  </w:style>
  <w:style w:type="paragraph" w:customStyle="1" w:styleId="t-10-9-kurz-s">
    <w:name w:val="t-10-9-kurz-s"/>
    <w:basedOn w:val="Normal"/>
    <w:rsid w:val="007E1216"/>
    <w:pPr>
      <w:spacing w:before="100" w:beforeAutospacing="1" w:after="100" w:afterAutospacing="1"/>
      <w:jc w:val="left"/>
    </w:pPr>
    <w:rPr>
      <w:sz w:val="24"/>
      <w:szCs w:val="24"/>
      <w:lang w:val="en-US" w:eastAsia="en-US"/>
    </w:rPr>
  </w:style>
  <w:style w:type="paragraph" w:styleId="Bezproreda">
    <w:name w:val="No Spacing"/>
    <w:uiPriority w:val="1"/>
    <w:qFormat/>
    <w:rsid w:val="007E1216"/>
    <w:pPr>
      <w:spacing w:after="0" w:line="240" w:lineRule="auto"/>
      <w:jc w:val="both"/>
    </w:pPr>
    <w:rPr>
      <w:rFonts w:ascii="Times New Roman" w:eastAsia="Times New Roman" w:hAnsi="Times New Roman" w:cs="Times New Roman"/>
      <w:szCs w:val="20"/>
      <w:lang w:val="hr-HR" w:eastAsia="hr-HR"/>
    </w:rPr>
  </w:style>
  <w:style w:type="character" w:customStyle="1" w:styleId="bold">
    <w:name w:val="bold"/>
    <w:basedOn w:val="Zadanifontodlomka"/>
    <w:rsid w:val="00304A14"/>
  </w:style>
  <w:style w:type="paragraph" w:styleId="Tekstbalonia">
    <w:name w:val="Balloon Text"/>
    <w:basedOn w:val="Normal"/>
    <w:link w:val="TekstbaloniaChar"/>
    <w:uiPriority w:val="99"/>
    <w:semiHidden/>
    <w:unhideWhenUsed/>
    <w:rsid w:val="00665669"/>
    <w:rPr>
      <w:rFonts w:ascii="Tahoma" w:hAnsi="Tahoma" w:cs="Tahoma"/>
      <w:sz w:val="16"/>
      <w:szCs w:val="16"/>
    </w:rPr>
  </w:style>
  <w:style w:type="character" w:customStyle="1" w:styleId="TekstbaloniaChar">
    <w:name w:val="Tekst balončića Char"/>
    <w:basedOn w:val="Zadanifontodlomka"/>
    <w:link w:val="Tekstbalonia"/>
    <w:uiPriority w:val="99"/>
    <w:semiHidden/>
    <w:rsid w:val="00665669"/>
    <w:rPr>
      <w:rFonts w:ascii="Tahoma" w:eastAsia="Times New Roman" w:hAnsi="Tahoma" w:cs="Tahoma"/>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83"/>
    <w:pPr>
      <w:spacing w:after="0" w:line="240" w:lineRule="auto"/>
      <w:jc w:val="both"/>
    </w:pPr>
    <w:rPr>
      <w:rFonts w:ascii="Times New Roman" w:eastAsia="Times New Roman" w:hAnsi="Times New Roman" w:cs="Times New Roman"/>
      <w:szCs w:val="20"/>
      <w:lang w:val="hr-HR" w:eastAsia="hr-HR"/>
    </w:rPr>
  </w:style>
  <w:style w:type="paragraph" w:styleId="Naslov1">
    <w:name w:val="heading 1"/>
    <w:basedOn w:val="Normal"/>
    <w:next w:val="Normal"/>
    <w:link w:val="Naslov1Char"/>
    <w:qFormat/>
    <w:rsid w:val="00BA7383"/>
    <w:pPr>
      <w:keepNext/>
      <w:jc w:val="center"/>
      <w:outlineLvl w:val="0"/>
    </w:pPr>
    <w:rPr>
      <w:b/>
      <w:bCs/>
      <w:sz w:val="24"/>
      <w:szCs w:val="24"/>
    </w:rPr>
  </w:style>
  <w:style w:type="paragraph" w:styleId="Naslov2">
    <w:name w:val="heading 2"/>
    <w:basedOn w:val="Normal"/>
    <w:next w:val="Normal"/>
    <w:link w:val="Naslov2Char"/>
    <w:qFormat/>
    <w:rsid w:val="00BA7383"/>
    <w:pPr>
      <w:keepNext/>
      <w:ind w:left="360"/>
      <w:jc w:val="center"/>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A7383"/>
    <w:rPr>
      <w:rFonts w:ascii="Times New Roman" w:eastAsia="Times New Roman" w:hAnsi="Times New Roman" w:cs="Times New Roman"/>
      <w:b/>
      <w:bCs/>
      <w:sz w:val="24"/>
      <w:szCs w:val="24"/>
      <w:lang w:val="hr-HR" w:eastAsia="hr-HR"/>
    </w:rPr>
  </w:style>
  <w:style w:type="character" w:customStyle="1" w:styleId="Naslov2Char">
    <w:name w:val="Naslov 2 Char"/>
    <w:basedOn w:val="Zadanifontodlomka"/>
    <w:link w:val="Naslov2"/>
    <w:rsid w:val="00BA7383"/>
    <w:rPr>
      <w:rFonts w:ascii="Times New Roman" w:eastAsia="Times New Roman" w:hAnsi="Times New Roman" w:cs="Times New Roman"/>
      <w:b/>
      <w:bCs/>
      <w:sz w:val="24"/>
      <w:szCs w:val="24"/>
      <w:lang w:val="hr-HR" w:eastAsia="hr-HR"/>
    </w:rPr>
  </w:style>
  <w:style w:type="paragraph" w:styleId="Uvuenotijeloteksta">
    <w:name w:val="Body Text Indent"/>
    <w:basedOn w:val="Normal"/>
    <w:link w:val="UvuenotijelotekstaChar"/>
    <w:semiHidden/>
    <w:rsid w:val="001F29D5"/>
    <w:pPr>
      <w:ind w:left="360"/>
    </w:pPr>
    <w:rPr>
      <w:sz w:val="24"/>
      <w:szCs w:val="24"/>
    </w:rPr>
  </w:style>
  <w:style w:type="character" w:customStyle="1" w:styleId="UvuenotijelotekstaChar">
    <w:name w:val="Uvučeno tijelo teksta Char"/>
    <w:basedOn w:val="Zadanifontodlomka"/>
    <w:link w:val="Uvuenotijeloteksta"/>
    <w:semiHidden/>
    <w:rsid w:val="001F29D5"/>
    <w:rPr>
      <w:rFonts w:ascii="Times New Roman" w:eastAsia="Times New Roman" w:hAnsi="Times New Roman" w:cs="Times New Roman"/>
      <w:sz w:val="24"/>
      <w:szCs w:val="24"/>
      <w:lang w:val="hr-HR" w:eastAsia="hr-HR"/>
    </w:rPr>
  </w:style>
  <w:style w:type="paragraph" w:customStyle="1" w:styleId="t-11-9-sred">
    <w:name w:val="t-11-9-sred"/>
    <w:basedOn w:val="Normal"/>
    <w:rsid w:val="007E1216"/>
    <w:pPr>
      <w:spacing w:before="100" w:beforeAutospacing="1" w:after="100" w:afterAutospacing="1"/>
      <w:jc w:val="left"/>
    </w:pPr>
    <w:rPr>
      <w:sz w:val="24"/>
      <w:szCs w:val="24"/>
      <w:lang w:val="en-US" w:eastAsia="en-US"/>
    </w:rPr>
  </w:style>
  <w:style w:type="paragraph" w:customStyle="1" w:styleId="clanak">
    <w:name w:val="clanak"/>
    <w:basedOn w:val="Normal"/>
    <w:rsid w:val="007E1216"/>
    <w:pPr>
      <w:spacing w:before="100" w:beforeAutospacing="1" w:after="100" w:afterAutospacing="1"/>
      <w:jc w:val="left"/>
    </w:pPr>
    <w:rPr>
      <w:sz w:val="24"/>
      <w:szCs w:val="24"/>
      <w:lang w:val="en-US" w:eastAsia="en-US"/>
    </w:rPr>
  </w:style>
  <w:style w:type="paragraph" w:customStyle="1" w:styleId="t-9-8">
    <w:name w:val="t-9-8"/>
    <w:basedOn w:val="Normal"/>
    <w:rsid w:val="007E1216"/>
    <w:pPr>
      <w:spacing w:before="100" w:beforeAutospacing="1" w:after="100" w:afterAutospacing="1"/>
      <w:jc w:val="left"/>
    </w:pPr>
    <w:rPr>
      <w:sz w:val="24"/>
      <w:szCs w:val="24"/>
      <w:lang w:val="en-US" w:eastAsia="en-US"/>
    </w:rPr>
  </w:style>
  <w:style w:type="paragraph" w:customStyle="1" w:styleId="t-10-9-kurz-s">
    <w:name w:val="t-10-9-kurz-s"/>
    <w:basedOn w:val="Normal"/>
    <w:rsid w:val="007E1216"/>
    <w:pPr>
      <w:spacing w:before="100" w:beforeAutospacing="1" w:after="100" w:afterAutospacing="1"/>
      <w:jc w:val="left"/>
    </w:pPr>
    <w:rPr>
      <w:sz w:val="24"/>
      <w:szCs w:val="24"/>
      <w:lang w:val="en-US" w:eastAsia="en-US"/>
    </w:rPr>
  </w:style>
  <w:style w:type="paragraph" w:styleId="Bezproreda">
    <w:name w:val="No Spacing"/>
    <w:uiPriority w:val="1"/>
    <w:qFormat/>
    <w:rsid w:val="007E1216"/>
    <w:pPr>
      <w:spacing w:after="0" w:line="240" w:lineRule="auto"/>
      <w:jc w:val="both"/>
    </w:pPr>
    <w:rPr>
      <w:rFonts w:ascii="Times New Roman" w:eastAsia="Times New Roman" w:hAnsi="Times New Roman" w:cs="Times New Roman"/>
      <w:szCs w:val="20"/>
      <w:lang w:val="hr-HR" w:eastAsia="hr-HR"/>
    </w:rPr>
  </w:style>
  <w:style w:type="character" w:customStyle="1" w:styleId="bold">
    <w:name w:val="bold"/>
    <w:basedOn w:val="Zadanifontodlomka"/>
    <w:rsid w:val="00304A14"/>
  </w:style>
  <w:style w:type="paragraph" w:styleId="Tekstbalonia">
    <w:name w:val="Balloon Text"/>
    <w:basedOn w:val="Normal"/>
    <w:link w:val="TekstbaloniaChar"/>
    <w:uiPriority w:val="99"/>
    <w:semiHidden/>
    <w:unhideWhenUsed/>
    <w:rsid w:val="00665669"/>
    <w:rPr>
      <w:rFonts w:ascii="Tahoma" w:hAnsi="Tahoma" w:cs="Tahoma"/>
      <w:sz w:val="16"/>
      <w:szCs w:val="16"/>
    </w:rPr>
  </w:style>
  <w:style w:type="character" w:customStyle="1" w:styleId="TekstbaloniaChar">
    <w:name w:val="Tekst balončića Char"/>
    <w:basedOn w:val="Zadanifontodlomka"/>
    <w:link w:val="Tekstbalonia"/>
    <w:uiPriority w:val="99"/>
    <w:semiHidden/>
    <w:rsid w:val="00665669"/>
    <w:rPr>
      <w:rFonts w:ascii="Tahoma" w:eastAsia="Times New Roman"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803">
      <w:bodyDiv w:val="1"/>
      <w:marLeft w:val="0"/>
      <w:marRight w:val="0"/>
      <w:marTop w:val="0"/>
      <w:marBottom w:val="0"/>
      <w:divBdr>
        <w:top w:val="none" w:sz="0" w:space="0" w:color="auto"/>
        <w:left w:val="none" w:sz="0" w:space="0" w:color="auto"/>
        <w:bottom w:val="none" w:sz="0" w:space="0" w:color="auto"/>
        <w:right w:val="none" w:sz="0" w:space="0" w:color="auto"/>
      </w:divBdr>
    </w:div>
    <w:div w:id="38752972">
      <w:bodyDiv w:val="1"/>
      <w:marLeft w:val="0"/>
      <w:marRight w:val="0"/>
      <w:marTop w:val="0"/>
      <w:marBottom w:val="0"/>
      <w:divBdr>
        <w:top w:val="none" w:sz="0" w:space="0" w:color="auto"/>
        <w:left w:val="none" w:sz="0" w:space="0" w:color="auto"/>
        <w:bottom w:val="none" w:sz="0" w:space="0" w:color="auto"/>
        <w:right w:val="none" w:sz="0" w:space="0" w:color="auto"/>
      </w:divBdr>
    </w:div>
    <w:div w:id="76561399">
      <w:bodyDiv w:val="1"/>
      <w:marLeft w:val="0"/>
      <w:marRight w:val="0"/>
      <w:marTop w:val="0"/>
      <w:marBottom w:val="0"/>
      <w:divBdr>
        <w:top w:val="none" w:sz="0" w:space="0" w:color="auto"/>
        <w:left w:val="none" w:sz="0" w:space="0" w:color="auto"/>
        <w:bottom w:val="none" w:sz="0" w:space="0" w:color="auto"/>
        <w:right w:val="none" w:sz="0" w:space="0" w:color="auto"/>
      </w:divBdr>
    </w:div>
    <w:div w:id="238173966">
      <w:bodyDiv w:val="1"/>
      <w:marLeft w:val="0"/>
      <w:marRight w:val="0"/>
      <w:marTop w:val="0"/>
      <w:marBottom w:val="0"/>
      <w:divBdr>
        <w:top w:val="none" w:sz="0" w:space="0" w:color="auto"/>
        <w:left w:val="none" w:sz="0" w:space="0" w:color="auto"/>
        <w:bottom w:val="none" w:sz="0" w:space="0" w:color="auto"/>
        <w:right w:val="none" w:sz="0" w:space="0" w:color="auto"/>
      </w:divBdr>
    </w:div>
    <w:div w:id="635136640">
      <w:bodyDiv w:val="1"/>
      <w:marLeft w:val="0"/>
      <w:marRight w:val="0"/>
      <w:marTop w:val="0"/>
      <w:marBottom w:val="0"/>
      <w:divBdr>
        <w:top w:val="none" w:sz="0" w:space="0" w:color="auto"/>
        <w:left w:val="none" w:sz="0" w:space="0" w:color="auto"/>
        <w:bottom w:val="none" w:sz="0" w:space="0" w:color="auto"/>
        <w:right w:val="none" w:sz="0" w:space="0" w:color="auto"/>
      </w:divBdr>
    </w:div>
    <w:div w:id="752244918">
      <w:bodyDiv w:val="1"/>
      <w:marLeft w:val="0"/>
      <w:marRight w:val="0"/>
      <w:marTop w:val="0"/>
      <w:marBottom w:val="0"/>
      <w:divBdr>
        <w:top w:val="none" w:sz="0" w:space="0" w:color="auto"/>
        <w:left w:val="none" w:sz="0" w:space="0" w:color="auto"/>
        <w:bottom w:val="none" w:sz="0" w:space="0" w:color="auto"/>
        <w:right w:val="none" w:sz="0" w:space="0" w:color="auto"/>
      </w:divBdr>
    </w:div>
    <w:div w:id="1104688642">
      <w:bodyDiv w:val="1"/>
      <w:marLeft w:val="0"/>
      <w:marRight w:val="0"/>
      <w:marTop w:val="0"/>
      <w:marBottom w:val="0"/>
      <w:divBdr>
        <w:top w:val="none" w:sz="0" w:space="0" w:color="auto"/>
        <w:left w:val="none" w:sz="0" w:space="0" w:color="auto"/>
        <w:bottom w:val="none" w:sz="0" w:space="0" w:color="auto"/>
        <w:right w:val="none" w:sz="0" w:space="0" w:color="auto"/>
      </w:divBdr>
    </w:div>
    <w:div w:id="1193303182">
      <w:bodyDiv w:val="1"/>
      <w:marLeft w:val="0"/>
      <w:marRight w:val="0"/>
      <w:marTop w:val="0"/>
      <w:marBottom w:val="0"/>
      <w:divBdr>
        <w:top w:val="none" w:sz="0" w:space="0" w:color="auto"/>
        <w:left w:val="none" w:sz="0" w:space="0" w:color="auto"/>
        <w:bottom w:val="none" w:sz="0" w:space="0" w:color="auto"/>
        <w:right w:val="none" w:sz="0" w:space="0" w:color="auto"/>
      </w:divBdr>
    </w:div>
    <w:div w:id="1242518491">
      <w:bodyDiv w:val="1"/>
      <w:marLeft w:val="0"/>
      <w:marRight w:val="0"/>
      <w:marTop w:val="0"/>
      <w:marBottom w:val="0"/>
      <w:divBdr>
        <w:top w:val="none" w:sz="0" w:space="0" w:color="auto"/>
        <w:left w:val="none" w:sz="0" w:space="0" w:color="auto"/>
        <w:bottom w:val="none" w:sz="0" w:space="0" w:color="auto"/>
        <w:right w:val="none" w:sz="0" w:space="0" w:color="auto"/>
      </w:divBdr>
    </w:div>
    <w:div w:id="1355425623">
      <w:bodyDiv w:val="1"/>
      <w:marLeft w:val="0"/>
      <w:marRight w:val="0"/>
      <w:marTop w:val="0"/>
      <w:marBottom w:val="0"/>
      <w:divBdr>
        <w:top w:val="none" w:sz="0" w:space="0" w:color="auto"/>
        <w:left w:val="none" w:sz="0" w:space="0" w:color="auto"/>
        <w:bottom w:val="none" w:sz="0" w:space="0" w:color="auto"/>
        <w:right w:val="none" w:sz="0" w:space="0" w:color="auto"/>
      </w:divBdr>
    </w:div>
    <w:div w:id="1562400242">
      <w:bodyDiv w:val="1"/>
      <w:marLeft w:val="0"/>
      <w:marRight w:val="0"/>
      <w:marTop w:val="0"/>
      <w:marBottom w:val="0"/>
      <w:divBdr>
        <w:top w:val="none" w:sz="0" w:space="0" w:color="auto"/>
        <w:left w:val="none" w:sz="0" w:space="0" w:color="auto"/>
        <w:bottom w:val="none" w:sz="0" w:space="0" w:color="auto"/>
        <w:right w:val="none" w:sz="0" w:space="0" w:color="auto"/>
      </w:divBdr>
    </w:div>
    <w:div w:id="1659919969">
      <w:bodyDiv w:val="1"/>
      <w:marLeft w:val="0"/>
      <w:marRight w:val="0"/>
      <w:marTop w:val="0"/>
      <w:marBottom w:val="0"/>
      <w:divBdr>
        <w:top w:val="none" w:sz="0" w:space="0" w:color="auto"/>
        <w:left w:val="none" w:sz="0" w:space="0" w:color="auto"/>
        <w:bottom w:val="none" w:sz="0" w:space="0" w:color="auto"/>
        <w:right w:val="none" w:sz="0" w:space="0" w:color="auto"/>
      </w:divBdr>
    </w:div>
    <w:div w:id="21179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A8B1-452C-49F4-A2FE-A9DD3FBE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13</Pages>
  <Words>5136</Words>
  <Characters>29281</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user</cp:lastModifiedBy>
  <cp:revision>41</cp:revision>
  <cp:lastPrinted>2013-03-13T10:21:00Z</cp:lastPrinted>
  <dcterms:created xsi:type="dcterms:W3CDTF">2013-02-11T06:20:00Z</dcterms:created>
  <dcterms:modified xsi:type="dcterms:W3CDTF">2013-04-19T12:08:00Z</dcterms:modified>
</cp:coreProperties>
</file>