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1580"/>
        <w:gridCol w:w="40"/>
        <w:gridCol w:w="160"/>
        <w:gridCol w:w="2640"/>
        <w:gridCol w:w="20"/>
        <w:gridCol w:w="720"/>
        <w:gridCol w:w="2015"/>
        <w:gridCol w:w="40"/>
        <w:gridCol w:w="85"/>
        <w:gridCol w:w="57"/>
        <w:gridCol w:w="323"/>
        <w:gridCol w:w="1020"/>
        <w:gridCol w:w="1400"/>
        <w:gridCol w:w="100"/>
        <w:gridCol w:w="1300"/>
        <w:gridCol w:w="1400"/>
        <w:gridCol w:w="127"/>
        <w:gridCol w:w="453"/>
        <w:gridCol w:w="740"/>
        <w:gridCol w:w="80"/>
        <w:gridCol w:w="580"/>
        <w:gridCol w:w="40"/>
        <w:gridCol w:w="240"/>
        <w:gridCol w:w="860"/>
        <w:gridCol w:w="400"/>
      </w:tblGrid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 xml:space="preserve">Općina Veliko </w:t>
            </w:r>
            <w:proofErr w:type="spellStart"/>
            <w:r>
              <w:rPr>
                <w:b/>
                <w:sz w:val="16"/>
              </w:rPr>
              <w:t>Trgovišće</w:t>
            </w:r>
            <w:proofErr w:type="spellEnd"/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sz w:val="16"/>
              </w:rPr>
              <w:t>Trg S. i F. Tuđmana 2</w:t>
            </w: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sz w:val="16"/>
              </w:rPr>
              <w:t>49214 VELIKO TRGOVIŠĆE</w:t>
            </w: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sz w:val="16"/>
              </w:rPr>
              <w:t>OIB 48320630286</w:t>
            </w: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3102B0">
        <w:trPr>
          <w:trHeight w:hRule="exact" w:val="519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954" w:rsidRDefault="00D92ADB" w:rsidP="008D5ABF">
            <w:pPr>
              <w:pStyle w:val="DefaultStyle"/>
              <w:jc w:val="center"/>
            </w:pPr>
            <w:r>
              <w:rPr>
                <w:b/>
                <w:sz w:val="24"/>
              </w:rPr>
              <w:t>Izvješ</w:t>
            </w:r>
            <w:r w:rsidR="008D5ABF">
              <w:rPr>
                <w:b/>
                <w:sz w:val="24"/>
              </w:rPr>
              <w:t>će</w:t>
            </w:r>
            <w:r>
              <w:rPr>
                <w:b/>
                <w:sz w:val="24"/>
              </w:rPr>
              <w:t xml:space="preserve"> o izvršenju općeg dijela proračuna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954" w:rsidRDefault="008D5ABF">
            <w:pPr>
              <w:pStyle w:val="DefaultStyle"/>
              <w:jc w:val="center"/>
            </w:pPr>
            <w:r>
              <w:rPr>
                <w:b/>
              </w:rPr>
              <w:t>za razdoblje od</w:t>
            </w:r>
            <w:r w:rsidR="00D92ADB">
              <w:rPr>
                <w:b/>
              </w:rPr>
              <w:t xml:space="preserve"> 01.01</w:t>
            </w:r>
            <w:r>
              <w:rPr>
                <w:b/>
              </w:rPr>
              <w:t>. 2017.  do 30.06.2017. godine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3102B0">
        <w:trPr>
          <w:trHeight w:hRule="exact" w:val="835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97" w:type="dxa"/>
            <w:gridSpan w:val="4"/>
          </w:tcPr>
          <w:p w:rsidR="00920954" w:rsidRDefault="00920954">
            <w:pPr>
              <w:pStyle w:val="EMPTYCELLSTYLE"/>
            </w:pPr>
          </w:p>
        </w:tc>
        <w:tc>
          <w:tcPr>
            <w:tcW w:w="323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27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453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E29D2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97" w:type="dxa"/>
            <w:gridSpan w:val="4"/>
          </w:tcPr>
          <w:p w:rsidR="00920954" w:rsidRDefault="00920954">
            <w:pPr>
              <w:pStyle w:val="EMPTYCELLSTYLE"/>
            </w:pPr>
          </w:p>
        </w:tc>
        <w:tc>
          <w:tcPr>
            <w:tcW w:w="1343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2016. (1)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(2)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Izmjene plana 2017. (3)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Tekući plan 2017. (4)</w:t>
            </w:r>
          </w:p>
        </w:tc>
        <w:tc>
          <w:tcPr>
            <w:tcW w:w="1273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9E29D2">
            <w:pPr>
              <w:pStyle w:val="DefaultStyle"/>
            </w:pPr>
            <w:r>
              <w:rPr>
                <w:b/>
                <w:sz w:val="16"/>
              </w:rPr>
              <w:t xml:space="preserve">Izvršenje 2017. </w:t>
            </w:r>
            <w:r w:rsidR="009E29D2">
              <w:rPr>
                <w:b/>
                <w:sz w:val="16"/>
              </w:rPr>
              <w:t xml:space="preserve">                   </w:t>
            </w:r>
            <w:r>
              <w:rPr>
                <w:b/>
                <w:sz w:val="16"/>
              </w:rPr>
              <w:t>(5)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(5/4)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E29D2">
        <w:trPr>
          <w:trHeight w:hRule="exact" w:val="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6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197" w:type="dxa"/>
            <w:gridSpan w:val="4"/>
          </w:tcPr>
          <w:p w:rsidR="00920954" w:rsidRDefault="00920954">
            <w:pPr>
              <w:pStyle w:val="EMPTYCELLSTYLE"/>
            </w:pPr>
          </w:p>
        </w:tc>
        <w:tc>
          <w:tcPr>
            <w:tcW w:w="323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27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453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91588A">
            <w:pPr>
              <w:pStyle w:val="DefaultStyle"/>
              <w:numPr>
                <w:ilvl w:val="0"/>
                <w:numId w:val="1"/>
              </w:numPr>
            </w:pPr>
            <w:r>
              <w:rPr>
                <w:b/>
                <w:sz w:val="16"/>
              </w:rPr>
              <w:t>RAČUN PRIHODA I RASHODA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8D5ABF" w:rsidRDefault="008D5ABF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 w:rsidRPr="008D5ABF">
              <w:rPr>
                <w:b/>
                <w:sz w:val="16"/>
                <w:szCs w:val="16"/>
              </w:rPr>
              <w:t>5.616.025,09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8D5ABF" w:rsidRDefault="00D92ADB">
            <w:pPr>
              <w:pStyle w:val="DefaultStyle"/>
              <w:jc w:val="right"/>
              <w:rPr>
                <w:sz w:val="16"/>
                <w:szCs w:val="16"/>
              </w:rPr>
            </w:pPr>
            <w:r w:rsidRPr="008D5ABF">
              <w:rPr>
                <w:b/>
                <w:sz w:val="16"/>
                <w:szCs w:val="16"/>
              </w:rPr>
              <w:t>16.922.000,00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16.952.000,00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5.957.991,30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305FC1" w:rsidRDefault="00305FC1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106,09%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35,15%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Prihodi od prodaje nefinancijske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8D5ABF" w:rsidRDefault="008D5ABF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 w:rsidRPr="008D5ABF">
              <w:rPr>
                <w:b/>
                <w:sz w:val="16"/>
                <w:szCs w:val="16"/>
              </w:rPr>
              <w:t>5.332,08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8D5ABF" w:rsidRDefault="00D92ADB">
            <w:pPr>
              <w:pStyle w:val="DefaultStyle"/>
              <w:jc w:val="right"/>
              <w:rPr>
                <w:sz w:val="16"/>
                <w:szCs w:val="16"/>
              </w:rPr>
            </w:pPr>
            <w:r w:rsidRPr="008D5ABF"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5.250,49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305FC1" w:rsidRDefault="00305FC1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52,50%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8D5ABF" w:rsidRDefault="008D5ABF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 w:rsidRPr="008D5ABF">
              <w:rPr>
                <w:b/>
                <w:sz w:val="16"/>
                <w:szCs w:val="16"/>
              </w:rPr>
              <w:t>4.112.084,75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8D5ABF" w:rsidRDefault="00D92ADB">
            <w:pPr>
              <w:pStyle w:val="DefaultStyle"/>
              <w:jc w:val="right"/>
              <w:rPr>
                <w:sz w:val="16"/>
                <w:szCs w:val="16"/>
              </w:rPr>
            </w:pPr>
            <w:r w:rsidRPr="008D5ABF">
              <w:rPr>
                <w:b/>
                <w:sz w:val="16"/>
                <w:szCs w:val="16"/>
              </w:rPr>
              <w:t>9.603.000,00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9.633.000,00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4.172.432,35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305FC1" w:rsidRDefault="00305FC1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43,31%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8D5ABF" w:rsidRDefault="008D5ABF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609.324,82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7.329.000,00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8.129.000,00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1.501.025,19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305FC1" w:rsidRDefault="00305FC1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246,35%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18,47%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RAZLIKA - MANJAK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D40FB4" w:rsidRDefault="00D40FB4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899.947,60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-800.000,00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289.784,25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305FC1" w:rsidRDefault="00305FC1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32,20%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-36,22%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91588A">
            <w:pPr>
              <w:pStyle w:val="DefaultStyle"/>
              <w:numPr>
                <w:ilvl w:val="0"/>
                <w:numId w:val="1"/>
              </w:numPr>
            </w:pPr>
            <w:r>
              <w:rPr>
                <w:b/>
                <w:sz w:val="16"/>
              </w:rPr>
              <w:t>RAČUN ZADUŽIVANJA/FINANCIRANJA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Primici od financijske imovine i zaduživanja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Izdaci za financijsku imovinu i otplate zajmova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D40FB4" w:rsidRDefault="00D40FB4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49.128,67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NETO ZADUŽIVANJE/FINANCIRANJE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D40FB4" w:rsidRDefault="00D40FB4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-49.128,67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614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1588A" w:rsidRDefault="00D92ADB">
            <w:pPr>
              <w:pStyle w:val="DefaultStyle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VIŠAK/MANJAK + NETO ZADUŽIVANJA/FINANCIRANJA + </w:t>
            </w:r>
          </w:p>
          <w:p w:rsidR="0091588A" w:rsidRDefault="0091588A">
            <w:pPr>
              <w:pStyle w:val="DefaultStyle"/>
              <w:rPr>
                <w:b/>
                <w:sz w:val="16"/>
              </w:rPr>
            </w:pPr>
          </w:p>
          <w:p w:rsidR="0091588A" w:rsidRDefault="0091588A">
            <w:pPr>
              <w:pStyle w:val="DefaultStyle"/>
              <w:rPr>
                <w:b/>
                <w:sz w:val="16"/>
              </w:rPr>
            </w:pPr>
          </w:p>
          <w:p w:rsidR="00920954" w:rsidRDefault="00D92ADB" w:rsidP="00181AA1">
            <w:pPr>
              <w:pStyle w:val="DefaultStyle"/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RASPOLOŽIVA SREDSTVA IZ PRETHODNIH GODINA</w:t>
            </w:r>
          </w:p>
          <w:p w:rsidR="00181AA1" w:rsidRDefault="00181AA1">
            <w:pPr>
              <w:pStyle w:val="DefaultStyle"/>
              <w:rPr>
                <w:b/>
                <w:sz w:val="16"/>
              </w:rPr>
            </w:pPr>
          </w:p>
          <w:p w:rsidR="00181AA1" w:rsidRDefault="00181AA1">
            <w:pPr>
              <w:pStyle w:val="DefaultStyle"/>
            </w:pPr>
            <w:r>
              <w:rPr>
                <w:b/>
                <w:sz w:val="16"/>
              </w:rPr>
              <w:t xml:space="preserve">                       </w:t>
            </w:r>
            <w:r w:rsidR="00BA04BB">
              <w:rPr>
                <w:b/>
                <w:sz w:val="16"/>
              </w:rPr>
              <w:t>OSTVARENA RAZLIKA (VIŠAK/MANJAK)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BA04BB" w:rsidP="00BA04BB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850.818,93</w:t>
            </w:r>
          </w:p>
          <w:p w:rsidR="00BA04BB" w:rsidRDefault="00BA04BB" w:rsidP="00BA04BB">
            <w:pPr>
              <w:pStyle w:val="DefaultStyle"/>
              <w:rPr>
                <w:b/>
                <w:sz w:val="16"/>
                <w:szCs w:val="16"/>
              </w:rPr>
            </w:pPr>
          </w:p>
          <w:p w:rsidR="00BA04BB" w:rsidRDefault="00BA04BB" w:rsidP="00BA04BB">
            <w:pPr>
              <w:pStyle w:val="DefaultStyle"/>
              <w:rPr>
                <w:b/>
                <w:sz w:val="16"/>
                <w:szCs w:val="16"/>
              </w:rPr>
            </w:pPr>
          </w:p>
          <w:p w:rsidR="00BA04BB" w:rsidRDefault="00BA04BB" w:rsidP="00BA04BB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-1.178.640,89</w:t>
            </w:r>
          </w:p>
          <w:p w:rsidR="00BA04BB" w:rsidRDefault="00BA04BB" w:rsidP="00BA04BB">
            <w:pPr>
              <w:pStyle w:val="DefaultStyle"/>
              <w:rPr>
                <w:b/>
                <w:sz w:val="16"/>
                <w:szCs w:val="16"/>
              </w:rPr>
            </w:pPr>
          </w:p>
          <w:p w:rsidR="00BA04BB" w:rsidRDefault="00BA04BB" w:rsidP="00BA04BB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BA04BB" w:rsidRPr="00D40FB4" w:rsidRDefault="00BA04BB" w:rsidP="00BA04BB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-327.821,96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289.784,25</w:t>
            </w:r>
          </w:p>
          <w:p w:rsidR="001E1A7E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1E1A7E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1E1A7E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1E1A7E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05FC1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-</w:t>
            </w:r>
            <w:r w:rsidR="00305FC1">
              <w:rPr>
                <w:b/>
                <w:sz w:val="16"/>
                <w:szCs w:val="16"/>
              </w:rPr>
              <w:t>1.730.683,01</w:t>
            </w:r>
          </w:p>
          <w:p w:rsidR="00305FC1" w:rsidRDefault="00305FC1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305FC1" w:rsidRDefault="00305FC1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305FC1" w:rsidRDefault="00305FC1" w:rsidP="001E1A7E">
            <w:pPr>
              <w:pStyle w:val="DefaultSty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-1.440.898,76</w:t>
            </w:r>
          </w:p>
          <w:p w:rsidR="00305FC1" w:rsidRDefault="00305FC1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305FC1" w:rsidRDefault="00305FC1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305FC1" w:rsidRDefault="00305FC1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305FC1" w:rsidRDefault="00305FC1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1E1A7E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1E1A7E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</w:p>
          <w:p w:rsidR="001E1A7E" w:rsidRPr="001E1A7E" w:rsidRDefault="001E1A7E" w:rsidP="001E1A7E">
            <w:pPr>
              <w:pStyle w:val="DefaultStyle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34,06%</w:t>
            </w:r>
          </w:p>
          <w:p w:rsidR="00324835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</w:p>
          <w:p w:rsidR="00324835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</w:p>
          <w:p w:rsidR="00324835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</w:p>
          <w:p w:rsidR="00324835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146,84%</w:t>
            </w:r>
          </w:p>
          <w:p w:rsidR="00324835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</w:p>
          <w:p w:rsidR="00324835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</w:p>
          <w:p w:rsidR="00324835" w:rsidRPr="00324835" w:rsidRDefault="00324835" w:rsidP="00324835">
            <w:pPr>
              <w:pStyle w:val="DefaultStyl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439,54%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right"/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AE62B2">
        <w:trPr>
          <w:trHeight w:hRule="exact" w:val="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555" w:type="dxa"/>
            <w:gridSpan w:val="5"/>
          </w:tcPr>
          <w:p w:rsidR="00920954" w:rsidRDefault="0091588A">
            <w:pPr>
              <w:pStyle w:val="EMPTYCELLSTYLE"/>
            </w:pPr>
            <w:r>
              <w:t>RR</w:t>
            </w: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5" w:type="dxa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</w:pPr>
            <w:r>
              <w:rPr>
                <w:sz w:val="16"/>
              </w:rPr>
              <w:t>LCW147TRB-IIP (2017)</w:t>
            </w:r>
          </w:p>
        </w:tc>
        <w:tc>
          <w:tcPr>
            <w:tcW w:w="266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1646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</w:t>
            </w:r>
            <w:r w:rsidR="00D92ADB">
              <w:rPr>
                <w:sz w:val="16"/>
              </w:rPr>
              <w:t>tranica 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 xml:space="preserve">Općina Veliko </w:t>
            </w:r>
            <w:proofErr w:type="spellStart"/>
            <w:r>
              <w:rPr>
                <w:b/>
                <w:sz w:val="16"/>
              </w:rPr>
              <w:t>Trgovišće</w:t>
            </w:r>
            <w:proofErr w:type="spellEnd"/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2016. (1)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(2)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Izmjene plana 2017. (3)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Tekući plan 2017. (4)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2017. (5)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(5/4)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color w:val="FFFFFF"/>
                <w:sz w:val="16"/>
              </w:rPr>
              <w:t>A. RAČUN PRIHODA I RASHODA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6</w:t>
            </w:r>
          </w:p>
        </w:tc>
        <w:tc>
          <w:tcPr>
            <w:tcW w:w="572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Prihodi poslovanja</w:t>
            </w:r>
          </w:p>
        </w:tc>
        <w:tc>
          <w:tcPr>
            <w:tcW w:w="140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1646DB">
            <w:pPr>
              <w:pStyle w:val="Detail10"/>
              <w:jc w:val="right"/>
            </w:pPr>
            <w:r>
              <w:t>5.616.025,09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16.922.000,00</w:t>
            </w:r>
          </w:p>
        </w:tc>
        <w:tc>
          <w:tcPr>
            <w:tcW w:w="14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30.000,00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16.952.000,00</w:t>
            </w:r>
          </w:p>
        </w:tc>
        <w:tc>
          <w:tcPr>
            <w:tcW w:w="14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5.957.991,30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141FDB" w:rsidP="00141FDB">
            <w:pPr>
              <w:pStyle w:val="Detail10"/>
              <w:spacing w:line="360" w:lineRule="auto"/>
              <w:jc w:val="right"/>
            </w:pPr>
            <w:r>
              <w:t>106,09%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35,15%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od poreza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3.509.977,93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6.820.000,00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6.850.000,00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3.145.838,71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41FDB" w:rsidRDefault="00141FD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89,63%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45,92%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1646DB">
            <w:pPr>
              <w:pStyle w:val="Detail01"/>
              <w:jc w:val="right"/>
            </w:pPr>
            <w:r>
              <w:rPr>
                <w:sz w:val="16"/>
              </w:rPr>
              <w:t>3.181.314,71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5.940.000,00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5.970.000,00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2.910.141,75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41FDB" w:rsidRDefault="00141FD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91,48%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48,75%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Porez i prirez na dohodak od nesamostalnog rada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2.668.968,32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2.317.594,80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41FDB" w:rsidRDefault="00141F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86,74%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6112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Porez i prirez na dohodak od samostalnih djelatnosti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225.514,05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274.204,13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41FDB" w:rsidRDefault="00141F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121,55%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6113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Porez i prirez na dohodak od imovine i imovinskih prava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67.128,29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108.115,00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41FDB" w:rsidRDefault="00141F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161,06%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6114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Porez i prirez na dohodak od kapitala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142.600,96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133.685,24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41FDB" w:rsidRDefault="00141F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93,75%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6115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Porez i prirez na dohodak po godišnjoj prijavi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77.103,09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76.542,58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41FDB" w:rsidRDefault="00141F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99,28%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613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Porezi na imovinu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282.976,29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730.000,00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730.000,00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181.665,44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2001B5" w:rsidRDefault="002001B5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24,89%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Stalni porezi na nepokretnu imovinu (zemlju, zgrade, </w:t>
            </w:r>
            <w:proofErr w:type="spellStart"/>
            <w:r>
              <w:rPr>
                <w:sz w:val="16"/>
              </w:rPr>
              <w:t>kuce</w:t>
            </w:r>
            <w:proofErr w:type="spellEnd"/>
            <w:r>
              <w:rPr>
                <w:sz w:val="16"/>
              </w:rPr>
              <w:t xml:space="preserve"> i ostalo)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11.353,13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9.432,40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2001B5" w:rsidRDefault="002001B5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83,09%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6134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Povremeni porezi na imovinu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271.623,16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172.233,04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2001B5" w:rsidRDefault="002001B5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63,41%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614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45.686,93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54.031,52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2001B5" w:rsidRDefault="002001B5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36,02%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6142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Porez na promet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40.996,93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41.229,77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2001B5" w:rsidRDefault="002001B5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6145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Porezi na korištenje dobara ili </w:t>
            </w:r>
            <w:proofErr w:type="spellStart"/>
            <w:r>
              <w:rPr>
                <w:sz w:val="16"/>
              </w:rPr>
              <w:t>izvodenje</w:t>
            </w:r>
            <w:proofErr w:type="spellEnd"/>
            <w:r>
              <w:rPr>
                <w:sz w:val="16"/>
              </w:rPr>
              <w:t xml:space="preserve"> aktivnosti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4.690,00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12.801,75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2001B5" w:rsidRDefault="002001B5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272,96%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iz inozemstva i od subjekata unutar </w:t>
            </w:r>
            <w:proofErr w:type="spellStart"/>
            <w:r>
              <w:rPr>
                <w:sz w:val="16"/>
              </w:rPr>
              <w:t>opceg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279.236,48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5.713.000,00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5.713.000,00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832.503,51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01"/>
              <w:jc w:val="right"/>
            </w:pPr>
            <w:r>
              <w:rPr>
                <w:sz w:val="16"/>
              </w:rPr>
              <w:t>298,14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14,57%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633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proracunu</w:t>
            </w:r>
            <w:proofErr w:type="spellEnd"/>
            <w:r>
              <w:rPr>
                <w:sz w:val="16"/>
              </w:rPr>
              <w:t xml:space="preserve"> iz drugih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646DB" w:rsidRDefault="001646D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50.408,00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1.371.000,00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1.371.000,00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749.154,04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01"/>
              <w:jc w:val="right"/>
            </w:pPr>
            <w:r>
              <w:rPr>
                <w:sz w:val="16"/>
              </w:rPr>
              <w:t>1.486,18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54,64%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6331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proracunu</w:t>
            </w:r>
            <w:proofErr w:type="spellEnd"/>
            <w:r>
              <w:rPr>
                <w:sz w:val="16"/>
              </w:rPr>
              <w:t xml:space="preserve"> iz drugih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40.408,00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304.277,87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"/>
              <w:jc w:val="right"/>
            </w:pPr>
            <w:r>
              <w:rPr>
                <w:sz w:val="16"/>
              </w:rPr>
              <w:t>753,02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6332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Kapitalne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proracunu</w:t>
            </w:r>
            <w:proofErr w:type="spellEnd"/>
            <w:r>
              <w:rPr>
                <w:sz w:val="16"/>
              </w:rPr>
              <w:t xml:space="preserve"> iz drugih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444.876,17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"/>
              <w:jc w:val="right"/>
            </w:pPr>
            <w:r>
              <w:rPr>
                <w:sz w:val="16"/>
              </w:rPr>
              <w:t>4.448,77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 w:rsidP="00E544A5">
            <w:pPr>
              <w:pStyle w:val="Detail"/>
              <w:jc w:val="center"/>
            </w:pPr>
            <w:r>
              <w:rPr>
                <w:sz w:val="16"/>
              </w:rPr>
              <w:t xml:space="preserve">                 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634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izvanproracunskih</w:t>
            </w:r>
            <w:proofErr w:type="spellEnd"/>
            <w:r>
              <w:rPr>
                <w:sz w:val="16"/>
              </w:rPr>
              <w:t xml:space="preserve"> korisnika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228.828,48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530.000,00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530.000,00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65.649,47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01"/>
              <w:jc w:val="right"/>
            </w:pPr>
            <w:r>
              <w:rPr>
                <w:sz w:val="16"/>
              </w:rPr>
              <w:t>28,69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12,39%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6341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izvanproracunskih</w:t>
            </w:r>
            <w:proofErr w:type="spellEnd"/>
            <w:r>
              <w:rPr>
                <w:sz w:val="16"/>
              </w:rPr>
              <w:t xml:space="preserve"> korisnika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228.828,48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65.649,47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"/>
              <w:jc w:val="right"/>
            </w:pPr>
            <w:r>
              <w:rPr>
                <w:sz w:val="16"/>
              </w:rPr>
              <w:t>28,69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6342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Kapitalne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izvanproracunskih</w:t>
            </w:r>
            <w:proofErr w:type="spellEnd"/>
            <w:r>
              <w:rPr>
                <w:sz w:val="16"/>
              </w:rPr>
              <w:t xml:space="preserve"> korisnika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636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62.000,00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62.000,00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17.700,00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28,55%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6361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Tekuće pomoći proračunskim korisnicima iz proračuna koji im nije nadležan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17.700,00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 w:rsidP="00E544A5">
            <w:pPr>
              <w:pStyle w:val="Detail"/>
              <w:jc w:val="center"/>
            </w:pPr>
            <w:r>
              <w:rPr>
                <w:sz w:val="16"/>
              </w:rPr>
              <w:t xml:space="preserve">                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638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iz državnog </w:t>
            </w:r>
            <w:proofErr w:type="spellStart"/>
            <w:r>
              <w:rPr>
                <w:sz w:val="16"/>
              </w:rPr>
              <w:t>proracuna</w:t>
            </w:r>
            <w:proofErr w:type="spellEnd"/>
            <w:r>
              <w:rPr>
                <w:sz w:val="16"/>
              </w:rPr>
              <w:t xml:space="preserve"> temeljem prijenosa EU sredstava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3.750.000,00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3.750.000,00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6381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iz državnog </w:t>
            </w:r>
            <w:proofErr w:type="spellStart"/>
            <w:r>
              <w:rPr>
                <w:sz w:val="16"/>
              </w:rPr>
              <w:t>proracuna</w:t>
            </w:r>
            <w:proofErr w:type="spellEnd"/>
            <w:r>
              <w:rPr>
                <w:sz w:val="16"/>
              </w:rPr>
              <w:t xml:space="preserve"> temeljem prijenosa EU sredstava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6382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Kapitalne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iz državnog </w:t>
            </w:r>
            <w:proofErr w:type="spellStart"/>
            <w:r>
              <w:rPr>
                <w:sz w:val="16"/>
              </w:rPr>
              <w:t>proracuna</w:t>
            </w:r>
            <w:proofErr w:type="spellEnd"/>
            <w:r>
              <w:rPr>
                <w:sz w:val="16"/>
              </w:rPr>
              <w:t xml:space="preserve"> temeljem prijenosa EU sredstava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od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102.057,66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211.200,00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211.200,00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202.064,20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01"/>
              <w:jc w:val="right"/>
            </w:pPr>
            <w:r>
              <w:rPr>
                <w:sz w:val="16"/>
              </w:rPr>
              <w:t>197,99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95,67%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641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1A616D">
            <w:pPr>
              <w:pStyle w:val="Detail01"/>
              <w:jc w:val="right"/>
            </w:pPr>
            <w:r>
              <w:rPr>
                <w:sz w:val="16"/>
              </w:rPr>
              <w:t>17.7</w:t>
            </w:r>
            <w:r w:rsidR="001A616D">
              <w:rPr>
                <w:sz w:val="16"/>
              </w:rPr>
              <w:t>38,90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1.200,00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1.200,00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92,93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2001B5">
            <w:pPr>
              <w:pStyle w:val="Detail01"/>
              <w:jc w:val="right"/>
            </w:pPr>
            <w:r>
              <w:rPr>
                <w:sz w:val="16"/>
              </w:rPr>
              <w:t>0,5</w:t>
            </w:r>
            <w:r w:rsidR="002001B5">
              <w:rPr>
                <w:sz w:val="16"/>
              </w:rPr>
              <w:t>3</w:t>
            </w:r>
            <w:r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7,74%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6413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Kamate na </w:t>
            </w:r>
            <w:proofErr w:type="spellStart"/>
            <w:r>
              <w:rPr>
                <w:sz w:val="16"/>
              </w:rPr>
              <w:t>orocena</w:t>
            </w:r>
            <w:proofErr w:type="spellEnd"/>
            <w:r>
              <w:rPr>
                <w:sz w:val="16"/>
              </w:rPr>
              <w:t xml:space="preserve"> sredstva i depozite po </w:t>
            </w:r>
            <w:proofErr w:type="spellStart"/>
            <w:r>
              <w:rPr>
                <w:sz w:val="16"/>
              </w:rPr>
              <w:t>videnju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1A616D">
            <w:pPr>
              <w:pStyle w:val="Detail"/>
              <w:jc w:val="right"/>
            </w:pPr>
            <w:r>
              <w:rPr>
                <w:sz w:val="16"/>
              </w:rPr>
              <w:t>3</w:t>
            </w:r>
            <w:r w:rsidR="001A616D">
              <w:rPr>
                <w:sz w:val="16"/>
              </w:rPr>
              <w:t>32,91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92,93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"/>
              <w:jc w:val="right"/>
            </w:pPr>
            <w:r>
              <w:rPr>
                <w:sz w:val="16"/>
              </w:rPr>
              <w:t>27,92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6414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Prihodi od zateznih kamata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17.405,99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642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748DD" w:rsidP="001748D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84.318</w:t>
            </w:r>
            <w:r w:rsidR="001A616D">
              <w:rPr>
                <w:sz w:val="16"/>
                <w:szCs w:val="16"/>
              </w:rPr>
              <w:t>,76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210.000,00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210.000,00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201.971,27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1748DD">
            <w:pPr>
              <w:pStyle w:val="Detail01"/>
              <w:jc w:val="right"/>
            </w:pPr>
            <w:r>
              <w:rPr>
                <w:sz w:val="16"/>
              </w:rPr>
              <w:t>1</w:t>
            </w:r>
            <w:r w:rsidR="001748DD">
              <w:rPr>
                <w:sz w:val="16"/>
              </w:rPr>
              <w:t>39,54</w:t>
            </w:r>
            <w:r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96,18%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6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</w:pPr>
            <w:r>
              <w:rPr>
                <w:sz w:val="16"/>
              </w:rPr>
              <w:t>LCW147TRB-IIP (2017)</w:t>
            </w: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 xml:space="preserve">Općina Veliko </w:t>
            </w:r>
            <w:proofErr w:type="spellStart"/>
            <w:r>
              <w:rPr>
                <w:b/>
                <w:sz w:val="16"/>
              </w:rPr>
              <w:t>Trgovišće</w:t>
            </w:r>
            <w:proofErr w:type="spellEnd"/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2016. (1)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(2)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Izmjene plana 2017. (3)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Tekući plan 2017. (4)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2017. (5)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(5/4)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6421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Naknade za koncesije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1A616D" w:rsidRDefault="001A616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20.935,00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22.950,00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2001B5">
            <w:pPr>
              <w:pStyle w:val="Detail"/>
              <w:jc w:val="right"/>
            </w:pPr>
            <w:r>
              <w:rPr>
                <w:sz w:val="16"/>
              </w:rPr>
              <w:t>109,63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6422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Prihodi od zakupa i iznajmljivanja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31.791,20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166.224,97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522,87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6423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Naknada za korištenje nefinancijske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373,68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1.431,84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383,18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6429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Ostali prihodi od nefinancijske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31.218,88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11.364,46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36,41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65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1.643.618,98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3.825.800,00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3.825.800,00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1.694.507,50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01"/>
              <w:jc w:val="right"/>
            </w:pPr>
            <w:r>
              <w:rPr>
                <w:sz w:val="16"/>
              </w:rPr>
              <w:t>103,10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44,29%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651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66.295,14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2.453,42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 w:rsidP="003E791C">
            <w:pPr>
              <w:pStyle w:val="Detail01"/>
              <w:jc w:val="right"/>
            </w:pPr>
            <w:r>
              <w:rPr>
                <w:sz w:val="16"/>
              </w:rPr>
              <w:t>3,</w:t>
            </w:r>
            <w:r w:rsidR="003E791C">
              <w:rPr>
                <w:sz w:val="16"/>
              </w:rPr>
              <w:t>70</w:t>
            </w:r>
            <w:r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40,89%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6513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Ostale upravne pristojbe i naknade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2.468,74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2.453,42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99,38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6514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Ostale pristojbe i naknade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63.826,40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652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573.615,79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1.424.800,00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1.424.800,00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651.547,77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01"/>
              <w:jc w:val="right"/>
            </w:pPr>
            <w:r>
              <w:rPr>
                <w:sz w:val="16"/>
              </w:rPr>
              <w:t>113,59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45,73%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Prihodi vodnog gospodarstva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A76A2F" w:rsidRDefault="00A76A2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13.966,36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15.746,21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112,75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E544A5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6524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Doprinosi za šume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6526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Ostali nespomenuti prihodi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559.649,43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635.801,56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113,61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 w:rsidP="00D12667">
            <w:pPr>
              <w:pStyle w:val="Detail"/>
              <w:jc w:val="center"/>
            </w:pPr>
            <w:r>
              <w:rPr>
                <w:sz w:val="16"/>
              </w:rPr>
              <w:t xml:space="preserve">                 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653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1.003.708,05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2.395.000,00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2.395.000,00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1.040.506,31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01"/>
              <w:jc w:val="right"/>
            </w:pPr>
            <w:r>
              <w:rPr>
                <w:sz w:val="16"/>
              </w:rPr>
              <w:t>103,67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43,44%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Komunalni doprinosi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277.736,12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270.279,93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97,32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6532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Komunalne naknade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725.971,93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770.226,38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106,10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6533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Naknade za </w:t>
            </w:r>
            <w:proofErr w:type="spellStart"/>
            <w:r>
              <w:rPr>
                <w:sz w:val="16"/>
              </w:rPr>
              <w:t>prikljucak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81.134,04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352.000,00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352.000,00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83.077,38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01"/>
              <w:jc w:val="right"/>
            </w:pPr>
            <w:r>
              <w:rPr>
                <w:sz w:val="16"/>
              </w:rPr>
              <w:t>102,40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23,60%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663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Donacije od pravnih i </w:t>
            </w:r>
            <w:proofErr w:type="spellStart"/>
            <w:r>
              <w:rPr>
                <w:sz w:val="16"/>
              </w:rPr>
              <w:t>fizickih</w:t>
            </w:r>
            <w:proofErr w:type="spellEnd"/>
            <w:r>
              <w:rPr>
                <w:sz w:val="16"/>
              </w:rPr>
              <w:t xml:space="preserve"> osoba izvan </w:t>
            </w:r>
            <w:proofErr w:type="spellStart"/>
            <w:r>
              <w:rPr>
                <w:sz w:val="16"/>
              </w:rPr>
              <w:t>opceg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81.134,04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352.000,00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352.000,00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83.077,38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01"/>
              <w:jc w:val="right"/>
            </w:pPr>
            <w:r>
              <w:rPr>
                <w:sz w:val="16"/>
              </w:rPr>
              <w:t>102,40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23,60%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6631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1.316,60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5.499,00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417,86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6632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Kapitalne donacije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79.817,44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77.578,38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97,20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7</w:t>
            </w:r>
          </w:p>
        </w:tc>
        <w:tc>
          <w:tcPr>
            <w:tcW w:w="572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Prihodi od prodaje nefinancijske imovine</w:t>
            </w:r>
          </w:p>
        </w:tc>
        <w:tc>
          <w:tcPr>
            <w:tcW w:w="140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4C15C9">
            <w:pPr>
              <w:pStyle w:val="Detail10"/>
              <w:jc w:val="right"/>
            </w:pPr>
            <w:r>
              <w:t>5.332,08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10.000,00</w:t>
            </w:r>
          </w:p>
        </w:tc>
        <w:tc>
          <w:tcPr>
            <w:tcW w:w="14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0,00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10.000,00</w:t>
            </w:r>
          </w:p>
        </w:tc>
        <w:tc>
          <w:tcPr>
            <w:tcW w:w="14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5.250,49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10"/>
              <w:jc w:val="right"/>
            </w:pPr>
            <w:r>
              <w:t>98,47</w:t>
            </w:r>
            <w:r w:rsidR="00D92ADB">
              <w:t>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52,50%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72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Prihodi od prodaje proizvedene dugotrajne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5.332,08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5.250,49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01"/>
              <w:jc w:val="right"/>
            </w:pPr>
            <w:r>
              <w:rPr>
                <w:sz w:val="16"/>
              </w:rPr>
              <w:t>98,47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52,50%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721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Prihodi od prodaje </w:t>
            </w:r>
            <w:proofErr w:type="spellStart"/>
            <w:r>
              <w:rPr>
                <w:sz w:val="16"/>
              </w:rPr>
              <w:t>gradevinskih</w:t>
            </w:r>
            <w:proofErr w:type="spellEnd"/>
            <w:r>
              <w:rPr>
                <w:sz w:val="16"/>
              </w:rPr>
              <w:t xml:space="preserve"> objekata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5.332,08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5.250,49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01"/>
              <w:jc w:val="right"/>
            </w:pPr>
            <w:r>
              <w:rPr>
                <w:sz w:val="16"/>
              </w:rPr>
              <w:t>98,47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52,50%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7211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Stambeni objekti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4C15C9" w:rsidRDefault="004C15C9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5.332,08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5.250,49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3E791C">
            <w:pPr>
              <w:pStyle w:val="Detail"/>
              <w:jc w:val="right"/>
            </w:pPr>
            <w:r>
              <w:rPr>
                <w:sz w:val="16"/>
              </w:rPr>
              <w:t>98,47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3</w:t>
            </w:r>
          </w:p>
        </w:tc>
        <w:tc>
          <w:tcPr>
            <w:tcW w:w="572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Rashodi poslovanja</w:t>
            </w:r>
          </w:p>
        </w:tc>
        <w:tc>
          <w:tcPr>
            <w:tcW w:w="140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F105E1">
            <w:pPr>
              <w:pStyle w:val="Detail10"/>
              <w:jc w:val="right"/>
            </w:pPr>
            <w:r>
              <w:t>4.112.084,75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9.603.000,00</w:t>
            </w:r>
          </w:p>
        </w:tc>
        <w:tc>
          <w:tcPr>
            <w:tcW w:w="14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30.000,00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9.633.000,00</w:t>
            </w:r>
          </w:p>
        </w:tc>
        <w:tc>
          <w:tcPr>
            <w:tcW w:w="14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4.172.432,35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10"/>
              <w:jc w:val="right"/>
            </w:pPr>
            <w:r>
              <w:t>101,47</w:t>
            </w:r>
            <w:r w:rsidR="00D92ADB">
              <w:t>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43,31%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F105E1" w:rsidRDefault="00F105E1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1.100.166,74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2.451.440,00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2.451.440,00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1.090.601,25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01"/>
              <w:jc w:val="right"/>
            </w:pPr>
            <w:r>
              <w:rPr>
                <w:sz w:val="16"/>
              </w:rPr>
              <w:t>99,13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44,49%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Place (Bruto)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F105E1" w:rsidRDefault="00F105E1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750.966,74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1.631.000,00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1.631.000,00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726.930,81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01"/>
              <w:jc w:val="right"/>
            </w:pPr>
            <w:r>
              <w:rPr>
                <w:sz w:val="16"/>
              </w:rPr>
              <w:t>96,80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44,57%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3111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Place za redovan rad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F105E1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750.966,74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726.930,81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96,80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312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49.440,00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49.440,00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25.647,14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01"/>
              <w:jc w:val="right"/>
            </w:pPr>
            <w:r>
              <w:t>-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51,88%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3121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25.647,14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t>-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313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Doprinosi na place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349.200,00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771.000,00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771.000,00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338.023,30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01"/>
              <w:jc w:val="right"/>
            </w:pPr>
            <w:r>
              <w:rPr>
                <w:sz w:val="16"/>
              </w:rPr>
              <w:t>96,80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43,84%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6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</w:pPr>
            <w:r>
              <w:rPr>
                <w:sz w:val="16"/>
              </w:rPr>
              <w:t>LCW147TRB-IIP (2017)</w:t>
            </w: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 xml:space="preserve">Općina Veliko </w:t>
            </w:r>
            <w:proofErr w:type="spellStart"/>
            <w:r>
              <w:rPr>
                <w:b/>
                <w:sz w:val="16"/>
              </w:rPr>
              <w:t>Trgovišće</w:t>
            </w:r>
            <w:proofErr w:type="spellEnd"/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2016. (1)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(2)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Izmjene plana 2017. (3)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Tekući plan 2017. (4)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2017. (5)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(5/4)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3131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Doprinosi za mirovinsko osiguranje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187.741,95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181.732,96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96,80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3132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145.499,98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140.843,05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96,80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3133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Doprinosi za obvezno osiguranje u </w:t>
            </w:r>
            <w:proofErr w:type="spellStart"/>
            <w:r>
              <w:rPr>
                <w:sz w:val="16"/>
              </w:rPr>
              <w:t>slucaju</w:t>
            </w:r>
            <w:proofErr w:type="spellEnd"/>
            <w:r>
              <w:rPr>
                <w:sz w:val="16"/>
              </w:rPr>
              <w:t xml:space="preserve"> nezaposlenosti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15.958,07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15.447,29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96,80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Materijalni rashodi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2.207.824,89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5.055.960,00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5.055.960,00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2.202.535,90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01"/>
              <w:jc w:val="right"/>
            </w:pPr>
            <w:r>
              <w:rPr>
                <w:sz w:val="16"/>
              </w:rPr>
              <w:t>99,76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43,56%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55.599,67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126.000,00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126.000,00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45.830,70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01"/>
              <w:jc w:val="right"/>
            </w:pPr>
            <w:r>
              <w:rPr>
                <w:sz w:val="16"/>
              </w:rPr>
              <w:t>82,43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36,37%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Službena putovanja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13.377,78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13.401,83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100,18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3212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33.197,11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24.987,64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75,27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3213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Strucno</w:t>
            </w:r>
            <w:proofErr w:type="spellEnd"/>
            <w:r>
              <w:rPr>
                <w:sz w:val="16"/>
              </w:rPr>
              <w:t xml:space="preserve"> usavršavanje zaposlenika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9.024,78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7.441,23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82,46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759.860,97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1.613.100,00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1.613.100,00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676.584,87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01"/>
              <w:jc w:val="right"/>
            </w:pPr>
            <w:r>
              <w:rPr>
                <w:sz w:val="16"/>
              </w:rPr>
              <w:t>89,04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41,94%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89.835,87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75.723,03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84,29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Materijal i sirovine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277.374,49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268.971,31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96,97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3223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Energija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369.211,30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308.651,03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83,60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3224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Materijal i dijelovi za </w:t>
            </w: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i investicijsko održavanje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 w:rsidP="005151A2">
            <w:pPr>
              <w:pStyle w:val="Detai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9.582,37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8.814,79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91,99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3225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12.876,94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8.610,69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61B25">
            <w:pPr>
              <w:pStyle w:val="Detail"/>
              <w:jc w:val="right"/>
            </w:pPr>
            <w:r>
              <w:rPr>
                <w:sz w:val="16"/>
              </w:rPr>
              <w:t>66,87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3227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Službena, radna i zaštitna </w:t>
            </w:r>
            <w:proofErr w:type="spellStart"/>
            <w:r>
              <w:rPr>
                <w:sz w:val="16"/>
              </w:rPr>
              <w:t>odjeca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obuca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980,00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5.814,02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593,27%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323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Rashodi za usluge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1.189.729,09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2.814.160,00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2.814.160,00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1.244.622,00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01"/>
              <w:jc w:val="right"/>
            </w:pPr>
            <w:r>
              <w:rPr>
                <w:sz w:val="16"/>
              </w:rPr>
              <w:t>104,62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44,23%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42.218,42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38.160,83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90,39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Usluge </w:t>
            </w:r>
            <w:proofErr w:type="spellStart"/>
            <w:r>
              <w:rPr>
                <w:sz w:val="16"/>
              </w:rPr>
              <w:t>tekuceg</w:t>
            </w:r>
            <w:proofErr w:type="spellEnd"/>
            <w:r>
              <w:rPr>
                <w:sz w:val="16"/>
              </w:rPr>
              <w:t xml:space="preserve"> i investicijskog održavanja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876.550,83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746.058,05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85,12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88.897,13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93.108,50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104,74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Komunalne usluge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43.943,67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166.535,51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378,98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13.449,97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16.137,47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119,99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3237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74.035,97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120.850,14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163,24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3238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Racunalne</w:t>
            </w:r>
            <w:proofErr w:type="spellEnd"/>
            <w:r>
              <w:rPr>
                <w:sz w:val="16"/>
              </w:rPr>
              <w:t xml:space="preserve"> usluge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29.589,00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33.784,00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114,18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3239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Ostale usluge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151A2" w:rsidRDefault="005151A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21.044,10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29.987,50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142,50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324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18.215,00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19.700,00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19.700,00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3.503,39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01"/>
              <w:jc w:val="right"/>
            </w:pPr>
            <w:r>
              <w:rPr>
                <w:sz w:val="16"/>
              </w:rPr>
              <w:t>19,24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17,78%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3241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18.215,00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3.503,39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19,24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329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184.420,16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483.000,00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483.000,00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231.994,94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01"/>
              <w:jc w:val="right"/>
            </w:pPr>
            <w:r>
              <w:rPr>
                <w:sz w:val="16"/>
              </w:rPr>
              <w:t>125,80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48,03%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3291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Naknade za rad </w:t>
            </w:r>
            <w:proofErr w:type="spellStart"/>
            <w:r>
              <w:rPr>
                <w:sz w:val="16"/>
              </w:rPr>
              <w:t>predstavnickih</w:t>
            </w:r>
            <w:proofErr w:type="spellEnd"/>
            <w:r>
              <w:rPr>
                <w:sz w:val="16"/>
              </w:rPr>
              <w:t xml:space="preserve"> i izvršnih tijela, povjerenstava i </w:t>
            </w:r>
            <w:proofErr w:type="spellStart"/>
            <w:r>
              <w:rPr>
                <w:sz w:val="16"/>
              </w:rPr>
              <w:t>slicno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56.615,34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82.188,71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145,17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3292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Premije osiguranja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22.663,50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21.448,84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94,64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3293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Reprezentacija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10.223,30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8.135,68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79,58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3294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Clanarine</w:t>
            </w:r>
            <w:proofErr w:type="spellEnd"/>
            <w:r>
              <w:rPr>
                <w:sz w:val="16"/>
              </w:rPr>
              <w:t xml:space="preserve"> i norme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18.763,96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5.152,91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27,47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3295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Pristojbe i naknade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3.040,40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2.869,50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94,38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6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</w:pPr>
            <w:r>
              <w:rPr>
                <w:sz w:val="16"/>
              </w:rPr>
              <w:t>LCW147TRB-IIP (2017)</w:t>
            </w: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 xml:space="preserve">Općina Veliko </w:t>
            </w:r>
            <w:proofErr w:type="spellStart"/>
            <w:r>
              <w:rPr>
                <w:b/>
                <w:sz w:val="16"/>
              </w:rPr>
              <w:t>Trgovišće</w:t>
            </w:r>
            <w:proofErr w:type="spellEnd"/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2016. (1)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(2)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Izmjene plana 2017. (3)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Tekući plan 2017. (4)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2017. (5)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(5/4)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3299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73.113,66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112.199,30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CC39DC">
            <w:pPr>
              <w:pStyle w:val="Detail"/>
              <w:jc w:val="right"/>
            </w:pPr>
            <w:r>
              <w:rPr>
                <w:sz w:val="16"/>
              </w:rPr>
              <w:t>153,46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Financijski rashodi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29.473,51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50.800,00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80.800,00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21.854,42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74,15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27,05%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342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3.663,40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2.157,08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58,89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23,97%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3423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Kamate za primljene kredite i zajmove od kreditnih i ostalih financijskih institucija izvan javnog s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3.663,40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2.157,08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58,89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343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25.810,11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46.800,00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71.800,00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19.697,34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76,32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27,43%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3431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25.615,82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18.487,67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72,18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3433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Zatezne kamate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194,29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1.209,67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622,61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35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Subvencije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23.225,42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18.716,85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80,59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26,74%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352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Subvencije </w:t>
            </w:r>
            <w:proofErr w:type="spellStart"/>
            <w:r>
              <w:rPr>
                <w:sz w:val="16"/>
              </w:rPr>
              <w:t>trgovackim</w:t>
            </w:r>
            <w:proofErr w:type="spellEnd"/>
            <w:r>
              <w:rPr>
                <w:sz w:val="16"/>
              </w:rPr>
              <w:t xml:space="preserve"> društvima, poljoprivrednicima i obrtnicima izvan javnog sektora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23.225,42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18.716,85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80,59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26,74%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3523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23.225,42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18.716,85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80,59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dane u inozemstvo i unutar </w:t>
            </w:r>
            <w:proofErr w:type="spellStart"/>
            <w:r>
              <w:rPr>
                <w:sz w:val="16"/>
              </w:rPr>
              <w:t>opceg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22.596,00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281.000,00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281.000,00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106.144,52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469,75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37,77%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363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unutar </w:t>
            </w:r>
            <w:proofErr w:type="spellStart"/>
            <w:r>
              <w:rPr>
                <w:sz w:val="16"/>
              </w:rPr>
              <w:t>opceg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22.596,00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189.000,00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189.000,00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55.372,02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245,06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29,30%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3631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unutar </w:t>
            </w:r>
            <w:proofErr w:type="spellStart"/>
            <w:r>
              <w:rPr>
                <w:sz w:val="16"/>
              </w:rPr>
              <w:t>opceg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5E1A7D" w:rsidRDefault="005E1A7D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22.596,00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55.372,02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245,06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366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50.772,50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90,49%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55,19%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3661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50.772,50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t>-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3662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t>-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37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Naknade </w:t>
            </w:r>
            <w:proofErr w:type="spellStart"/>
            <w:r>
              <w:rPr>
                <w:sz w:val="16"/>
              </w:rPr>
              <w:t>gradanima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kucanstvima</w:t>
            </w:r>
            <w:proofErr w:type="spellEnd"/>
            <w:r>
              <w:rPr>
                <w:sz w:val="16"/>
              </w:rPr>
              <w:t xml:space="preserve"> na temelju osiguranja i druge naknade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201.079,64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404.000,00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404.000,00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198.198,60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98,57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49,06%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372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Ostale naknade </w:t>
            </w:r>
            <w:proofErr w:type="spellStart"/>
            <w:r>
              <w:rPr>
                <w:sz w:val="16"/>
              </w:rPr>
              <w:t>gradanima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kucanstvima</w:t>
            </w:r>
            <w:proofErr w:type="spellEnd"/>
            <w:r>
              <w:rPr>
                <w:sz w:val="16"/>
              </w:rPr>
              <w:t xml:space="preserve"> iz </w:t>
            </w:r>
            <w:proofErr w:type="spellStart"/>
            <w:r>
              <w:rPr>
                <w:sz w:val="16"/>
              </w:rPr>
              <w:t>proracuna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201.079,64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404.000,00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404.000,00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198.198,60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98,57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49,06%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3721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Naknade </w:t>
            </w:r>
            <w:proofErr w:type="spellStart"/>
            <w:r>
              <w:rPr>
                <w:sz w:val="16"/>
              </w:rPr>
              <w:t>gradanima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kucanstvima</w:t>
            </w:r>
            <w:proofErr w:type="spellEnd"/>
            <w:r>
              <w:rPr>
                <w:sz w:val="16"/>
              </w:rPr>
              <w:t xml:space="preserve"> u novcu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109.129,94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112.153,79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102,77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3722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Naknade </w:t>
            </w:r>
            <w:proofErr w:type="spellStart"/>
            <w:r>
              <w:rPr>
                <w:sz w:val="16"/>
              </w:rPr>
              <w:t>gradanima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kucanstvima</w:t>
            </w:r>
            <w:proofErr w:type="spellEnd"/>
            <w:r>
              <w:rPr>
                <w:sz w:val="16"/>
              </w:rPr>
              <w:t xml:space="preserve"> u naravi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91.949,70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86.044,81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93,58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38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Ostali rashodi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527.718,55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1.289.800,00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1.289.800,00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534.380,81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101,27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41,43%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381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489.963,50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1.084.800,00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1.084.800,00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514.380,81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01"/>
              <w:jc w:val="right"/>
            </w:pPr>
            <w:r>
              <w:rPr>
                <w:sz w:val="16"/>
              </w:rPr>
              <w:t>104,99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47,42%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3811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Tekuce</w:t>
            </w:r>
            <w:proofErr w:type="spellEnd"/>
            <w:r>
              <w:rPr>
                <w:sz w:val="16"/>
              </w:rPr>
              <w:t xml:space="preserve"> donacije u novcu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489.963,50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514.380,81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35634">
            <w:pPr>
              <w:pStyle w:val="Detail"/>
              <w:jc w:val="right"/>
            </w:pPr>
            <w:r>
              <w:rPr>
                <w:sz w:val="16"/>
              </w:rPr>
              <w:t>104,99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382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Kapitalne donacije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36,</w:t>
            </w:r>
            <w:proofErr w:type="spellStart"/>
            <w:r>
              <w:rPr>
                <w:sz w:val="16"/>
              </w:rPr>
              <w:t>36</w:t>
            </w:r>
            <w:proofErr w:type="spellEnd"/>
            <w:r>
              <w:rPr>
                <w:sz w:val="16"/>
              </w:rPr>
              <w:t>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3821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50,00%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 w:rsidP="00D12667">
            <w:pPr>
              <w:pStyle w:val="Detail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386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Kapitalne </w:t>
            </w:r>
            <w:proofErr w:type="spellStart"/>
            <w:r>
              <w:rPr>
                <w:sz w:val="16"/>
              </w:rPr>
              <w:t>pomoci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27.755,05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3861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Kapitalne </w:t>
            </w:r>
            <w:proofErr w:type="spellStart"/>
            <w:r>
              <w:rPr>
                <w:sz w:val="16"/>
              </w:rPr>
              <w:t>pomoci</w:t>
            </w:r>
            <w:proofErr w:type="spellEnd"/>
            <w:r>
              <w:rPr>
                <w:sz w:val="16"/>
              </w:rPr>
              <w:t xml:space="preserve"> kreditnim i ostalim financijskim institucijama te </w:t>
            </w:r>
            <w:proofErr w:type="spellStart"/>
            <w:r>
              <w:rPr>
                <w:sz w:val="16"/>
              </w:rPr>
              <w:t>trgovackim</w:t>
            </w:r>
            <w:proofErr w:type="spellEnd"/>
            <w:r>
              <w:rPr>
                <w:sz w:val="16"/>
              </w:rPr>
              <w:t xml:space="preserve"> društvima u javnom </w:t>
            </w:r>
            <w:proofErr w:type="spellStart"/>
            <w:r>
              <w:rPr>
                <w:sz w:val="16"/>
              </w:rPr>
              <w:t>sek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EF611A" w:rsidRDefault="00EF611A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27.755,05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4</w:t>
            </w:r>
          </w:p>
        </w:tc>
        <w:tc>
          <w:tcPr>
            <w:tcW w:w="572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Rashodi za nabavu nefinancijske imovine</w:t>
            </w:r>
          </w:p>
        </w:tc>
        <w:tc>
          <w:tcPr>
            <w:tcW w:w="140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756D1B">
            <w:pPr>
              <w:pStyle w:val="Detail10"/>
              <w:jc w:val="right"/>
            </w:pPr>
            <w:r>
              <w:t>609.324,82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7.329.000,00</w:t>
            </w:r>
          </w:p>
        </w:tc>
        <w:tc>
          <w:tcPr>
            <w:tcW w:w="14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800.000,00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8.129.000,00</w:t>
            </w:r>
          </w:p>
        </w:tc>
        <w:tc>
          <w:tcPr>
            <w:tcW w:w="14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1.501.025,19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B337E5">
            <w:pPr>
              <w:pStyle w:val="Detail10"/>
              <w:jc w:val="right"/>
            </w:pPr>
            <w:r>
              <w:t>246,35</w:t>
            </w:r>
            <w:r w:rsidR="00D92ADB">
              <w:t>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18,47%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756D1B" w:rsidRDefault="00756D1B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84.894,90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676.000,00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1.476.000,00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79.461,48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01"/>
              <w:jc w:val="right"/>
            </w:pPr>
            <w:r>
              <w:rPr>
                <w:sz w:val="16"/>
              </w:rPr>
              <w:t>93,60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5,38%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835.000,00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31.650,00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3,79%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4111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Zemljište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31.650,00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6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</w:pPr>
            <w:r>
              <w:rPr>
                <w:sz w:val="16"/>
              </w:rPr>
              <w:t>LCW147TRB-IIP (2017)</w:t>
            </w: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 xml:space="preserve">Općina Veliko </w:t>
            </w:r>
            <w:proofErr w:type="spellStart"/>
            <w:r>
              <w:rPr>
                <w:b/>
                <w:sz w:val="16"/>
              </w:rPr>
              <w:t>Trgovišće</w:t>
            </w:r>
            <w:proofErr w:type="spellEnd"/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2016. (1)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(2)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Izmjene plana 2017. (3)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Tekući plan 2017. (4)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2017. (5)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(5/4)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412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Nematerijalna imovina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84.894,90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641.000,00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641.000,00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47.811,48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01"/>
              <w:jc w:val="right"/>
            </w:pPr>
            <w:r>
              <w:rPr>
                <w:sz w:val="16"/>
              </w:rPr>
              <w:t>56,32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7,46%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4126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84.894,90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47.811,48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"/>
              <w:jc w:val="right"/>
            </w:pPr>
            <w:r>
              <w:rPr>
                <w:sz w:val="16"/>
              </w:rPr>
              <w:t>56,32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83.966,33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4.713.000,00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4.713.000,00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613.154,32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01"/>
              <w:jc w:val="right"/>
            </w:pPr>
            <w:r>
              <w:rPr>
                <w:sz w:val="16"/>
              </w:rPr>
              <w:t>730,24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13,01%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proofErr w:type="spellStart"/>
            <w:r>
              <w:rPr>
                <w:sz w:val="16"/>
              </w:rPr>
              <w:t>Gradevinski</w:t>
            </w:r>
            <w:proofErr w:type="spellEnd"/>
            <w:r>
              <w:rPr>
                <w:sz w:val="16"/>
              </w:rPr>
              <w:t xml:space="preserve"> objekti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5.872,13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4.640.000,00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4.640.000,00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537.801,51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01"/>
              <w:jc w:val="right"/>
            </w:pPr>
            <w:r>
              <w:rPr>
                <w:sz w:val="16"/>
              </w:rPr>
              <w:t>9.158,55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4212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Poslovni objekti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74ADF">
            <w:pPr>
              <w:pStyle w:val="Detail"/>
              <w:jc w:val="right"/>
            </w:pPr>
            <w: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4213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1.990,88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304.550,51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"/>
              <w:jc w:val="right"/>
            </w:pPr>
            <w:r>
              <w:rPr>
                <w:sz w:val="16"/>
              </w:rPr>
              <w:t>15.297,3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4214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Ostali </w:t>
            </w:r>
            <w:proofErr w:type="spellStart"/>
            <w:r>
              <w:rPr>
                <w:sz w:val="16"/>
              </w:rPr>
              <w:t>gradevinski</w:t>
            </w:r>
            <w:proofErr w:type="spellEnd"/>
            <w:r>
              <w:rPr>
                <w:sz w:val="16"/>
              </w:rPr>
              <w:t xml:space="preserve"> objekti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 w:rsidP="00B97EE2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3.881,</w:t>
            </w:r>
            <w:r w:rsidR="00B97EE2">
              <w:rPr>
                <w:sz w:val="16"/>
                <w:szCs w:val="16"/>
              </w:rPr>
              <w:t>2</w:t>
            </w:r>
            <w:bookmarkStart w:id="6" w:name="_GoBack"/>
            <w:bookmarkEnd w:id="6"/>
            <w:r>
              <w:rPr>
                <w:sz w:val="16"/>
                <w:szCs w:val="16"/>
              </w:rPr>
              <w:t>5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233.251,00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"/>
              <w:jc w:val="right"/>
            </w:pPr>
            <w:r>
              <w:rPr>
                <w:sz w:val="16"/>
              </w:rPr>
              <w:t>6.010,00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48.844,20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73.000,00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73.000,00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75.352,81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01"/>
              <w:jc w:val="right"/>
            </w:pPr>
            <w:r>
              <w:rPr>
                <w:sz w:val="16"/>
              </w:rPr>
              <w:t>154,28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103,22%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38.844,20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26.022,50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"/>
              <w:jc w:val="right"/>
            </w:pPr>
            <w:r>
              <w:rPr>
                <w:sz w:val="16"/>
              </w:rPr>
              <w:t>67,00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4223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4226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Sportska i glazbena oprema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4227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Uredaji</w:t>
            </w:r>
            <w:proofErr w:type="spellEnd"/>
            <w:r>
              <w:rPr>
                <w:sz w:val="16"/>
              </w:rPr>
              <w:t>, strojevi i oprema za ostale namjene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49.330,31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426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29.250,00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4263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proofErr w:type="spellStart"/>
            <w:r>
              <w:rPr>
                <w:sz w:val="16"/>
              </w:rPr>
              <w:t>Umjetnicka</w:t>
            </w:r>
            <w:proofErr w:type="spellEnd"/>
            <w:r>
              <w:rPr>
                <w:sz w:val="16"/>
              </w:rPr>
              <w:t>, literarna i znanstvena djela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 w:rsidP="00974ADF">
            <w:pPr>
              <w:pStyle w:val="Detai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29.250,00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45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440.463,59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1.940.000,00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1.940.000,00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808.409,39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01"/>
              <w:jc w:val="right"/>
            </w:pPr>
            <w:r>
              <w:rPr>
                <w:sz w:val="16"/>
              </w:rPr>
              <w:t>183,54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41,67%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451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Dodatna ulaganja na </w:t>
            </w:r>
            <w:proofErr w:type="spellStart"/>
            <w:r>
              <w:rPr>
                <w:sz w:val="16"/>
              </w:rPr>
              <w:t>gradevinskim</w:t>
            </w:r>
            <w:proofErr w:type="spellEnd"/>
            <w:r>
              <w:rPr>
                <w:sz w:val="16"/>
              </w:rPr>
              <w:t xml:space="preserve"> objektima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440.463,59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1.880.000,00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1.880.000,00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808.409,39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01"/>
              <w:jc w:val="right"/>
            </w:pPr>
            <w:r>
              <w:rPr>
                <w:sz w:val="16"/>
              </w:rPr>
              <w:t>183,54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43,00%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4511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 xml:space="preserve">Dodatna ulaganja na </w:t>
            </w:r>
            <w:proofErr w:type="spellStart"/>
            <w:r>
              <w:rPr>
                <w:sz w:val="16"/>
              </w:rPr>
              <w:t>gradevinskim</w:t>
            </w:r>
            <w:proofErr w:type="spellEnd"/>
            <w:r>
              <w:rPr>
                <w:sz w:val="16"/>
              </w:rPr>
              <w:t xml:space="preserve"> objektima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440.463,59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808.409,39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543292">
            <w:pPr>
              <w:pStyle w:val="Detail"/>
              <w:jc w:val="right"/>
            </w:pPr>
            <w:r>
              <w:rPr>
                <w:sz w:val="16"/>
              </w:rPr>
              <w:t>183,54</w:t>
            </w:r>
            <w:r w:rsidR="00D92ADB">
              <w:rPr>
                <w:sz w:val="16"/>
              </w:rPr>
              <w:t>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452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Dodatna ulaganja na postrojenjima i opremi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74ADF">
            <w:pPr>
              <w:pStyle w:val="Detail01"/>
              <w:jc w:val="right"/>
            </w:pPr>
            <w: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4521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Dodatna ulaganja na postrojenjima i opremi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74ADF">
            <w:pPr>
              <w:pStyle w:val="Detail"/>
              <w:jc w:val="right"/>
            </w:pPr>
            <w: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12667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6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</w:pPr>
            <w:r>
              <w:rPr>
                <w:sz w:val="16"/>
              </w:rPr>
              <w:t>LCW147TRB-IIP (2017)</w:t>
            </w: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7D413A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</w:t>
            </w:r>
            <w:r w:rsidR="00D92ADB">
              <w:rPr>
                <w:sz w:val="16"/>
              </w:rPr>
              <w:t>*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0"/>
        </w:trPr>
        <w:tc>
          <w:tcPr>
            <w:tcW w:w="400" w:type="dxa"/>
          </w:tcPr>
          <w:p w:rsidR="00920954" w:rsidRDefault="00920954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 xml:space="preserve">Općina Veliko </w:t>
            </w:r>
            <w:proofErr w:type="spellStart"/>
            <w:r>
              <w:rPr>
                <w:b/>
                <w:sz w:val="16"/>
              </w:rPr>
              <w:t>Trgovišće</w:t>
            </w:r>
            <w:proofErr w:type="spellEnd"/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4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1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Default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10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Račun iz računskog plana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2016. (1)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Izvorni plan 2017. (2)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Izmjene plana 2017. (3)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Tekući plan 2017. (4)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r>
              <w:rPr>
                <w:b/>
                <w:sz w:val="16"/>
              </w:rPr>
              <w:t>Izvršenje 2017. (5)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(5/1)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  <w:jc w:val="center"/>
            </w:pPr>
            <w:proofErr w:type="spellStart"/>
            <w:r>
              <w:rPr>
                <w:b/>
                <w:sz w:val="16"/>
              </w:rPr>
              <w:t>Index</w:t>
            </w:r>
            <w:proofErr w:type="spellEnd"/>
            <w:r>
              <w:rPr>
                <w:b/>
                <w:sz w:val="16"/>
              </w:rPr>
              <w:t xml:space="preserve"> (5/4)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20" w:type="dxa"/>
            <w:gridSpan w:val="24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faultStyle"/>
            </w:pPr>
            <w:r>
              <w:rPr>
                <w:b/>
                <w:color w:val="FFFFFF"/>
                <w:sz w:val="16"/>
              </w:rPr>
              <w:t>B. RAČUN ZADUŽIVANJA/FINANCIRANJA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8</w:t>
            </w:r>
          </w:p>
        </w:tc>
        <w:tc>
          <w:tcPr>
            <w:tcW w:w="572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Primici od financijske imovine i zaduživanja</w:t>
            </w:r>
          </w:p>
        </w:tc>
        <w:tc>
          <w:tcPr>
            <w:tcW w:w="140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-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-</w:t>
            </w:r>
          </w:p>
        </w:tc>
        <w:tc>
          <w:tcPr>
            <w:tcW w:w="14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800.000,00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800.000,00</w:t>
            </w:r>
          </w:p>
        </w:tc>
        <w:tc>
          <w:tcPr>
            <w:tcW w:w="14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0,00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0,00%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84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Primici od zaduživanja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842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Primljeni krediti i zajmovi od kreditnih i ostalih financijskih institucija u javnom sektoru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8422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Primljeni krediti od kreditnih institucija u javnom sektoru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20954">
            <w:pPr>
              <w:pStyle w:val="Detail"/>
              <w:jc w:val="right"/>
            </w:pP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5</w:t>
            </w:r>
          </w:p>
        </w:tc>
        <w:tc>
          <w:tcPr>
            <w:tcW w:w="572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10"/>
            </w:pPr>
            <w:r>
              <w:t>Izdaci za financijsku imovinu i otplate zajmova</w:t>
            </w:r>
          </w:p>
        </w:tc>
        <w:tc>
          <w:tcPr>
            <w:tcW w:w="140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974ADF">
            <w:pPr>
              <w:pStyle w:val="Detail10"/>
              <w:jc w:val="right"/>
            </w:pPr>
            <w:r>
              <w:t>49.128,67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-</w:t>
            </w:r>
          </w:p>
        </w:tc>
        <w:tc>
          <w:tcPr>
            <w:tcW w:w="1400" w:type="dxa"/>
            <w:gridSpan w:val="2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-</w:t>
            </w:r>
          </w:p>
        </w:tc>
        <w:tc>
          <w:tcPr>
            <w:tcW w:w="140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-</w:t>
            </w:r>
          </w:p>
        </w:tc>
        <w:tc>
          <w:tcPr>
            <w:tcW w:w="140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-</w:t>
            </w:r>
          </w:p>
        </w:tc>
        <w:tc>
          <w:tcPr>
            <w:tcW w:w="860" w:type="dxa"/>
            <w:gridSpan w:val="3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0,00%</w:t>
            </w:r>
          </w:p>
        </w:tc>
        <w:tc>
          <w:tcPr>
            <w:tcW w:w="86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1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54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Izdaci za otplatu glavnice primljenih kredita i zajmova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49.128,67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3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>542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01"/>
            </w:pPr>
            <w:r>
              <w:rPr>
                <w:sz w:val="16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sz w:val="16"/>
              </w:rPr>
              <w:t>javn</w:t>
            </w:r>
            <w:proofErr w:type="spellEnd"/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49.128,67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01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8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5422</w:t>
            </w:r>
          </w:p>
        </w:tc>
        <w:tc>
          <w:tcPr>
            <w:tcW w:w="572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920954" w:rsidRDefault="00D92ADB">
            <w:pPr>
              <w:pStyle w:val="Detail"/>
            </w:pPr>
            <w:r>
              <w:rPr>
                <w:sz w:val="16"/>
              </w:rPr>
              <w:t>Otplata glavnice primljenih kredita od kreditnih institucija u javnom sektoru</w:t>
            </w:r>
          </w:p>
        </w:tc>
        <w:tc>
          <w:tcPr>
            <w:tcW w:w="140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Pr="00974ADF" w:rsidRDefault="00974ADF">
            <w:pPr>
              <w:pStyle w:val="Detai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49.128,67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2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140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86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920954" w:rsidRDefault="00D92ADB">
            <w:pPr>
              <w:pStyle w:val="Detail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686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140" w:type="dxa"/>
            <w:gridSpan w:val="3"/>
          </w:tcPr>
          <w:p w:rsidR="00920954" w:rsidRDefault="009209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102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2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86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6060" w:type="dxa"/>
            <w:gridSpan w:val="2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920954">
            <w:pPr>
              <w:pStyle w:val="EMPTYCELLSTYLE"/>
            </w:pP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  <w:tr w:rsidR="00920954" w:rsidTr="0091588A">
        <w:trPr>
          <w:trHeight w:hRule="exact" w:val="240"/>
        </w:trPr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</w:pPr>
            <w:r>
              <w:rPr>
                <w:sz w:val="16"/>
              </w:rPr>
              <w:t>LCW147TRB-IIP (2017)</w:t>
            </w:r>
          </w:p>
        </w:tc>
        <w:tc>
          <w:tcPr>
            <w:tcW w:w="26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13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40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20954" w:rsidRDefault="00920954">
            <w:pPr>
              <w:pStyle w:val="EMPTYCELLSTYLE"/>
            </w:pPr>
          </w:p>
        </w:tc>
        <w:tc>
          <w:tcPr>
            <w:tcW w:w="740" w:type="dxa"/>
          </w:tcPr>
          <w:p w:rsidR="00920954" w:rsidRDefault="0092095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954" w:rsidRDefault="00D92ADB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0" w:type="dxa"/>
          </w:tcPr>
          <w:p w:rsidR="00920954" w:rsidRDefault="00920954">
            <w:pPr>
              <w:pStyle w:val="EMPTYCELLSTYLE"/>
            </w:pPr>
          </w:p>
        </w:tc>
      </w:tr>
    </w:tbl>
    <w:p w:rsidR="00D92ADB" w:rsidRDefault="00D92ADB"/>
    <w:sectPr w:rsidR="00D92AD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4109"/>
    <w:multiLevelType w:val="hybridMultilevel"/>
    <w:tmpl w:val="8C92280A"/>
    <w:lvl w:ilvl="0" w:tplc="D52CA3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20954"/>
    <w:rsid w:val="00141FDB"/>
    <w:rsid w:val="001646DB"/>
    <w:rsid w:val="001748DD"/>
    <w:rsid w:val="00181AA1"/>
    <w:rsid w:val="001A616D"/>
    <w:rsid w:val="001E1A7E"/>
    <w:rsid w:val="002001B5"/>
    <w:rsid w:val="00305FC1"/>
    <w:rsid w:val="003102B0"/>
    <w:rsid w:val="00324835"/>
    <w:rsid w:val="003E791C"/>
    <w:rsid w:val="004C15C9"/>
    <w:rsid w:val="005151A2"/>
    <w:rsid w:val="00535634"/>
    <w:rsid w:val="00543292"/>
    <w:rsid w:val="005E1A7D"/>
    <w:rsid w:val="00756D1B"/>
    <w:rsid w:val="00761B25"/>
    <w:rsid w:val="007D413A"/>
    <w:rsid w:val="008D5ABF"/>
    <w:rsid w:val="0091588A"/>
    <w:rsid w:val="00920954"/>
    <w:rsid w:val="00974ADF"/>
    <w:rsid w:val="009E29D2"/>
    <w:rsid w:val="00A76A2F"/>
    <w:rsid w:val="00AE62B2"/>
    <w:rsid w:val="00B337E5"/>
    <w:rsid w:val="00B97EE2"/>
    <w:rsid w:val="00BA04BB"/>
    <w:rsid w:val="00CC39DC"/>
    <w:rsid w:val="00D12667"/>
    <w:rsid w:val="00D40FB4"/>
    <w:rsid w:val="00D92ADB"/>
    <w:rsid w:val="00E544A5"/>
    <w:rsid w:val="00EF611A"/>
    <w:rsid w:val="00F1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sz w:val="18"/>
    </w:rPr>
  </w:style>
  <w:style w:type="paragraph" w:customStyle="1" w:styleId="Detail">
    <w:name w:val="Detail"/>
    <w:qFormat/>
    <w:rPr>
      <w:rFonts w:ascii="Arimo" w:eastAsia="Arimo" w:hAnsi="Arimo" w:cs="Arimo"/>
      <w:sz w:val="18"/>
    </w:rPr>
  </w:style>
  <w:style w:type="paragraph" w:customStyle="1" w:styleId="Detail10">
    <w:name w:val="Detail|10"/>
    <w:qFormat/>
    <w:rPr>
      <w:rFonts w:ascii="Arimo" w:eastAsia="Arimo" w:hAnsi="Arimo" w:cs="Arimo"/>
      <w:b/>
      <w:color w:val="FFFFFF"/>
      <w:sz w:val="16"/>
    </w:rPr>
  </w:style>
  <w:style w:type="paragraph" w:customStyle="1" w:styleId="Detail01">
    <w:name w:val="Detail|01"/>
    <w:qFormat/>
    <w:rPr>
      <w:rFonts w:ascii="Arimo" w:eastAsia="Arimo" w:hAnsi="Arimo" w:cs="Arimo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2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E27F-EADF-47D6-8324-4A68797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SNJEŽANA</cp:lastModifiedBy>
  <cp:revision>19</cp:revision>
  <cp:lastPrinted>2017-07-17T11:02:00Z</cp:lastPrinted>
  <dcterms:created xsi:type="dcterms:W3CDTF">2017-07-13T08:33:00Z</dcterms:created>
  <dcterms:modified xsi:type="dcterms:W3CDTF">2017-07-17T11:56:00Z</dcterms:modified>
</cp:coreProperties>
</file>