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UGOVOR O DODJELI FINANCIJSKIH SREDSTAVA</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 xml:space="preserve"> </w:t>
      </w:r>
      <w:r w:rsidRPr="00092D67">
        <w:rPr>
          <w:rFonts w:ascii="Times New Roman" w:eastAsia="Times New Roman" w:hAnsi="Times New Roman" w:cs="Times New Roman"/>
          <w:sz w:val="24"/>
          <w:szCs w:val="24"/>
          <w:lang w:eastAsia="hr-HR"/>
        </w:rPr>
        <w:t xml:space="preserve"> OPĆINA  VELIKO   TRGOVIŠĆE  koju zastupa Općinski načelnik ROBERT GREBLIČKI,bacc.ing.el. (u daljnjem tekstu: davatelj) i udruga ___________________________________________________________________________                                </w:t>
      </w:r>
      <w:bookmarkStart w:id="0" w:name="Text13"/>
      <w:r w:rsidRPr="00092D67">
        <w:rPr>
          <w:rFonts w:ascii="Times New Roman" w:eastAsia="Times New Roman" w:hAnsi="Times New Roman" w:cs="Times New Roman"/>
          <w:b/>
          <w:sz w:val="24"/>
          <w:szCs w:val="24"/>
          <w:lang w:eastAsia="hr-HR"/>
        </w:rPr>
        <w:fldChar w:fldCharType="begin">
          <w:ffData>
            <w:name w:val="Text13"/>
            <w:enabled/>
            <w:calcOnExit w:val="0"/>
            <w:textInput>
              <w:default w:val="- naziv i adresa udruge -"/>
            </w:textInput>
          </w:ffData>
        </w:fldChar>
      </w:r>
      <w:r w:rsidRPr="00092D67">
        <w:rPr>
          <w:rFonts w:ascii="Times New Roman" w:eastAsia="Times New Roman" w:hAnsi="Times New Roman" w:cs="Times New Roman"/>
          <w:b/>
          <w:sz w:val="24"/>
          <w:szCs w:val="24"/>
          <w:lang w:eastAsia="hr-HR"/>
        </w:rPr>
        <w:instrText xml:space="preserve"> FORMTEXT </w:instrText>
      </w:r>
      <w:r w:rsidRPr="00092D67">
        <w:rPr>
          <w:rFonts w:ascii="Times New Roman" w:eastAsia="Times New Roman" w:hAnsi="Times New Roman" w:cs="Times New Roman"/>
          <w:b/>
          <w:sz w:val="24"/>
          <w:szCs w:val="24"/>
          <w:lang w:eastAsia="hr-HR"/>
        </w:rPr>
      </w:r>
      <w:r w:rsidRPr="00092D67">
        <w:rPr>
          <w:rFonts w:ascii="Times New Roman" w:eastAsia="Times New Roman" w:hAnsi="Times New Roman" w:cs="Times New Roman"/>
          <w:b/>
          <w:sz w:val="24"/>
          <w:szCs w:val="24"/>
          <w:lang w:eastAsia="hr-HR"/>
        </w:rPr>
        <w:fldChar w:fldCharType="separate"/>
      </w:r>
      <w:r w:rsidRPr="00092D67">
        <w:rPr>
          <w:rFonts w:ascii="Times New Roman" w:eastAsia="Times New Roman" w:hAnsi="Times New Roman" w:cs="Times New Roman"/>
          <w:b/>
          <w:noProof/>
          <w:sz w:val="24"/>
          <w:szCs w:val="24"/>
          <w:lang w:eastAsia="hr-HR"/>
        </w:rPr>
        <w:t>- naziv i adresa udruge, OIB -</w:t>
      </w:r>
      <w:r w:rsidRPr="00092D67">
        <w:rPr>
          <w:rFonts w:ascii="Times New Roman" w:eastAsia="Times New Roman" w:hAnsi="Times New Roman" w:cs="Times New Roman"/>
          <w:b/>
          <w:sz w:val="24"/>
          <w:szCs w:val="24"/>
          <w:lang w:eastAsia="hr-HR"/>
        </w:rPr>
        <w:fldChar w:fldCharType="end"/>
      </w:r>
      <w:bookmarkEnd w:id="0"/>
      <w:r w:rsidRPr="00092D67">
        <w:rPr>
          <w:rFonts w:ascii="Times New Roman" w:eastAsia="Times New Roman" w:hAnsi="Times New Roman" w:cs="Times New Roman"/>
          <w:sz w:val="24"/>
          <w:szCs w:val="24"/>
          <w:lang w:eastAsia="hr-HR"/>
        </w:rPr>
        <w:t xml:space="preserve"> koju zastupa ___________________________________________________,</w:t>
      </w:r>
      <w:bookmarkStart w:id="1" w:name="Text11"/>
      <w:r w:rsidRPr="00092D67">
        <w:rPr>
          <w:rFonts w:ascii="Times New Roman" w:eastAsia="Times New Roman" w:hAnsi="Times New Roman" w:cs="Times New Roman"/>
          <w:sz w:val="24"/>
          <w:szCs w:val="24"/>
          <w:lang w:eastAsia="hr-HR"/>
        </w:rPr>
        <w:t xml:space="preserve"> </w:t>
      </w:r>
      <w:bookmarkEnd w:id="1"/>
      <w:r w:rsidRPr="00092D67">
        <w:rPr>
          <w:rFonts w:ascii="Times New Roman" w:eastAsia="Times New Roman" w:hAnsi="Times New Roman" w:cs="Times New Roman"/>
          <w:sz w:val="24"/>
          <w:szCs w:val="24"/>
          <w:lang w:eastAsia="hr-HR"/>
        </w:rPr>
        <w:t xml:space="preserve"> (osoba ovlaštena za zastupanje) (u daljnjem tekstu: korisnik), kao ugovorne strane, zaključili su  ------------------- 2016. godine Ugovor o dodjeli financijskih sredstava koji se sastoji od:</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Posebnih uvjeta ugovora</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Općih uvjeta ugovora (Prilog 1)</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Opisnog obrasca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2)</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xml:space="preserve">- Obrasca proračuna </w:t>
      </w:r>
      <w:r w:rsidR="00731E53">
        <w:rPr>
          <w:rFonts w:ascii="Times New Roman" w:eastAsia="Times New Roman" w:hAnsi="Times New Roman" w:cs="Times New Roman"/>
          <w:noProof/>
          <w:sz w:val="24"/>
          <w:szCs w:val="24"/>
          <w:lang w:eastAsia="hr-HR"/>
        </w:rPr>
        <w:t>manifestacije</w:t>
      </w:r>
      <w:r w:rsidRPr="00092D67">
        <w:rPr>
          <w:rFonts w:ascii="Times New Roman" w:eastAsia="Times New Roman" w:hAnsi="Times New Roman" w:cs="Times New Roman"/>
          <w:noProof/>
          <w:sz w:val="24"/>
          <w:szCs w:val="24"/>
          <w:lang w:eastAsia="hr-HR"/>
        </w:rPr>
        <w:t xml:space="preserve"> (Prilog 3)</w:t>
      </w:r>
    </w:p>
    <w:p w:rsidR="00092D67" w:rsidRPr="00092D67" w:rsidRDefault="00092D67" w:rsidP="00092D67">
      <w:pPr>
        <w:spacing w:after="0" w:line="240" w:lineRule="auto"/>
        <w:jc w:val="both"/>
        <w:rPr>
          <w:rFonts w:ascii="Times New Roman" w:eastAsia="Times New Roman" w:hAnsi="Times New Roman" w:cs="Times New Roman"/>
          <w:noProof/>
          <w:sz w:val="24"/>
          <w:szCs w:val="24"/>
          <w:lang w:eastAsia="hr-HR"/>
        </w:rPr>
      </w:pPr>
      <w:r w:rsidRPr="00092D67">
        <w:rPr>
          <w:rFonts w:ascii="Times New Roman" w:eastAsia="Times New Roman" w:hAnsi="Times New Roman" w:cs="Times New Roman"/>
          <w:noProof/>
          <w:sz w:val="24"/>
          <w:szCs w:val="24"/>
          <w:lang w:eastAsia="hr-HR"/>
        </w:rPr>
        <w:t>- Priloga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NAZIV </w:t>
      </w:r>
      <w:r w:rsidR="00731E53">
        <w:rPr>
          <w:rFonts w:ascii="Times New Roman" w:eastAsia="Times New Roman" w:hAnsi="Times New Roman" w:cs="Times New Roman"/>
          <w:b/>
          <w:sz w:val="24"/>
          <w:szCs w:val="24"/>
          <w:lang w:eastAsia="hr-HR"/>
        </w:rPr>
        <w:t>MANIFESTACIJE</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_______________________________________</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sectPr w:rsidR="00092D67" w:rsidRPr="00092D67" w:rsidSect="00CA4D88">
          <w:footerReference w:type="even" r:id="rId8"/>
          <w:footerReference w:type="default" r:id="rId9"/>
          <w:headerReference w:type="first" r:id="rId10"/>
          <w:pgSz w:w="11906" w:h="16838"/>
          <w:pgMar w:top="1077" w:right="1418" w:bottom="1418" w:left="1418" w:header="709" w:footer="340" w:gutter="0"/>
          <w:cols w:space="708"/>
          <w:titlePg/>
          <w:docGrid w:linePitch="360"/>
        </w:sect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POSEBNI UVJETI UGOVORA</w:t>
      </w:r>
    </w:p>
    <w:p w:rsidR="00731E53" w:rsidRPr="00731E53" w:rsidRDefault="00092D67" w:rsidP="00731E53">
      <w:pPr>
        <w:jc w:val="both"/>
        <w:rPr>
          <w:rFonts w:ascii="Times New Roman" w:eastAsia="Times New Roman" w:hAnsi="Times New Roman" w:cs="Times New Roman"/>
          <w:b/>
          <w:color w:val="000000"/>
          <w:sz w:val="24"/>
          <w:szCs w:val="24"/>
          <w:lang w:eastAsia="hr-HR"/>
        </w:rPr>
      </w:pPr>
      <w:r w:rsidRPr="00092D67">
        <w:rPr>
          <w:rFonts w:ascii="Times New Roman" w:eastAsia="Times New Roman" w:hAnsi="Times New Roman" w:cs="Times New Roman"/>
          <w:b/>
          <w:sz w:val="24"/>
          <w:szCs w:val="24"/>
          <w:lang w:eastAsia="hr-HR"/>
        </w:rPr>
        <w:t xml:space="preserve">o dodjeli financijskih sredstava za financiranje </w:t>
      </w:r>
      <w:r w:rsidR="00731E53" w:rsidRPr="00731E53">
        <w:rPr>
          <w:rFonts w:ascii="Times New Roman" w:eastAsia="Times New Roman" w:hAnsi="Times New Roman" w:cs="Times New Roman"/>
          <w:b/>
          <w:sz w:val="24"/>
          <w:szCs w:val="24"/>
          <w:lang w:eastAsia="hr-HR"/>
        </w:rPr>
        <w:t xml:space="preserve">manifestacija </w:t>
      </w:r>
      <w:r w:rsidR="00731E53">
        <w:rPr>
          <w:rFonts w:ascii="Times New Roman" w:eastAsia="Times New Roman" w:hAnsi="Times New Roman" w:cs="Times New Roman"/>
          <w:b/>
          <w:sz w:val="24"/>
          <w:szCs w:val="24"/>
          <w:lang w:eastAsia="hr-HR"/>
        </w:rPr>
        <w:t xml:space="preserve"> </w:t>
      </w:r>
      <w:r w:rsidR="00731E53" w:rsidRPr="00731E53">
        <w:rPr>
          <w:rFonts w:ascii="Times New Roman" w:eastAsia="Times New Roman" w:hAnsi="Times New Roman" w:cs="Times New Roman"/>
          <w:b/>
          <w:sz w:val="24"/>
          <w:szCs w:val="24"/>
          <w:lang w:eastAsia="hr-HR"/>
        </w:rPr>
        <w:t xml:space="preserve">udruga s područja općine Veliko </w:t>
      </w:r>
      <w:proofErr w:type="spellStart"/>
      <w:r w:rsidR="00731E53" w:rsidRPr="00731E53">
        <w:rPr>
          <w:rFonts w:ascii="Times New Roman" w:eastAsia="Times New Roman" w:hAnsi="Times New Roman" w:cs="Times New Roman"/>
          <w:b/>
          <w:sz w:val="24"/>
          <w:szCs w:val="24"/>
          <w:lang w:eastAsia="hr-HR"/>
        </w:rPr>
        <w:t>Trgovišće</w:t>
      </w:r>
      <w:proofErr w:type="spellEnd"/>
      <w:r w:rsidR="00731E53" w:rsidRPr="00731E53">
        <w:rPr>
          <w:rFonts w:ascii="Times New Roman" w:eastAsia="Times New Roman" w:hAnsi="Times New Roman" w:cs="Times New Roman"/>
          <w:b/>
          <w:sz w:val="24"/>
          <w:szCs w:val="24"/>
          <w:lang w:eastAsia="hr-HR"/>
        </w:rPr>
        <w:t xml:space="preserve"> prilikom obilježavanja Dana općine Veliko </w:t>
      </w:r>
      <w:proofErr w:type="spellStart"/>
      <w:r w:rsidR="00731E53" w:rsidRPr="00731E53">
        <w:rPr>
          <w:rFonts w:ascii="Times New Roman" w:eastAsia="Times New Roman" w:hAnsi="Times New Roman" w:cs="Times New Roman"/>
          <w:b/>
          <w:sz w:val="24"/>
          <w:szCs w:val="24"/>
          <w:lang w:eastAsia="hr-HR"/>
        </w:rPr>
        <w:t>Trgovišće</w:t>
      </w:r>
      <w:proofErr w:type="spellEnd"/>
      <w:r w:rsidR="00731E53" w:rsidRPr="00731E53">
        <w:rPr>
          <w:rFonts w:ascii="Times New Roman" w:eastAsia="Times New Roman" w:hAnsi="Times New Roman" w:cs="Times New Roman"/>
          <w:b/>
          <w:sz w:val="24"/>
          <w:szCs w:val="24"/>
          <w:lang w:eastAsia="hr-HR"/>
        </w:rPr>
        <w:t xml:space="preserve">   u 2016. godini.   </w:t>
      </w:r>
      <w:r w:rsidR="00731E53" w:rsidRPr="00731E53">
        <w:rPr>
          <w:rFonts w:ascii="Times New Roman" w:eastAsia="Calibri" w:hAnsi="Times New Roman" w:cs="Times New Roman"/>
          <w:b/>
          <w:bCs/>
          <w:color w:val="000000"/>
          <w:sz w:val="24"/>
          <w:szCs w:val="24"/>
          <w:lang w:eastAsia="hr-HR"/>
        </w:rPr>
        <w:t xml:space="preserve"> </w:t>
      </w:r>
      <w:r w:rsidR="00731E53" w:rsidRPr="00731E53">
        <w:rPr>
          <w:rFonts w:ascii="Times New Roman" w:eastAsia="Times New Roman" w:hAnsi="Times New Roman" w:cs="Times New Roman"/>
          <w:b/>
          <w:color w:val="000000"/>
          <w:sz w:val="24"/>
          <w:szCs w:val="24"/>
          <w:lang w:eastAsia="hr-HR"/>
        </w:rPr>
        <w:t xml:space="preserve"> </w:t>
      </w:r>
    </w:p>
    <w:p w:rsidR="00092D67" w:rsidRPr="00092D67" w:rsidRDefault="00092D67" w:rsidP="00731E53">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naziv </w:t>
      </w:r>
      <w:r w:rsidR="00351533">
        <w:rPr>
          <w:rFonts w:ascii="Times New Roman" w:eastAsia="Times New Roman" w:hAnsi="Times New Roman" w:cs="Times New Roman"/>
          <w:b/>
          <w:sz w:val="24"/>
          <w:szCs w:val="24"/>
          <w:lang w:eastAsia="hr-HR"/>
        </w:rPr>
        <w:t xml:space="preserve">manifestacije </w:t>
      </w: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_____________________________________________________________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Davatelj financijskih sredstava financira ovaj program/projekt u iznosu od </w:t>
      </w: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 xml:space="preserve">_____________________________ kn </w:t>
      </w:r>
    </w:p>
    <w:p w:rsidR="00092D67" w:rsidRPr="00092D67" w:rsidRDefault="00092D67" w:rsidP="00092D67">
      <w:pPr>
        <w:spacing w:after="0" w:line="240" w:lineRule="auto"/>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Razdoblje provedbe </w:t>
      </w:r>
      <w:r w:rsidR="00351533">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t xml:space="preserve"> je </w:t>
      </w:r>
      <w:r w:rsidR="00351533">
        <w:rPr>
          <w:rFonts w:ascii="Times New Roman" w:eastAsia="Times New Roman" w:hAnsi="Times New Roman" w:cs="Times New Roman"/>
          <w:sz w:val="24"/>
          <w:szCs w:val="24"/>
          <w:lang w:eastAsia="hr-HR"/>
        </w:rPr>
        <w:t xml:space="preserve"> </w:t>
      </w:r>
      <w:r w:rsidR="00BB3606">
        <w:rPr>
          <w:rFonts w:ascii="Times New Roman" w:eastAsia="Times New Roman" w:hAnsi="Times New Roman" w:cs="Times New Roman"/>
          <w:sz w:val="24"/>
          <w:szCs w:val="24"/>
          <w:lang w:eastAsia="hr-HR"/>
        </w:rPr>
        <w:t xml:space="preserve">svibanj </w:t>
      </w:r>
      <w:r w:rsidRPr="00092D67">
        <w:rPr>
          <w:rFonts w:ascii="Times New Roman" w:eastAsia="Times New Roman" w:hAnsi="Times New Roman" w:cs="Times New Roman"/>
          <w:sz w:val="24"/>
          <w:szCs w:val="24"/>
          <w:lang w:eastAsia="hr-HR"/>
        </w:rPr>
        <w:t xml:space="preserve"> 2016. godin</w:t>
      </w:r>
      <w:r w:rsidR="00BB3606">
        <w:rPr>
          <w:rFonts w:ascii="Times New Roman" w:eastAsia="Times New Roman" w:hAnsi="Times New Roman" w:cs="Times New Roman"/>
          <w:sz w:val="24"/>
          <w:szCs w:val="24"/>
          <w:lang w:eastAsia="hr-HR"/>
        </w:rPr>
        <w:t>e</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mogu se koristiti isključivo za provedbu programa/projekta sukladno uvjetima natječaja i prema Opisnom obrascu programa/projekta i Obrascu proračuna programa/projekta.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3.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Sredstva iz članka 1. Posebnih uvjeta isplatit će se na  račun korisnika IBAN ____________________,  poziv na broj_________________   model plaćanja _______________.</w:t>
      </w:r>
    </w:p>
    <w:p w:rsidR="00092D67" w:rsidRPr="00BB3606"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BB3606">
        <w:rPr>
          <w:rFonts w:ascii="Times New Roman" w:eastAsia="Times New Roman" w:hAnsi="Times New Roman" w:cs="Times New Roman"/>
          <w:sz w:val="24"/>
          <w:szCs w:val="24"/>
          <w:lang w:eastAsia="hr-HR"/>
        </w:rPr>
        <w:t xml:space="preserve">Doznaka sredstava za provedbu programa/projekta </w:t>
      </w:r>
      <w:r w:rsidR="00351533" w:rsidRPr="00BB3606">
        <w:rPr>
          <w:rFonts w:ascii="Times New Roman" w:eastAsia="Times New Roman" w:hAnsi="Times New Roman" w:cs="Times New Roman"/>
          <w:sz w:val="24"/>
          <w:szCs w:val="24"/>
          <w:lang w:eastAsia="hr-HR"/>
        </w:rPr>
        <w:t>iz</w:t>
      </w:r>
      <w:r w:rsidRPr="00BB3606">
        <w:rPr>
          <w:rFonts w:ascii="Times New Roman" w:eastAsia="Times New Roman" w:hAnsi="Times New Roman" w:cs="Times New Roman"/>
          <w:sz w:val="24"/>
          <w:szCs w:val="24"/>
          <w:lang w:eastAsia="hr-HR"/>
        </w:rPr>
        <w:t xml:space="preserve">vršit će se </w:t>
      </w:r>
      <w:r w:rsidR="00351533" w:rsidRPr="00BB3606">
        <w:rPr>
          <w:rFonts w:ascii="Times New Roman" w:eastAsia="Times New Roman" w:hAnsi="Times New Roman" w:cs="Times New Roman"/>
          <w:sz w:val="24"/>
          <w:szCs w:val="24"/>
          <w:lang w:eastAsia="hr-HR"/>
        </w:rPr>
        <w:t xml:space="preserve"> najkasnije do konca 2016.g.</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4.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Radi kontrole namjenskog korištenja sredstava korisnik se obvezuje da će davatelju dostaviti Izvještaj o provedbi programa/projekta koji treba sadržavati:</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Opisni izvještaj ( dostavlja ga u tiskanom obliku poštom,ili u elektroničkom obliku – e-poštom)  </w:t>
      </w:r>
    </w:p>
    <w:p w:rsidR="00092D67" w:rsidRPr="00092D67" w:rsidRDefault="00092D67" w:rsidP="00092D67">
      <w:pPr>
        <w:numPr>
          <w:ilvl w:val="0"/>
          <w:numId w:val="1"/>
        </w:num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Financijski izvještaj ( dostavlja ga u tiskanom obliku poštom,  ili u elektroničkom obliku – e-poštom)    uz   dokumentiranje svih troškova i priloge: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bezgotovinska plaćanja: preslike računa (R1 ili R2) koji glase na korisnika te pripadajuće bankovne izvode</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 gotovinska plaćanja: preslike računa (R1 ili R2) koji glase na korisnika, preslike isplatnica iz blagajne i blagajničkog izvješća</w:t>
      </w:r>
    </w:p>
    <w:p w:rsidR="00092D67" w:rsidRPr="00092D67" w:rsidRDefault="00092D67" w:rsidP="00092D67">
      <w:pPr>
        <w:numPr>
          <w:ilvl w:val="0"/>
          <w:numId w:val="2"/>
        </w:numPr>
        <w:tabs>
          <w:tab w:val="num" w:pos="1260"/>
        </w:tabs>
        <w:spacing w:after="0" w:line="240" w:lineRule="auto"/>
        <w:ind w:left="1260" w:hanging="180"/>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ostalu dokumentaciju: putne naloge s pripadajućim prilozima, dokumente na temelju kojih su obavljana plaćanja (ugovori, sporazumi, obraču</w:t>
      </w:r>
      <w:bookmarkStart w:id="2" w:name="_GoBack"/>
      <w:bookmarkEnd w:id="2"/>
      <w:r w:rsidRPr="00092D67">
        <w:rPr>
          <w:rFonts w:ascii="Times New Roman" w:eastAsia="Times New Roman" w:hAnsi="Times New Roman" w:cs="Times New Roman"/>
          <w:sz w:val="24"/>
          <w:szCs w:val="24"/>
          <w:lang w:eastAsia="hr-HR"/>
        </w:rPr>
        <w:t xml:space="preserve">ni honorara) i sl. </w:t>
      </w:r>
    </w:p>
    <w:p w:rsidR="00092D67" w:rsidRPr="00092D67" w:rsidRDefault="00092D67" w:rsidP="00092D67">
      <w:pPr>
        <w:numPr>
          <w:ilvl w:val="0"/>
          <w:numId w:val="2"/>
        </w:numPr>
        <w:tabs>
          <w:tab w:val="num" w:pos="1134"/>
        </w:tabs>
        <w:spacing w:after="0" w:line="240" w:lineRule="auto"/>
        <w:ind w:left="1134" w:hanging="11"/>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priloge vezane uz provedbu programa/projekta dokaze o provedbi projektnih aktivnosti (potpisne liste, evaluacijske listiće, fotografije s događanja, primjerke publikacija i dr.)</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podnosi završni izvještaj o provedbi u roku od 15 dana nakon isteka izvještajnog razdoblja. Izvještaji se podnose na propisanim obrascima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 xml:space="preserve">Davatelj pridržava pravo kontinuiranog praćenja i vrednovanja izvršenja programa/projekta korisnika iz članka 1. Posebnih uvjeta, te preispitivanje financija i troškova u bilo koje vrijeme trajanja financiranja.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6.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tabs>
          <w:tab w:val="center" w:pos="4535"/>
          <w:tab w:val="left" w:pos="5476"/>
        </w:tabs>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Članak 7.</w:t>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pravodobno obavijestiti davatelja o manjim i većim izmjenama ugovora. Manje izmjene ugovora mogu biti: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proračuna između proračunskih poglavlja manje od 15%</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-zamjena člana projektnog tima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bankovnog računa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-promjena adrese ili drugih kontakata Korisnika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-male promjene programa ili projekta koje ne utječu na njegov opseg i ciljeve (npr. manje promjene u vremenskom rasporedu provedbe aktivnosti)</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Manje izmjene ne zahtijevaju izradu Dodatka ugovoru.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Izmjene ugovornih obveza korisnik može zatražiti najkasnije 30 dana prije isteka roka izvršenja projekta / programa. Svaka izmjena ugovornih obveza treba biti zatražena i odobrena u pisanom obliku.</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w:t>
      </w:r>
    </w:p>
    <w:p w:rsidR="00092D67" w:rsidRPr="00092D67" w:rsidRDefault="00092D67" w:rsidP="00092D67">
      <w:pPr>
        <w:spacing w:after="0" w:line="240" w:lineRule="auto"/>
        <w:jc w:val="both"/>
        <w:rPr>
          <w:rFonts w:ascii="Times New Roman" w:eastAsia="Times New Roman" w:hAnsi="Times New Roman" w:cs="Times New Roman"/>
          <w:b/>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ne može zatražiti izmjene u provedbi programa/projekta, produljenje razdoblja provedbe ili prenamjenu pojedinih stavki proračuna nakon razdoblja provedbe iz članka 1. Posebnih uvjeta.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Zahtjev za većim izmjenama ugovora Korisnik dostavlja davatelju u pisanom obliku s obrazloženjem i popratnom dokumentacijom kojom se opravdava taj zahtjev.</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Članak 10.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Ako davatelj utvrdi da korisnik nije ispunio ugovorne obveze, uskratit će pravo na dodjelu financijskih sredstava programima/projektima korisnika u sljedeće dvije godine.</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se obvezuje na svim tiskanim, video i drugim materijalima vezanim uz program/ projekt istaknuti logotip i naziv davatelja kao institucije koja financira program/projekt koji je predmet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Davatelj ne snosi odgovornost, neposrednu ili posrednu, za štete proizašle iz bilo koje aktivnosti korisnika u provedbi ugovorenog programa/projekta.</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Članak 14.</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t>U slučaju da se spor u provedbi ovog ugovora između davatelja i korisnika ne može riješiti sporazumno, niti putem postupka mirenja, spor rješava stvarno nadležan sud u Zaboku.</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r w:rsidRPr="00092D67">
        <w:rPr>
          <w:rFonts w:ascii="Times New Roman" w:eastAsia="Times New Roman" w:hAnsi="Times New Roman" w:cs="Times New Roman"/>
          <w:sz w:val="24"/>
          <w:szCs w:val="24"/>
          <w:lang w:eastAsia="hr-HR"/>
        </w:rPr>
        <w:tab/>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092D67" w:rsidRPr="00092D67" w:rsidRDefault="00092D67" w:rsidP="00092D67">
      <w:pPr>
        <w:spacing w:after="0" w:line="240" w:lineRule="auto"/>
        <w:jc w:val="both"/>
        <w:rPr>
          <w:rFonts w:ascii="Times New Roman" w:eastAsia="Times New Roman" w:hAnsi="Times New Roman" w:cs="Times New Roman"/>
          <w:i/>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Opisni obrazac programa/projekta i Obrazac proračuna programa/projekta koje je korisnik dostavio prijavljujući se na natječaj, sastavni su dio ovog ugovora te čine njegove Priloge 2 i 3.</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 slučaju proturječnosti između odredbi Posebnih uvjeta te Općih uvjeta (Priloga 2) i odredbi iz drugih Priloga (opisnog obrasca i obrasca proračuna), odredbe Posebnih uvjeta imat će prvenstvo.</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r w:rsidRPr="00092D67">
        <w:rPr>
          <w:rFonts w:ascii="Times New Roman" w:eastAsia="Times New Roman" w:hAnsi="Times New Roman" w:cs="Times New Roman"/>
          <w:sz w:val="24"/>
          <w:szCs w:val="24"/>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19.</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Ugovor stupa na snagu s danom kad ga potpiše posljednja ugovorna strana. </w:t>
      </w: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bookmarkStart w:id="3" w:name="Text21"/>
      <w:r w:rsidRPr="00092D67">
        <w:rPr>
          <w:rFonts w:ascii="Times New Roman" w:eastAsia="Times New Roman" w:hAnsi="Times New Roman" w:cs="Times New Roman"/>
          <w:sz w:val="24"/>
          <w:szCs w:val="24"/>
          <w:lang w:eastAsia="hr-HR"/>
        </w:rPr>
        <w:t xml:space="preserve">U </w:t>
      </w:r>
      <w:proofErr w:type="spellStart"/>
      <w:r w:rsidRPr="00092D67">
        <w:rPr>
          <w:rFonts w:ascii="Times New Roman" w:eastAsia="Times New Roman" w:hAnsi="Times New Roman" w:cs="Times New Roman"/>
          <w:sz w:val="24"/>
          <w:szCs w:val="24"/>
          <w:lang w:eastAsia="hr-HR"/>
        </w:rPr>
        <w:t>V.Trgovišću</w:t>
      </w:r>
      <w:proofErr w:type="spellEnd"/>
      <w:r w:rsidRPr="00092D67">
        <w:rPr>
          <w:rFonts w:ascii="Times New Roman" w:eastAsia="Times New Roman" w:hAnsi="Times New Roman" w:cs="Times New Roman"/>
          <w:sz w:val="24"/>
          <w:szCs w:val="24"/>
          <w:lang w:eastAsia="hr-HR"/>
        </w:rPr>
        <w:t xml:space="preserve"> ---------------------------</w:t>
      </w:r>
      <w:r w:rsidRPr="00092D67">
        <w:rPr>
          <w:rFonts w:ascii="Times New Roman" w:eastAsia="Times New Roman" w:hAnsi="Times New Roman" w:cs="Times New Roman"/>
          <w:sz w:val="24"/>
          <w:szCs w:val="24"/>
          <w:lang w:eastAsia="hr-HR"/>
        </w:rPr>
        <w:fldChar w:fldCharType="begin">
          <w:ffData>
            <w:name w:val="Text21"/>
            <w:enabled/>
            <w:calcOnExit w:val="0"/>
            <w:textInput/>
          </w:ffData>
        </w:fldChar>
      </w:r>
      <w:r w:rsidRPr="00092D67">
        <w:rPr>
          <w:rFonts w:ascii="Times New Roman" w:eastAsia="Times New Roman" w:hAnsi="Times New Roman" w:cs="Times New Roman"/>
          <w:sz w:val="24"/>
          <w:szCs w:val="24"/>
          <w:lang w:eastAsia="hr-HR"/>
        </w:rPr>
        <w:instrText xml:space="preserve"> FORMTEXT </w:instrText>
      </w:r>
      <w:r w:rsidRPr="00092D67">
        <w:rPr>
          <w:rFonts w:ascii="Times New Roman" w:eastAsia="Times New Roman" w:hAnsi="Times New Roman" w:cs="Times New Roman"/>
          <w:sz w:val="24"/>
          <w:szCs w:val="24"/>
          <w:lang w:eastAsia="hr-HR"/>
        </w:rPr>
      </w:r>
      <w:r w:rsidRPr="00092D67">
        <w:rPr>
          <w:rFonts w:ascii="Times New Roman" w:eastAsia="Times New Roman" w:hAnsi="Times New Roman" w:cs="Times New Roman"/>
          <w:sz w:val="24"/>
          <w:szCs w:val="24"/>
          <w:lang w:eastAsia="hr-HR"/>
        </w:rPr>
        <w:fldChar w:fldCharType="separate"/>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noProof/>
          <w:sz w:val="24"/>
          <w:szCs w:val="24"/>
          <w:lang w:eastAsia="hr-HR"/>
        </w:rPr>
        <w:t> </w:t>
      </w:r>
      <w:r w:rsidRPr="00092D67">
        <w:rPr>
          <w:rFonts w:ascii="Times New Roman" w:eastAsia="Times New Roman" w:hAnsi="Times New Roman" w:cs="Times New Roman"/>
          <w:sz w:val="24"/>
          <w:szCs w:val="24"/>
          <w:lang w:eastAsia="hr-HR"/>
        </w:rPr>
        <w:fldChar w:fldCharType="end"/>
      </w:r>
      <w:bookmarkEnd w:id="3"/>
    </w:p>
    <w:p w:rsidR="00092D67" w:rsidRPr="00092D67" w:rsidRDefault="00092D67" w:rsidP="00092D67">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4032"/>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DAVATELJ FINANCIJSKIH SREDSTAVA – OPĆINA</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b/>
                <w:sz w:val="24"/>
                <w:szCs w:val="24"/>
                <w:lang w:eastAsia="hr-HR"/>
              </w:rPr>
              <w:t>VELIKO TRGOVIŠĆE</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Pr>
          <w:p w:rsidR="00092D67" w:rsidRPr="00092D67" w:rsidRDefault="00092D67" w:rsidP="00092D67">
            <w:pPr>
              <w:spacing w:after="0" w:line="240" w:lineRule="auto"/>
              <w:jc w:val="center"/>
              <w:rPr>
                <w:rFonts w:ascii="Times New Roman" w:eastAsia="Times New Roman" w:hAnsi="Times New Roman" w:cs="Times New Roman"/>
                <w:b/>
                <w:sz w:val="24"/>
                <w:szCs w:val="24"/>
                <w:lang w:eastAsia="hr-HR"/>
              </w:rPr>
            </w:pPr>
            <w:r w:rsidRPr="00092D67">
              <w:rPr>
                <w:rFonts w:ascii="Times New Roman" w:eastAsia="Times New Roman" w:hAnsi="Times New Roman" w:cs="Times New Roman"/>
                <w:b/>
                <w:sz w:val="24"/>
                <w:szCs w:val="24"/>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koju zastupa Općinski načelnik </w:t>
            </w: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Robert </w:t>
            </w:r>
            <w:proofErr w:type="spellStart"/>
            <w:r w:rsidRPr="00092D67">
              <w:rPr>
                <w:rFonts w:ascii="Times New Roman" w:eastAsia="Times New Roman" w:hAnsi="Times New Roman" w:cs="Times New Roman"/>
                <w:sz w:val="24"/>
                <w:szCs w:val="24"/>
                <w:lang w:eastAsia="hr-HR"/>
              </w:rPr>
              <w:t>Greblički</w:t>
            </w:r>
            <w:proofErr w:type="spellEnd"/>
            <w:r w:rsidRPr="00092D67">
              <w:rPr>
                <w:rFonts w:ascii="Times New Roman" w:eastAsia="Times New Roman" w:hAnsi="Times New Roman" w:cs="Times New Roman"/>
                <w:sz w:val="24"/>
                <w:szCs w:val="24"/>
                <w:lang w:eastAsia="hr-HR"/>
              </w:rPr>
              <w:t>,bacc.ing.el.</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c>
          <w:tcPr>
            <w:tcW w:w="4032"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sz w:val="24"/>
                <w:szCs w:val="24"/>
                <w:lang w:eastAsia="hr-HR"/>
              </w:rPr>
            </w:pPr>
          </w:p>
        </w:tc>
        <w:tc>
          <w:tcPr>
            <w:tcW w:w="4032"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ime i prezime, funkcija, osobe ovlaštene za zastupanje –</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after="0" w:line="240" w:lineRule="auto"/>
              <w:jc w:val="center"/>
              <w:rPr>
                <w:rFonts w:ascii="Times New Roman" w:eastAsia="Times New Roman" w:hAnsi="Times New Roman" w:cs="Times New Roman"/>
                <w:sz w:val="24"/>
                <w:szCs w:val="24"/>
                <w:lang w:eastAsia="hr-HR"/>
              </w:rPr>
            </w:pPr>
          </w:p>
        </w:tc>
      </w:tr>
    </w:tbl>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p>
    <w:p w:rsidR="00CB20E7" w:rsidRPr="00CB20E7" w:rsidRDefault="00092D67" w:rsidP="00CB20E7">
      <w:pPr>
        <w:jc w:val="both"/>
        <w:rPr>
          <w:rFonts w:ascii="Times New Roman" w:eastAsia="Times New Roman" w:hAnsi="Times New Roman" w:cs="Times New Roman"/>
          <w:color w:val="000000"/>
          <w:sz w:val="24"/>
          <w:szCs w:val="24"/>
          <w:lang w:eastAsia="hr-HR"/>
        </w:rPr>
      </w:pPr>
      <w:r w:rsidRPr="00092D67">
        <w:rPr>
          <w:rFonts w:ascii="Times New Roman" w:eastAsia="Times New Roman" w:hAnsi="Times New Roman" w:cs="Times New Roman"/>
          <w:sz w:val="24"/>
          <w:szCs w:val="24"/>
          <w:lang w:eastAsia="hr-HR"/>
        </w:rPr>
        <w:t xml:space="preserve">OPĆI UVJETI KOJI SE PRIMJENJUJU NA UGOVORE SKLOPLJENE U OKVIRU NATJEČAJA </w:t>
      </w:r>
      <w:r w:rsidRPr="00092D67">
        <w:rPr>
          <w:rFonts w:ascii="Times New Roman" w:eastAsia="Times New Roman" w:hAnsi="Times New Roman" w:cs="Times New Roman"/>
          <w:b/>
          <w:sz w:val="24"/>
          <w:szCs w:val="24"/>
          <w:lang w:eastAsia="hr-HR"/>
        </w:rPr>
        <w:t xml:space="preserve">ZA FINANCIRANJE </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Times New Roman" w:hAnsi="Times New Roman" w:cs="Times New Roman"/>
          <w:b/>
          <w:sz w:val="24"/>
          <w:szCs w:val="24"/>
          <w:lang w:eastAsia="hr-HR"/>
        </w:rPr>
        <w:t>MANIFESTACIJA   UDRUGA S PODRUČJA OPĆINE VELIKO TRGOVIŠĆE PRILIKOM OBILJEŽAVANJA DANA OPĆINE VELIKO TRGOVIŠĆE   U 2016. GODINI.</w:t>
      </w:r>
      <w:r w:rsidR="00CB20E7" w:rsidRPr="00CB20E7">
        <w:rPr>
          <w:rFonts w:ascii="Times New Roman" w:eastAsia="Times New Roman" w:hAnsi="Times New Roman" w:cs="Times New Roman"/>
          <w:sz w:val="24"/>
          <w:szCs w:val="24"/>
          <w:lang w:eastAsia="hr-HR"/>
        </w:rPr>
        <w:t xml:space="preserve">   </w:t>
      </w:r>
      <w:r w:rsidR="00CB20E7" w:rsidRPr="00CB20E7">
        <w:rPr>
          <w:rFonts w:ascii="Times New Roman" w:eastAsia="Calibri" w:hAnsi="Times New Roman" w:cs="Times New Roman"/>
          <w:bCs/>
          <w:color w:val="000000"/>
          <w:sz w:val="24"/>
          <w:szCs w:val="24"/>
          <w:lang w:eastAsia="hr-HR"/>
        </w:rPr>
        <w:t xml:space="preserve"> </w:t>
      </w:r>
      <w:r w:rsidR="00CB20E7" w:rsidRPr="00CB20E7">
        <w:rPr>
          <w:rFonts w:ascii="Times New Roman" w:eastAsia="Times New Roman" w:hAnsi="Times New Roman" w:cs="Times New Roman"/>
          <w:color w:val="000000"/>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b/>
          <w:sz w:val="24"/>
          <w:szCs w:val="24"/>
          <w:highlight w:val="lightGray"/>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Opći uvjeti ugovora su ugovorne odredbe koje dopunjuju Posebne uvjete ugovora utvrđene između Davatelja i Korisnika, a odnose se na opća pravila i obveze koje se primjenjuju u provedbi programa ili projekta. </w:t>
      </w:r>
    </w:p>
    <w:p w:rsidR="00092D67" w:rsidRPr="00092D67" w:rsidRDefault="00092D67" w:rsidP="00092D67">
      <w:pPr>
        <w:spacing w:before="100" w:beforeAutospacing="1" w:after="100" w:afterAutospacing="1"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i/>
          <w:sz w:val="24"/>
          <w:szCs w:val="24"/>
          <w:lang w:eastAsia="hr-HR"/>
        </w:rPr>
        <w:t>U slučaju proturječnosti između odredbi Općih uvjeta i Posebnih uvjeta te uvjeta iz drugih Priloga (opisnog obrasca i obrasca proračuna), odredbe Posebnih uvjeta imat će prvenstvo</w:t>
      </w:r>
      <w:r w:rsidRPr="00092D67">
        <w:rPr>
          <w:rFonts w:ascii="Times New Roman" w:eastAsia="Times New Roman" w:hAnsi="Times New Roman" w:cs="Times New Roman"/>
          <w:sz w:val="24"/>
          <w:szCs w:val="24"/>
          <w:lang w:eastAsia="hr-HR"/>
        </w:rPr>
        <w: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Sadržaj Općih uvjeta: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 Opće obveze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2: Obveza dostavljanja podataka, financijskih i opisnih izvještaja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3: Odgovornost ugovornih strana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4: Sukob interesa u korištenju sredstava iz javnih izvora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5: Čuvanje dokumenata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6: Javnost i vidljivost</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7: Vlasništvo, korištenje rezultata i opreme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8: Praćenje i vrednovanje programa i/ili projekta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9: Izmjene i dopune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10: Prijenos prava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11: Provedbeno razdoblje, produljenje, obustava, viša sila i rok dovršetka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12: Raskid ugovora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13: Primjena propisa i rješavanje sporova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14: Prihvatljivi i neprihvatljivi troškovi</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15: Plaćanje i modeli plaćanja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16: Računi, tehničke i financijske provjere</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17: Konačan iznos financiranja od strane davatelja financijskih sredstava</w:t>
      </w:r>
    </w:p>
    <w:p w:rsidR="00092D67" w:rsidRPr="00092D67" w:rsidRDefault="00092D67" w:rsidP="00092D67">
      <w:pPr>
        <w:spacing w:after="0" w:line="240" w:lineRule="auto"/>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Članak 18: 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Opće obveze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provodi program ili projekt na vlastitu odgovornost i u skladu s opisom i financijskim proračunom programa ili projekta i u njemu sadržanih ciljeva, koji je sastavni dio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sectPr w:rsidR="00092D67" w:rsidRPr="00092D67" w:rsidSect="00F230CC">
          <w:headerReference w:type="first" r:id="rId11"/>
          <w:pgSz w:w="11906" w:h="16838"/>
          <w:pgMar w:top="1417" w:right="1417" w:bottom="1417" w:left="1417" w:header="708" w:footer="708" w:gutter="0"/>
          <w:cols w:space="708"/>
          <w:titlePg/>
          <w:docGrid w:linePitch="360"/>
        </w:sectPr>
      </w:pPr>
      <w:r w:rsidRPr="00092D67">
        <w:rPr>
          <w:rFonts w:ascii="Times New Roman" w:eastAsia="Times New Roman" w:hAnsi="Times New Roman" w:cs="Times New Roman"/>
          <w:sz w:val="24"/>
          <w:szCs w:val="24"/>
          <w:lang w:eastAsia="hr-HR"/>
        </w:rPr>
        <w:t xml:space="preserve">(2) Korisnik financiranja provodi program ili projekt s dužnom pažnjom, učinkovito i transparentno sukladno najboljim praksama na danom području i u skladu s ugovorom. U tu svrhu korisnik financiranja angažira sve potrebne financijske, ljudske i materijalne resurse </w:t>
      </w:r>
      <w:r w:rsidRPr="00092D67">
        <w:rPr>
          <w:rFonts w:ascii="Times New Roman" w:eastAsia="Times New Roman" w:hAnsi="Times New Roman" w:cs="Times New Roman"/>
          <w:sz w:val="24"/>
          <w:szCs w:val="24"/>
          <w:lang w:eastAsia="hr-HR"/>
        </w:rPr>
        <w:lastRenderedPageBreak/>
        <w:t>potrebne za cjelovitu provedbu programa ili projekta kako je navedeno u opisu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Obveza dostavljanja podataka, financijskih i opisnih izvještaja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godišnji izvještaj o potrošnji proračunskih sredstava.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(3)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Odgovornost ugovornih strana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w:t>
      </w:r>
      <w:r w:rsidRPr="00092D67">
        <w:rPr>
          <w:rFonts w:ascii="Times New Roman" w:eastAsia="Times New Roman" w:hAnsi="Times New Roman" w:cs="Times New Roman"/>
          <w:sz w:val="24"/>
          <w:szCs w:val="24"/>
          <w:lang w:eastAsia="hr-HR"/>
        </w:rPr>
        <w:lastRenderedPageBreak/>
        <w:t>zaposlenika korisnika ili pojedinaca za koje su ti zaposlenici odgovorni, ili kao posljedica kršenja prava treće strane.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Sukob interesa u korištenju sredstava iz javnih izvora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(4)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Čuvanje dokumenata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5.</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Javnost i vidljivost</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 ili projekt, osim ako davatelj financijskih sredstava ne odluči drukčije.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proofErr w:type="spellStart"/>
      <w:r w:rsidRPr="00092D67">
        <w:rPr>
          <w:rFonts w:ascii="Times New Roman" w:eastAsia="Times New Roman" w:hAnsi="Times New Roman" w:cs="Times New Roman"/>
          <w:sz w:val="24"/>
          <w:szCs w:val="24"/>
          <w:lang w:eastAsia="hr-HR"/>
        </w:rPr>
        <w:t>internet</w:t>
      </w:r>
      <w:proofErr w:type="spellEnd"/>
      <w:r w:rsidRPr="00092D67">
        <w:rPr>
          <w:rFonts w:ascii="Times New Roman" w:eastAsia="Times New Roman" w:hAnsi="Times New Roman" w:cs="Times New Roman"/>
          <w:sz w:val="24"/>
          <w:szCs w:val="24"/>
          <w:lang w:eastAsia="hr-HR"/>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Vlasništvo, korištenje rezultata i opreme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Praćenje i vrednovanje programa i/ili projekta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(3) Ako bilo koja od strana ugovora izvrši ili naruči vrednovanje tijekom programa ili projekta, dužna je dostaviti drugoj stranci presliku izvještaja o vrednovanju.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Izmjene i dopune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9.</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Korisnik financiranja je dužan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promjeni voditelja projekta i osobe odgovorne za zastupanje,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o izmjeni cilja, aktivnosti i/ili rezultata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o promjeni adrese, bankovnog računa i revizora (ako ga je korisnik financiranja dužan angažirati).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Prijenos prava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10.</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Provedbeno razdoblje, produljenje, obustava, viša sila i rok dovršetka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11.</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092D67">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Raskid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12.</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w:t>
      </w:r>
      <w:r w:rsidRPr="00092D67">
        <w:rPr>
          <w:rFonts w:ascii="Times New Roman" w:eastAsia="Times New Roman" w:hAnsi="Times New Roman" w:cs="Times New Roman"/>
          <w:sz w:val="24"/>
          <w:szCs w:val="24"/>
          <w:lang w:eastAsia="hr-HR"/>
        </w:rPr>
        <w:lastRenderedPageBreak/>
        <w:t>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(7) Ugovor će se smatrati raskinutim ukoliko davatelj financijskih sredstava zbog razloga iz stavka 2. ovoga članka ne izvrši uplatu korisniku financiranja u roku od jedne godine od potpisivanja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Primjena propisa i rješavanje sporova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13.</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Financijske odredbe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Prihvatljivi i neprihvatljivi troškovi</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14.</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b) moraju biti navedeni u ukupnom predviđenom proračunu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c) nužni su za provođenje programa ili projekta koji je predmetom dodjele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 putni troškovi i troškovi dnevnica za osobe koje sudjeluju u programu ili projektu, pod uvjetom da su u skladu s pravilima o visini iznosa za takve naknade za korisnike koji se financiraju iz sredstava državnog proračuna,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kupnje ili iznajmljivanja opreme i materijala (novih ili rabljenih) namijenjenih isključivo za program ili projekt, te troškovi usluga pod uvjetom da su u skladu s tržišnim cijenama,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potrošne robe,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administrativni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troškovi koji izravno proistječu iz zahtjeva ugovora, uključujući troškove financijskih usluga.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Prihvatljivim se neće smatrati sljedeći troškovi: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dugovi i stavke za pokrivanje gubitaka ili dugova,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dospjele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stavke koje se već financiraju iz javnih izvora,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gubici na tečajnim razlikama, ili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zajmovi trećim stranama.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Plaćanje i modeli plaćanja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15.</w:t>
      </w:r>
    </w:p>
    <w:p w:rsidR="00092D67" w:rsidRPr="00092D67" w:rsidRDefault="00092D67" w:rsidP="00092D67">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Rokovi i dinamika plaćanja utvrđeni su Ugovorom.</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Računi, tehničke i financijske provjere</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16.</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Svi dokumenti vezani uz program ili projekt moraju biti lako dostupni i arhivirani na način koji omogućuje jednostavan pregled, a korisnik financiranja je dužan obavijestiti davatelja financijskih sredstava o njihovoj točnoj lokaciji.</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lastRenderedPageBreak/>
        <w:t>Konačan iznos financiranja od strane davatelja financijskih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17.</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Povrat sredstava</w:t>
      </w:r>
    </w:p>
    <w:p w:rsidR="00092D67" w:rsidRPr="00092D67" w:rsidRDefault="00092D67" w:rsidP="00092D6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Članak 18.</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(2) Ukoliko korisnik financiranja ne vrati sredstva u roku koji je utvrdio davatelj financijskih sredstava, davatelj financijskih sredstava će povećati dospjele iznose dodavanjem zatezne kamate.</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(3) Iznosi koji se trebaju vratiti davatelju financijskih sredstava mogu se prebiti bilo kojim potraživanjem koji korisnik financiranja ima prema davatelju. To neće utjecati na pravo ugovornih strana da se dogovore o plaćanju u ratama.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(4) Bankovne troškove nastale vraćanjem dospjelih iznosa davatelju financijskih sredstava snosit će korisnik financiranja.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092D67" w:rsidRPr="00092D67" w:rsidRDefault="00092D67" w:rsidP="00092D6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92D67">
        <w:rPr>
          <w:rFonts w:ascii="Times New Roman" w:eastAsia="Times New Roman" w:hAnsi="Times New Roman" w:cs="Times New Roman"/>
          <w:sz w:val="24"/>
          <w:szCs w:val="24"/>
          <w:lang w:eastAsia="hr-HR"/>
        </w:rPr>
        <w:t xml:space="preserve"> </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lastRenderedPageBreak/>
        <w:t>Članak 19.</w:t>
      </w: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r w:rsidRPr="00092D67">
        <w:rPr>
          <w:rFonts w:ascii="Times New Roman" w:eastAsia="Times New Roman" w:hAnsi="Times New Roman" w:cs="Times New Roman"/>
          <w:lang w:eastAsia="hr-HR"/>
        </w:rPr>
        <w:tab/>
      </w: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Ovaj ugovor sastavljen je u dva istovjetna primjerka, od kojih jedan primjerak zadržava Korisnik, a jedan primjerka davatelj.</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Članak 20.</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ind w:firstLine="708"/>
        <w:jc w:val="both"/>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xml:space="preserve">Ugovor stupa na snagu s danom kad ga potpišu  obje ugovorne strane.   </w:t>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Mjesto, datum</w:t>
      </w:r>
      <w:r w:rsidRPr="00092D67">
        <w:rPr>
          <w:rFonts w:ascii="Times New Roman" w:eastAsia="Times New Roman" w:hAnsi="Times New Roman" w:cs="Times New Roman"/>
          <w:lang w:eastAsia="hr-HR"/>
        </w:rPr>
        <w:fldChar w:fldCharType="begin">
          <w:ffData>
            <w:name w:val="Text21"/>
            <w:enabled/>
            <w:calcOnExit w:val="0"/>
            <w:textInput/>
          </w:ffData>
        </w:fldChar>
      </w:r>
      <w:r w:rsidRPr="00092D67">
        <w:rPr>
          <w:rFonts w:ascii="Times New Roman" w:eastAsia="Times New Roman" w:hAnsi="Times New Roman" w:cs="Times New Roman"/>
          <w:lang w:eastAsia="hr-HR"/>
        </w:rPr>
        <w:instrText xml:space="preserve"> FORMTEXT </w:instrText>
      </w:r>
      <w:r w:rsidRPr="00092D67">
        <w:rPr>
          <w:rFonts w:ascii="Times New Roman" w:eastAsia="Times New Roman" w:hAnsi="Times New Roman" w:cs="Times New Roman"/>
          <w:lang w:eastAsia="hr-HR"/>
        </w:rPr>
      </w:r>
      <w:r w:rsidRPr="00092D67">
        <w:rPr>
          <w:rFonts w:ascii="Times New Roman" w:eastAsia="Times New Roman" w:hAnsi="Times New Roman" w:cs="Times New Roman"/>
          <w:lang w:eastAsia="hr-HR"/>
        </w:rPr>
        <w:fldChar w:fldCharType="separate"/>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noProof/>
          <w:lang w:eastAsia="hr-HR"/>
        </w:rPr>
        <w:t> </w:t>
      </w:r>
      <w:r w:rsidRPr="00092D67">
        <w:rPr>
          <w:rFonts w:ascii="Times New Roman" w:eastAsia="Times New Roman" w:hAnsi="Times New Roman" w:cs="Times New Roman"/>
          <w:lang w:eastAsia="hr-HR"/>
        </w:rPr>
        <w:fldChar w:fldCharType="end"/>
      </w: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p w:rsidR="00092D67" w:rsidRPr="00092D67" w:rsidRDefault="00092D67" w:rsidP="00092D67">
      <w:pPr>
        <w:spacing w:after="0" w:line="240" w:lineRule="auto"/>
        <w:jc w:val="both"/>
        <w:rPr>
          <w:rFonts w:ascii="Times New Roman" w:eastAsia="Times New Roman" w:hAnsi="Times New Roman" w:cs="Times New Roman"/>
          <w:lang w:eastAsia="hr-HR"/>
        </w:rPr>
      </w:pPr>
    </w:p>
    <w:tbl>
      <w:tblPr>
        <w:tblW w:w="0" w:type="auto"/>
        <w:tblInd w:w="288" w:type="dxa"/>
        <w:tblLook w:val="0000" w:firstRow="0" w:lastRow="0" w:firstColumn="0" w:lastColumn="0" w:noHBand="0" w:noVBand="0"/>
      </w:tblPr>
      <w:tblGrid>
        <w:gridCol w:w="3420"/>
        <w:gridCol w:w="1440"/>
        <w:gridCol w:w="3960"/>
      </w:tblGrid>
      <w:tr w:rsidR="00092D67" w:rsidRPr="00092D67" w:rsidTr="00E87641">
        <w:trPr>
          <w:trHeight w:val="150"/>
        </w:trPr>
        <w:tc>
          <w:tcPr>
            <w:tcW w:w="342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b/>
                <w:lang w:eastAsia="hr-HR"/>
              </w:rPr>
              <w:t xml:space="preserve">DAVATELJ FINANCIJSKIH SREDSTAVA </w:t>
            </w: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Pr>
          <w:p w:rsidR="00092D67" w:rsidRPr="00092D67" w:rsidRDefault="00092D67" w:rsidP="00092D67">
            <w:pPr>
              <w:spacing w:after="0" w:line="240" w:lineRule="auto"/>
              <w:jc w:val="center"/>
              <w:rPr>
                <w:rFonts w:ascii="Times New Roman" w:eastAsia="Times New Roman" w:hAnsi="Times New Roman" w:cs="Times New Roman"/>
                <w:b/>
                <w:lang w:eastAsia="hr-HR"/>
              </w:rPr>
            </w:pPr>
            <w:r w:rsidRPr="00092D67">
              <w:rPr>
                <w:rFonts w:ascii="Times New Roman" w:eastAsia="Times New Roman" w:hAnsi="Times New Roman" w:cs="Times New Roman"/>
                <w:b/>
                <w:lang w:eastAsia="hr-HR"/>
              </w:rPr>
              <w:t>KORISNIK:</w:t>
            </w:r>
          </w:p>
        </w:tc>
      </w:tr>
      <w:tr w:rsidR="00092D67" w:rsidRPr="00092D67" w:rsidTr="00E87641">
        <w:trPr>
          <w:trHeight w:val="992"/>
        </w:trPr>
        <w:tc>
          <w:tcPr>
            <w:tcW w:w="342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1440" w:type="dxa"/>
          </w:tcPr>
          <w:p w:rsidR="00092D67" w:rsidRPr="00092D67" w:rsidRDefault="00092D67" w:rsidP="00092D67">
            <w:pPr>
              <w:spacing w:after="0" w:line="240" w:lineRule="auto"/>
              <w:jc w:val="center"/>
              <w:rPr>
                <w:rFonts w:ascii="Times New Roman" w:eastAsia="Times New Roman" w:hAnsi="Times New Roman" w:cs="Times New Roman"/>
                <w:lang w:eastAsia="hr-HR"/>
              </w:rPr>
            </w:pPr>
          </w:p>
        </w:tc>
        <w:tc>
          <w:tcPr>
            <w:tcW w:w="3960" w:type="dxa"/>
            <w:tcBorders>
              <w:bottom w:val="single" w:sz="6" w:space="0" w:color="auto"/>
            </w:tcBorders>
          </w:tcPr>
          <w:p w:rsidR="00092D67" w:rsidRPr="00092D67" w:rsidRDefault="00092D67" w:rsidP="00092D67">
            <w:pPr>
              <w:spacing w:after="0" w:line="240" w:lineRule="auto"/>
              <w:jc w:val="center"/>
              <w:rPr>
                <w:rFonts w:ascii="Times New Roman" w:eastAsia="Times New Roman" w:hAnsi="Times New Roman" w:cs="Times New Roman"/>
                <w:lang w:eastAsia="hr-HR"/>
              </w:rPr>
            </w:pPr>
          </w:p>
        </w:tc>
      </w:tr>
      <w:tr w:rsidR="00092D67" w:rsidRPr="00092D67" w:rsidTr="00E87641">
        <w:trPr>
          <w:trHeight w:val="525"/>
        </w:trPr>
        <w:tc>
          <w:tcPr>
            <w:tcW w:w="3420" w:type="dxa"/>
            <w:tcBorders>
              <w:top w:val="single" w:sz="6" w:space="0" w:color="auto"/>
            </w:tcBorders>
            <w:vAlign w:val="center"/>
          </w:tcPr>
          <w:p w:rsidR="00092D67" w:rsidRPr="00092D67" w:rsidRDefault="00092D67" w:rsidP="00092D67">
            <w:pPr>
              <w:spacing w:after="0" w:line="240" w:lineRule="auto"/>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tc>
        <w:tc>
          <w:tcPr>
            <w:tcW w:w="1440" w:type="dxa"/>
            <w:vAlign w:val="center"/>
          </w:tcPr>
          <w:p w:rsidR="00092D67" w:rsidRPr="00092D67" w:rsidRDefault="00092D67" w:rsidP="00092D67">
            <w:pPr>
              <w:spacing w:after="0" w:line="240" w:lineRule="auto"/>
              <w:rPr>
                <w:rFonts w:ascii="Times New Roman" w:eastAsia="Times New Roman" w:hAnsi="Times New Roman" w:cs="Times New Roman"/>
                <w:lang w:eastAsia="hr-HR"/>
              </w:rPr>
            </w:pPr>
          </w:p>
        </w:tc>
        <w:tc>
          <w:tcPr>
            <w:tcW w:w="3960" w:type="dxa"/>
            <w:tcBorders>
              <w:top w:val="single" w:sz="6" w:space="0" w:color="auto"/>
            </w:tcBorders>
            <w:vAlign w:val="center"/>
          </w:tcPr>
          <w:p w:rsidR="00092D67" w:rsidRPr="00092D67" w:rsidRDefault="00092D67" w:rsidP="00092D67">
            <w:pPr>
              <w:spacing w:after="0" w:line="240" w:lineRule="auto"/>
              <w:jc w:val="center"/>
              <w:rPr>
                <w:rFonts w:ascii="Times New Roman" w:eastAsia="Times New Roman" w:hAnsi="Times New Roman" w:cs="Times New Roman"/>
                <w:lang w:eastAsia="hr-HR"/>
              </w:rPr>
            </w:pPr>
            <w:r w:rsidRPr="00092D67">
              <w:rPr>
                <w:rFonts w:ascii="Times New Roman" w:eastAsia="Times New Roman" w:hAnsi="Times New Roman" w:cs="Times New Roman"/>
                <w:lang w:eastAsia="hr-HR"/>
              </w:rPr>
              <w:t>- ime i prezime, funkcija, osobe ovlaštene za zastupanje –</w:t>
            </w: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p w:rsidR="00092D67" w:rsidRPr="00092D67" w:rsidRDefault="00092D67" w:rsidP="00092D67">
            <w:pPr>
              <w:spacing w:after="0" w:line="240" w:lineRule="auto"/>
              <w:jc w:val="center"/>
              <w:rPr>
                <w:rFonts w:ascii="Times New Roman" w:eastAsia="Times New Roman" w:hAnsi="Times New Roman" w:cs="Times New Roman"/>
                <w:lang w:eastAsia="hr-HR"/>
              </w:rPr>
            </w:pPr>
          </w:p>
        </w:tc>
      </w:tr>
    </w:tbl>
    <w:p w:rsidR="00092D67" w:rsidRPr="00092D67" w:rsidRDefault="00092D67" w:rsidP="00092D67">
      <w:pPr>
        <w:spacing w:after="0" w:line="240" w:lineRule="auto"/>
        <w:rPr>
          <w:rFonts w:ascii="Times New Roman" w:eastAsia="Times New Roman" w:hAnsi="Times New Roman" w:cs="Times New Roman"/>
          <w:sz w:val="24"/>
          <w:szCs w:val="24"/>
          <w:lang w:eastAsia="hr-HR"/>
        </w:rPr>
      </w:pPr>
    </w:p>
    <w:p w:rsidR="003E34AA" w:rsidRDefault="003E34AA"/>
    <w:sectPr w:rsidR="003E34AA" w:rsidSect="00B20908">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606">
      <w:pPr>
        <w:spacing w:after="0" w:line="240" w:lineRule="auto"/>
      </w:pPr>
      <w:r>
        <w:separator/>
      </w:r>
    </w:p>
  </w:endnote>
  <w:endnote w:type="continuationSeparator" w:id="0">
    <w:p w:rsidR="00000000" w:rsidRDefault="00BB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DB1C18"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BB3606"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DB1C18"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BB3606">
      <w:rPr>
        <w:rStyle w:val="Brojstranice"/>
        <w:rFonts w:ascii="Arial" w:hAnsi="Arial" w:cs="Arial"/>
        <w:noProof/>
        <w:sz w:val="20"/>
        <w:szCs w:val="20"/>
      </w:rPr>
      <w:t>6</w:t>
    </w:r>
    <w:r w:rsidRPr="00EB3322">
      <w:rPr>
        <w:rStyle w:val="Brojstranice"/>
        <w:rFonts w:ascii="Arial" w:hAnsi="Arial" w:cs="Arial"/>
        <w:sz w:val="20"/>
        <w:szCs w:val="20"/>
      </w:rPr>
      <w:fldChar w:fldCharType="end"/>
    </w:r>
  </w:p>
  <w:p w:rsidR="00456784" w:rsidRPr="00AD7728" w:rsidRDefault="00BB3606"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606">
      <w:pPr>
        <w:spacing w:after="0" w:line="240" w:lineRule="auto"/>
      </w:pPr>
      <w:r>
        <w:separator/>
      </w:r>
    </w:p>
  </w:footnote>
  <w:footnote w:type="continuationSeparator" w:id="0">
    <w:p w:rsidR="00000000" w:rsidRDefault="00BB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88" w:rsidRDefault="00DB1C18">
    <w:pPr>
      <w:pStyle w:val="Zaglavlje"/>
    </w:pPr>
    <w:r>
      <w:rPr>
        <w:noProof/>
        <w:lang w:eastAsia="hr-HR"/>
      </w:rPr>
      <mc:AlternateContent>
        <mc:Choice Requires="wps">
          <w:drawing>
            <wp:anchor distT="0" distB="0" distL="114300" distR="114300" simplePos="0" relativeHeight="251659264" behindDoc="0" locked="0" layoutInCell="1" allowOverlap="1" wp14:anchorId="13F83179" wp14:editId="338EBC22">
              <wp:simplePos x="0" y="0"/>
              <wp:positionH relativeFrom="column">
                <wp:posOffset>4888230</wp:posOffset>
              </wp:positionH>
              <wp:positionV relativeFrom="paragraph">
                <wp:posOffset>-208280</wp:posOffset>
              </wp:positionV>
              <wp:extent cx="1313815" cy="282575"/>
              <wp:effectExtent l="11430" t="10795" r="8255" b="1143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CA4D88" w:rsidRDefault="00BB3606" w:rsidP="00CF795E">
                          <w:pPr>
                            <w:rPr>
                              <w:rFonts w:ascii="Arial" w:hAnsi="Arial" w:cs="Arial"/>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84.9pt;margin-top:-16.4pt;width:103.4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">
              <v:textbox>
                <w:txbxContent>
                  <w:p w:rsidR="00CA4D88" w:rsidRPr="00CA4D88" w:rsidRDefault="00DB1C18" w:rsidP="00CF795E">
                    <w:pPr>
                      <w:rPr>
                        <w:rFonts w:ascii="Arial" w:hAnsi="Arial" w:cs="Arial"/>
                        <w:b/>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4" w:rsidRPr="00D11CDF" w:rsidRDefault="00BB3606"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5998"/>
    <w:multiLevelType w:val="hybridMultilevel"/>
    <w:tmpl w:val="A10CB7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2C11048"/>
    <w:multiLevelType w:val="hybridMultilevel"/>
    <w:tmpl w:val="E74A880C"/>
    <w:lvl w:ilvl="0" w:tplc="0C3A4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67"/>
    <w:rsid w:val="00092D67"/>
    <w:rsid w:val="00351533"/>
    <w:rsid w:val="003E34AA"/>
    <w:rsid w:val="00731E53"/>
    <w:rsid w:val="00BB3606"/>
    <w:rsid w:val="00CB20E7"/>
    <w:rsid w:val="00DB1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92D67"/>
  </w:style>
  <w:style w:type="paragraph" w:styleId="Podnoje">
    <w:name w:val="footer"/>
    <w:basedOn w:val="Normal"/>
    <w:link w:val="PodnojeChar"/>
    <w:uiPriority w:val="99"/>
    <w:semiHidden/>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92D67"/>
  </w:style>
  <w:style w:type="character" w:styleId="Brojstranice">
    <w:name w:val="page number"/>
    <w:basedOn w:val="Zadanifontodlomka"/>
    <w:rsid w:val="00092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92D6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92D67"/>
  </w:style>
  <w:style w:type="paragraph" w:styleId="Podnoje">
    <w:name w:val="footer"/>
    <w:basedOn w:val="Normal"/>
    <w:link w:val="PodnojeChar"/>
    <w:uiPriority w:val="99"/>
    <w:semiHidden/>
    <w:unhideWhenUsed/>
    <w:rsid w:val="00092D6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92D67"/>
  </w:style>
  <w:style w:type="character" w:styleId="Brojstranice">
    <w:name w:val="page number"/>
    <w:basedOn w:val="Zadanifontodlomka"/>
    <w:rsid w:val="0009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6416</Words>
  <Characters>36574</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4</cp:revision>
  <dcterms:created xsi:type="dcterms:W3CDTF">2016-03-22T10:39:00Z</dcterms:created>
  <dcterms:modified xsi:type="dcterms:W3CDTF">2016-04-01T10:24:00Z</dcterms:modified>
</cp:coreProperties>
</file>