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C0" w:rsidRPr="00CB43C0" w:rsidRDefault="00CB43C0" w:rsidP="00CB43C0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CB43C0">
        <w:rPr>
          <w:rFonts w:ascii="Times New Roman" w:eastAsia="Times New Roman" w:hAnsi="Times New Roman"/>
          <w:lang w:eastAsia="hr-HR"/>
        </w:rPr>
        <w:t xml:space="preserve">               </w:t>
      </w:r>
      <w:r w:rsidRPr="00CB43C0">
        <w:rPr>
          <w:noProof/>
          <w:lang w:eastAsia="hr-HR"/>
        </w:rPr>
        <w:drawing>
          <wp:inline distT="0" distB="0" distL="0" distR="0" wp14:anchorId="00E9AC92" wp14:editId="1F8E17DC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C0" w:rsidRPr="008337B3" w:rsidRDefault="00CB43C0" w:rsidP="00CB4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>REPUBLIKA HRVATSKA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</w:p>
    <w:p w:rsidR="00CB43C0" w:rsidRPr="008337B3" w:rsidRDefault="00CB43C0" w:rsidP="00CB43C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>KRAPINSKO – ZAGORSKA ŽUPANIJA</w:t>
      </w:r>
    </w:p>
    <w:p w:rsidR="00CB43C0" w:rsidRPr="008337B3" w:rsidRDefault="00CB43C0" w:rsidP="00CB43C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 xml:space="preserve">      OPĆINA VELIKO TRGOVIŠĆE</w:t>
      </w:r>
      <w:r w:rsidRPr="008337B3">
        <w:rPr>
          <w:rFonts w:ascii="Times New Roman" w:eastAsia="Times New Roman" w:hAnsi="Times New Roman"/>
          <w:lang w:eastAsia="hr-HR"/>
        </w:rPr>
        <w:tab/>
      </w:r>
      <w:r w:rsidRPr="008337B3">
        <w:rPr>
          <w:rFonts w:ascii="Times New Roman" w:eastAsia="Times New Roman" w:hAnsi="Times New Roman"/>
          <w:lang w:eastAsia="hr-HR"/>
        </w:rPr>
        <w:tab/>
      </w:r>
      <w:r w:rsidRPr="008337B3">
        <w:rPr>
          <w:rFonts w:ascii="Times New Roman" w:eastAsia="Times New Roman" w:hAnsi="Times New Roman"/>
          <w:lang w:eastAsia="hr-HR"/>
        </w:rPr>
        <w:tab/>
      </w:r>
      <w:r w:rsidRPr="008337B3">
        <w:rPr>
          <w:rFonts w:ascii="Times New Roman" w:eastAsia="Times New Roman" w:hAnsi="Times New Roman"/>
          <w:lang w:eastAsia="hr-HR"/>
        </w:rPr>
        <w:tab/>
        <w:t xml:space="preserve">                                                     </w:t>
      </w:r>
    </w:p>
    <w:p w:rsidR="00CB43C0" w:rsidRPr="008337B3" w:rsidRDefault="00CB43C0" w:rsidP="00CB43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 xml:space="preserve">             </w:t>
      </w:r>
      <w:r w:rsidRPr="008337B3">
        <w:rPr>
          <w:rFonts w:ascii="Times New Roman" w:eastAsia="Times New Roman" w:hAnsi="Times New Roman"/>
          <w:b/>
          <w:bCs/>
          <w:lang w:eastAsia="hr-HR"/>
        </w:rPr>
        <w:t>OPĆINSKO VIJEĆE</w:t>
      </w:r>
      <w:r w:rsidRPr="008337B3">
        <w:rPr>
          <w:rFonts w:ascii="Times New Roman" w:eastAsia="Times New Roman" w:hAnsi="Times New Roman"/>
          <w:b/>
          <w:bCs/>
          <w:lang w:eastAsia="hr-HR"/>
        </w:rPr>
        <w:tab/>
        <w:t xml:space="preserve"> </w:t>
      </w:r>
      <w:r w:rsidRPr="008337B3">
        <w:rPr>
          <w:rFonts w:ascii="Times New Roman" w:eastAsia="Times New Roman" w:hAnsi="Times New Roman"/>
          <w:b/>
          <w:bCs/>
          <w:lang w:eastAsia="hr-HR"/>
        </w:rPr>
        <w:tab/>
      </w:r>
      <w:r w:rsidRPr="008337B3">
        <w:rPr>
          <w:rFonts w:ascii="Times New Roman" w:eastAsia="Times New Roman" w:hAnsi="Times New Roman"/>
          <w:b/>
          <w:bCs/>
          <w:lang w:eastAsia="hr-HR"/>
        </w:rPr>
        <w:tab/>
      </w:r>
      <w:r w:rsidRPr="008337B3">
        <w:rPr>
          <w:rFonts w:ascii="Times New Roman" w:eastAsia="Times New Roman" w:hAnsi="Times New Roman"/>
          <w:b/>
          <w:bCs/>
          <w:lang w:eastAsia="hr-HR"/>
        </w:rPr>
        <w:tab/>
      </w:r>
      <w:r w:rsidRPr="008337B3">
        <w:rPr>
          <w:rFonts w:ascii="Times New Roman" w:eastAsia="Times New Roman" w:hAnsi="Times New Roman"/>
          <w:b/>
          <w:bCs/>
          <w:lang w:eastAsia="hr-HR"/>
        </w:rPr>
        <w:tab/>
        <w:t xml:space="preserve">                                </w:t>
      </w:r>
    </w:p>
    <w:p w:rsidR="00CB43C0" w:rsidRPr="00982619" w:rsidRDefault="00CB43C0" w:rsidP="00CB43C0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  021-01/17</w:t>
      </w:r>
      <w:r w:rsidRPr="008337B3">
        <w:rPr>
          <w:rFonts w:ascii="Times New Roman" w:eastAsia="Times New Roman" w:hAnsi="Times New Roman"/>
          <w:lang w:eastAsia="hr-HR"/>
        </w:rPr>
        <w:t>-01/</w:t>
      </w:r>
      <w:r w:rsidR="0096673F">
        <w:rPr>
          <w:rFonts w:ascii="Times New Roman" w:eastAsia="Times New Roman" w:hAnsi="Times New Roman"/>
          <w:lang w:eastAsia="hr-HR"/>
        </w:rPr>
        <w:t>14</w:t>
      </w:r>
      <w:r w:rsidRPr="008337B3">
        <w:rPr>
          <w:rFonts w:ascii="Times New Roman" w:eastAsia="Times New Roman" w:hAnsi="Times New Roman"/>
          <w:lang w:eastAsia="hr-HR"/>
        </w:rPr>
        <w:tab/>
      </w:r>
      <w:r w:rsidRPr="008337B3">
        <w:rPr>
          <w:rFonts w:ascii="Times New Roman" w:eastAsia="Times New Roman" w:hAnsi="Times New Roman"/>
          <w:lang w:eastAsia="hr-HR"/>
        </w:rPr>
        <w:tab/>
      </w:r>
      <w:r w:rsidRPr="008337B3">
        <w:rPr>
          <w:rFonts w:ascii="Times New Roman" w:eastAsia="Times New Roman" w:hAnsi="Times New Roman"/>
          <w:lang w:eastAsia="hr-HR"/>
        </w:rPr>
        <w:tab/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b/>
          <w:lang w:eastAsia="hr-HR"/>
        </w:rPr>
        <w:t xml:space="preserve">  </w:t>
      </w:r>
      <w:r w:rsidRPr="00982619">
        <w:rPr>
          <w:rFonts w:ascii="Times New Roman" w:eastAsia="Times New Roman" w:hAnsi="Times New Roman"/>
          <w:b/>
          <w:lang w:eastAsia="hr-HR"/>
        </w:rPr>
        <w:t xml:space="preserve"> </w:t>
      </w:r>
    </w:p>
    <w:p w:rsidR="00CB43C0" w:rsidRPr="008337B3" w:rsidRDefault="00CB43C0" w:rsidP="00CB43C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8337B3">
        <w:rPr>
          <w:rFonts w:ascii="Times New Roman" w:eastAsia="Times New Roman" w:hAnsi="Times New Roman"/>
          <w:lang w:eastAsia="hr-HR"/>
        </w:rPr>
        <w:t>UR.BRO</w:t>
      </w:r>
      <w:r>
        <w:rPr>
          <w:rFonts w:ascii="Times New Roman" w:eastAsia="Times New Roman" w:hAnsi="Times New Roman"/>
          <w:lang w:eastAsia="hr-HR"/>
        </w:rPr>
        <w:t>J</w:t>
      </w:r>
      <w:proofErr w:type="spellEnd"/>
      <w:r>
        <w:rPr>
          <w:rFonts w:ascii="Times New Roman" w:eastAsia="Times New Roman" w:hAnsi="Times New Roman"/>
          <w:lang w:eastAsia="hr-HR"/>
        </w:rPr>
        <w:t>:  2197/05-17</w:t>
      </w:r>
      <w:r w:rsidRPr="008337B3">
        <w:rPr>
          <w:rFonts w:ascii="Times New Roman" w:eastAsia="Times New Roman" w:hAnsi="Times New Roman"/>
          <w:lang w:eastAsia="hr-HR"/>
        </w:rPr>
        <w:t xml:space="preserve">-05-1                                                            </w:t>
      </w:r>
    </w:p>
    <w:p w:rsidR="00CB43C0" w:rsidRPr="008337B3" w:rsidRDefault="00CB43C0" w:rsidP="00CB43C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8337B3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8337B3">
        <w:rPr>
          <w:rFonts w:ascii="Times New Roman" w:eastAsia="Times New Roman" w:hAnsi="Times New Roman"/>
          <w:lang w:eastAsia="hr-HR"/>
        </w:rPr>
        <w:t>,</w:t>
      </w:r>
      <w:r w:rsidR="00416974">
        <w:rPr>
          <w:rFonts w:ascii="Times New Roman" w:eastAsia="Times New Roman" w:hAnsi="Times New Roman"/>
          <w:lang w:eastAsia="hr-HR"/>
        </w:rPr>
        <w:t xml:space="preserve"> 20.12.2017.g.</w:t>
      </w:r>
      <w:r w:rsidRPr="008337B3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 </w:t>
      </w:r>
    </w:p>
    <w:p w:rsidR="00CB43C0" w:rsidRPr="008337B3" w:rsidRDefault="00CB43C0" w:rsidP="00CB43C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B43C0" w:rsidRDefault="00CB43C0" w:rsidP="00CB43C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37B3">
        <w:rPr>
          <w:rFonts w:ascii="Times New Roman" w:eastAsia="Times New Roman" w:hAnsi="Times New Roman"/>
          <w:lang w:eastAsia="hr-HR"/>
        </w:rPr>
        <w:tab/>
        <w:t xml:space="preserve">Na temelju članka 35. Zakona o lokalnoj i područnoj (regionalnoj) samoupravi („Narodne novine“ broj: 33/01, 60/01-vjerodostojno tumačenje, 129/05, 109/07, </w:t>
      </w:r>
      <w:r>
        <w:rPr>
          <w:rFonts w:ascii="Times New Roman" w:eastAsia="Times New Roman" w:hAnsi="Times New Roman"/>
          <w:lang w:eastAsia="hr-HR"/>
        </w:rPr>
        <w:t xml:space="preserve">125/08,36/09. ,150/11. 144/12. </w:t>
      </w:r>
      <w:r w:rsidRPr="008337B3">
        <w:rPr>
          <w:rFonts w:ascii="Times New Roman" w:eastAsia="Times New Roman" w:hAnsi="Times New Roman"/>
          <w:lang w:eastAsia="hr-HR"/>
        </w:rPr>
        <w:t xml:space="preserve"> 19/13.</w:t>
      </w:r>
      <w:r>
        <w:rPr>
          <w:rFonts w:ascii="Times New Roman" w:eastAsia="Times New Roman" w:hAnsi="Times New Roman"/>
          <w:lang w:eastAsia="hr-HR"/>
        </w:rPr>
        <w:t xml:space="preserve"> i 137/15.</w:t>
      </w:r>
      <w:r w:rsidRPr="008337B3">
        <w:rPr>
          <w:rFonts w:ascii="Times New Roman" w:eastAsia="Times New Roman" w:hAnsi="Times New Roman"/>
          <w:lang w:eastAsia="hr-HR"/>
        </w:rPr>
        <w:t xml:space="preserve">),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8337B3">
        <w:rPr>
          <w:rFonts w:ascii="Times New Roman" w:eastAsia="Times New Roman" w:hAnsi="Times New Roman"/>
          <w:lang w:eastAsia="hr-HR"/>
        </w:rPr>
        <w:t xml:space="preserve">    i članka 35. Statuta općine Veliko </w:t>
      </w:r>
      <w:proofErr w:type="spellStart"/>
      <w:r w:rsidRPr="008337B3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8337B3">
        <w:rPr>
          <w:rFonts w:ascii="Times New Roman" w:eastAsia="Times New Roman" w:hAnsi="Times New Roman"/>
          <w:lang w:eastAsia="hr-HR"/>
        </w:rPr>
        <w:t xml:space="preserve"> («Službeni glasnik Krapinsko – zagorske županije" broj:  23/09. i 8/13.) Općinsko vijeće</w:t>
      </w:r>
      <w:r>
        <w:rPr>
          <w:rFonts w:ascii="Times New Roman" w:eastAsia="Times New Roman" w:hAnsi="Times New Roman"/>
          <w:lang w:eastAsia="hr-HR"/>
        </w:rPr>
        <w:t xml:space="preserve"> općine Veliko </w:t>
      </w:r>
      <w:proofErr w:type="spellStart"/>
      <w:r>
        <w:rPr>
          <w:rFonts w:ascii="Times New Roman" w:eastAsia="Times New Roman" w:hAnsi="Times New Roman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 na   4.</w:t>
      </w:r>
      <w:r w:rsidRPr="008337B3">
        <w:rPr>
          <w:rFonts w:ascii="Times New Roman" w:eastAsia="Times New Roman" w:hAnsi="Times New Roman"/>
          <w:lang w:eastAsia="hr-HR"/>
        </w:rPr>
        <w:t xml:space="preserve">  sjednici održanoj dana 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416974">
        <w:rPr>
          <w:rFonts w:ascii="Times New Roman" w:eastAsia="Times New Roman" w:hAnsi="Times New Roman"/>
          <w:lang w:eastAsia="hr-HR"/>
        </w:rPr>
        <w:t>20.</w:t>
      </w:r>
      <w:bookmarkStart w:id="0" w:name="_GoBack"/>
      <w:bookmarkEnd w:id="0"/>
      <w:r>
        <w:rPr>
          <w:rFonts w:ascii="Times New Roman" w:eastAsia="Times New Roman" w:hAnsi="Times New Roman"/>
          <w:lang w:eastAsia="hr-HR"/>
        </w:rPr>
        <w:t xml:space="preserve"> prosinca  2017.g.  donijelo je</w:t>
      </w:r>
    </w:p>
    <w:p w:rsidR="00CB43C0" w:rsidRDefault="00CB43C0" w:rsidP="00CB43C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B43C0" w:rsidRPr="008337B3" w:rsidRDefault="00CB43C0" w:rsidP="00CB43C0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8337B3">
        <w:rPr>
          <w:rFonts w:ascii="Times New Roman" w:eastAsia="Times New Roman" w:hAnsi="Times New Roman"/>
          <w:b/>
          <w:lang w:eastAsia="hr-HR"/>
        </w:rPr>
        <w:t>P R O G R A M</w:t>
      </w:r>
    </w:p>
    <w:p w:rsidR="00CB43C0" w:rsidRPr="008337B3" w:rsidRDefault="00CB43C0" w:rsidP="00CB43C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  <w:r w:rsidRPr="008337B3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javnih potreba u društvenim djelatnostima</w:t>
      </w:r>
    </w:p>
    <w:p w:rsidR="00CB43C0" w:rsidRPr="008337B3" w:rsidRDefault="00CB43C0" w:rsidP="00CB43C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o</w:t>
      </w:r>
      <w:r w:rsidRPr="008337B3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p</w:t>
      </w:r>
      <w:r w:rsidRPr="008337B3">
        <w:rPr>
          <w:rFonts w:ascii="TTE2B624F0t00" w:hAnsi="TTE2B624F0t00" w:cs="TTE2B624F0t00"/>
          <w:color w:val="000000"/>
          <w:sz w:val="24"/>
          <w:szCs w:val="24"/>
          <w:lang w:eastAsia="hr-HR"/>
        </w:rPr>
        <w:t>ć</w:t>
      </w:r>
      <w:r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 xml:space="preserve">ine Veliko </w:t>
      </w: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Trgovišće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 xml:space="preserve"> za 2018</w:t>
      </w:r>
      <w:r w:rsidRPr="008337B3">
        <w:rPr>
          <w:rFonts w:ascii="Times-Bold" w:hAnsi="Times-Bold" w:cs="Times-Bold"/>
          <w:b/>
          <w:bCs/>
          <w:color w:val="000000"/>
          <w:sz w:val="24"/>
          <w:szCs w:val="24"/>
          <w:lang w:eastAsia="hr-HR"/>
        </w:rPr>
        <w:t>. godinu</w:t>
      </w:r>
    </w:p>
    <w:p w:rsidR="00CB43C0" w:rsidRPr="008337B3" w:rsidRDefault="00CB43C0" w:rsidP="00CB43C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B43C0" w:rsidRDefault="00CB43C0" w:rsidP="00CB43C0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Članak 1.</w:t>
      </w:r>
    </w:p>
    <w:p w:rsidR="00CB43C0" w:rsidRPr="00BC774A" w:rsidRDefault="00CB43C0" w:rsidP="00CB43C0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CB43C0" w:rsidRDefault="00CB43C0" w:rsidP="00CB43C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BC774A">
        <w:rPr>
          <w:rFonts w:ascii="Times New Roman" w:hAnsi="Times New Roman"/>
          <w:sz w:val="24"/>
          <w:szCs w:val="24"/>
        </w:rPr>
        <w:t xml:space="preserve">Ovim Programom utvrđuju se javne potrebe u </w:t>
      </w:r>
      <w:r>
        <w:rPr>
          <w:rFonts w:ascii="Times New Roman" w:hAnsi="Times New Roman"/>
          <w:sz w:val="24"/>
          <w:szCs w:val="24"/>
        </w:rPr>
        <w:t xml:space="preserve"> društvenim djelatnostima za općinu 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 xml:space="preserve"> (u daljnjem tekstu: Općina)  </w:t>
      </w:r>
      <w:r w:rsidRPr="00BC774A">
        <w:rPr>
          <w:rFonts w:ascii="Times New Roman" w:hAnsi="Times New Roman"/>
          <w:sz w:val="24"/>
          <w:szCs w:val="24"/>
        </w:rPr>
        <w:t xml:space="preserve"> za čije se ostvarivanje os</w:t>
      </w:r>
      <w:r>
        <w:rPr>
          <w:rFonts w:ascii="Times New Roman" w:hAnsi="Times New Roman"/>
          <w:sz w:val="24"/>
          <w:szCs w:val="24"/>
        </w:rPr>
        <w:t>iguravaju sredstva u Proračunu O</w:t>
      </w:r>
      <w:r w:rsidRPr="00BC774A">
        <w:rPr>
          <w:rFonts w:ascii="Times New Roman" w:hAnsi="Times New Roman"/>
          <w:sz w:val="24"/>
          <w:szCs w:val="24"/>
        </w:rPr>
        <w:t xml:space="preserve">pćine </w:t>
      </w:r>
      <w:r w:rsidR="0096673F">
        <w:rPr>
          <w:rFonts w:ascii="Times New Roman" w:hAnsi="Times New Roman"/>
          <w:sz w:val="24"/>
          <w:szCs w:val="24"/>
        </w:rPr>
        <w:t>za 2018</w:t>
      </w:r>
      <w:r w:rsidRPr="00BC774A">
        <w:rPr>
          <w:rFonts w:ascii="Times New Roman" w:hAnsi="Times New Roman"/>
          <w:sz w:val="24"/>
          <w:szCs w:val="24"/>
        </w:rPr>
        <w:t>. g.</w:t>
      </w:r>
      <w:r>
        <w:rPr>
          <w:rFonts w:ascii="Times New Roman" w:hAnsi="Times New Roman"/>
          <w:sz w:val="24"/>
          <w:szCs w:val="24"/>
        </w:rPr>
        <w:t xml:space="preserve"> (u daljnjem tekstu: Proračun).</w:t>
      </w:r>
    </w:p>
    <w:p w:rsidR="00CB43C0" w:rsidRDefault="00CB43C0" w:rsidP="00CB43C0">
      <w:pPr>
        <w:pStyle w:val="Bezproreda"/>
        <w:ind w:firstLine="708"/>
        <w:jc w:val="both"/>
        <w:rPr>
          <w:rFonts w:ascii="Times-Roman" w:hAnsi="Times-Roman" w:cs="Times-Roman"/>
          <w:color w:val="000000"/>
          <w:sz w:val="24"/>
          <w:szCs w:val="24"/>
          <w:lang w:eastAsia="hr-HR"/>
        </w:rPr>
      </w:pP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>Javne potrebe u društvenim djelatnostima Općine, u smislu odredaba stavka prvog ovog članka su   javne potrebe u kulturi, sportu, socijalnoj skrbi, brige o djeci i ostalim društvenim djelatnostima</w:t>
      </w:r>
      <w:r w:rsidRPr="006619BE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>kao i one koje su utvr</w:t>
      </w:r>
      <w:r>
        <w:rPr>
          <w:rFonts w:ascii="TTE25A3A08t00" w:hAnsi="TTE25A3A08t00" w:cs="TTE25A3A08t00"/>
          <w:color w:val="000000"/>
          <w:sz w:val="24"/>
          <w:szCs w:val="24"/>
          <w:lang w:eastAsia="hr-HR"/>
        </w:rPr>
        <w:t>đ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>ene posebnim zakonom.</w:t>
      </w:r>
    </w:p>
    <w:p w:rsidR="00CB43C0" w:rsidRDefault="00CB43C0" w:rsidP="00CB43C0">
      <w:pPr>
        <w:pStyle w:val="Bezproreda"/>
        <w:ind w:firstLine="708"/>
        <w:jc w:val="both"/>
        <w:rPr>
          <w:rFonts w:ascii="Times-Roman" w:hAnsi="Times-Roman" w:cs="Times-Roman"/>
          <w:color w:val="000000"/>
          <w:sz w:val="24"/>
          <w:szCs w:val="24"/>
          <w:lang w:eastAsia="hr-HR"/>
        </w:rPr>
      </w:pPr>
    </w:p>
    <w:p w:rsidR="00CB43C0" w:rsidRDefault="00CB43C0" w:rsidP="00CB43C0">
      <w:pPr>
        <w:pStyle w:val="Bezproreda"/>
        <w:jc w:val="center"/>
        <w:rPr>
          <w:rFonts w:ascii="Times-Roman" w:hAnsi="Times-Roman" w:cs="Times-Roman"/>
          <w:color w:val="000000"/>
          <w:sz w:val="24"/>
          <w:szCs w:val="24"/>
          <w:lang w:eastAsia="hr-HR"/>
        </w:rPr>
      </w:pP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>Članak 2.</w:t>
      </w:r>
    </w:p>
    <w:p w:rsidR="00CB43C0" w:rsidRDefault="00CB43C0" w:rsidP="00CB43C0">
      <w:pPr>
        <w:pStyle w:val="Bezproreda"/>
        <w:ind w:firstLine="708"/>
        <w:jc w:val="center"/>
        <w:rPr>
          <w:rFonts w:ascii="Times-Roman" w:hAnsi="Times-Roman" w:cs="Times-Roman"/>
          <w:color w:val="000000"/>
          <w:sz w:val="24"/>
          <w:szCs w:val="24"/>
          <w:lang w:eastAsia="hr-HR"/>
        </w:rPr>
      </w:pP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ab/>
        <w:t xml:space="preserve">Javne potrebe u kulturi obuhvaćaju sve oblike </w:t>
      </w:r>
      <w:r w:rsidRPr="00A12AAA">
        <w:rPr>
          <w:rFonts w:ascii="Times-Roman" w:hAnsi="Times-Roman" w:cs="Times-Roman"/>
          <w:color w:val="000000"/>
          <w:sz w:val="24"/>
          <w:szCs w:val="24"/>
          <w:lang w:eastAsia="hr-HR"/>
        </w:rPr>
        <w:t>promica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>nja</w:t>
      </w:r>
      <w:r w:rsidRPr="00A12AAA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glazbenog, plesnog, </w:t>
      </w:r>
      <w:r w:rsidRPr="00A12AAA">
        <w:rPr>
          <w:rFonts w:ascii="Times-Roman" w:hAnsi="Times-Roman" w:cs="Times-Roman"/>
          <w:color w:val="000000"/>
          <w:sz w:val="24"/>
          <w:szCs w:val="24"/>
          <w:lang w:eastAsia="hr-HR"/>
        </w:rPr>
        <w:t>kulturnog i umjetni</w:t>
      </w:r>
      <w:r w:rsidRPr="00A12AAA">
        <w:rPr>
          <w:rFonts w:ascii="TTE25A3A08t00" w:hAnsi="TTE25A3A08t00" w:cs="TTE25A3A08t00"/>
          <w:color w:val="000000"/>
          <w:sz w:val="24"/>
          <w:szCs w:val="24"/>
          <w:lang w:eastAsia="hr-HR"/>
        </w:rPr>
        <w:t>č</w:t>
      </w:r>
      <w:r w:rsidRPr="00A12AAA">
        <w:rPr>
          <w:rFonts w:ascii="Times-Roman" w:hAnsi="Times-Roman" w:cs="Times-Roman"/>
          <w:color w:val="000000"/>
          <w:sz w:val="24"/>
          <w:szCs w:val="24"/>
          <w:lang w:eastAsia="hr-HR"/>
        </w:rPr>
        <w:t>kog stvaralaštva, poticanje i njegovanje tradicijske kulture, razvitka kulturno umjetničkog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>, glazbenog</w:t>
      </w:r>
      <w:r w:rsidRPr="00A12AAA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i plesnog </w:t>
      </w:r>
      <w:r w:rsidRPr="00A12AAA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amaterizma te manifestacija na 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ovom </w:t>
      </w:r>
      <w:r w:rsidRPr="00A12AAA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području 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  <w:r w:rsidRPr="00A12AAA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koje </w:t>
      </w:r>
      <w:r w:rsidRPr="00A12AAA">
        <w:rPr>
          <w:rFonts w:ascii="TTE25A3A08t00" w:hAnsi="TTE25A3A08t00" w:cs="TTE25A3A08t00"/>
          <w:color w:val="000000"/>
          <w:sz w:val="24"/>
          <w:szCs w:val="24"/>
          <w:lang w:eastAsia="hr-HR"/>
        </w:rPr>
        <w:t>ć</w:t>
      </w:r>
      <w:r w:rsidRPr="00A12AAA">
        <w:rPr>
          <w:rFonts w:ascii="Times-Roman" w:hAnsi="Times-Roman" w:cs="Times-Roman"/>
          <w:color w:val="000000"/>
          <w:sz w:val="24"/>
          <w:szCs w:val="24"/>
          <w:lang w:eastAsia="hr-HR"/>
        </w:rPr>
        <w:t>e pridonijeti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zaštiti i </w:t>
      </w:r>
      <w:r>
        <w:rPr>
          <w:rFonts w:ascii="Times New Roman" w:hAnsi="Times New Roman"/>
          <w:sz w:val="24"/>
          <w:szCs w:val="24"/>
        </w:rPr>
        <w:t xml:space="preserve">očuvanju kulturne baštine, </w:t>
      </w:r>
      <w:r w:rsidRPr="00A12AAA">
        <w:rPr>
          <w:rFonts w:ascii="Times-Roman" w:hAnsi="Times-Roman" w:cs="Times-Roman"/>
          <w:color w:val="000000"/>
          <w:sz w:val="24"/>
          <w:szCs w:val="24"/>
          <w:lang w:eastAsia="hr-HR"/>
        </w:rPr>
        <w:t>razvitk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>u i promicanju kulturnog života te</w:t>
      </w:r>
      <w:r w:rsidRPr="00A12AAA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  <w:r w:rsidRPr="00BC774A">
        <w:rPr>
          <w:rFonts w:ascii="Times New Roman" w:hAnsi="Times New Roman"/>
          <w:sz w:val="24"/>
          <w:szCs w:val="24"/>
        </w:rPr>
        <w:t>razvijanj</w:t>
      </w:r>
      <w:r>
        <w:rPr>
          <w:rFonts w:ascii="Times New Roman" w:hAnsi="Times New Roman"/>
          <w:sz w:val="24"/>
          <w:szCs w:val="24"/>
        </w:rPr>
        <w:t xml:space="preserve">u svijesti o važnosti tradicije, </w:t>
      </w:r>
      <w:r w:rsidRPr="00BC77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uključivanjem</w:t>
      </w:r>
      <w:r w:rsidRPr="00BC774A">
        <w:rPr>
          <w:rFonts w:ascii="Times New Roman" w:hAnsi="Times New Roman"/>
          <w:sz w:val="24"/>
          <w:szCs w:val="24"/>
        </w:rPr>
        <w:t xml:space="preserve">  što većeg broja ljudi, posebno djece i mladih,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AAA">
        <w:rPr>
          <w:rFonts w:ascii="Times-Roman" w:hAnsi="Times-Roman" w:cs="Times-Roman"/>
          <w:color w:val="000000"/>
          <w:sz w:val="24"/>
          <w:szCs w:val="24"/>
          <w:lang w:eastAsia="hr-HR"/>
        </w:rPr>
        <w:t>promocij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i Općine,  </w:t>
      </w:r>
      <w:r w:rsidRPr="00A1492D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međuopćinska, međužupanijska i međunarodna kulturna suradnja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. </w:t>
      </w:r>
    </w:p>
    <w:p w:rsidR="00CB43C0" w:rsidRPr="00A1492D" w:rsidRDefault="00CB43C0" w:rsidP="00CB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Za realizaciju programa, projekata i manifestacije iz stavka prvog ovog članka 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u Proračunu planiraju se novčana sredstva u iznosu od </w:t>
      </w:r>
      <w:r w:rsidRPr="00640AA3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121.600,00 kn.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Pr="00A1492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Javnom se potrebom utvrđuje i 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postizanje natprosječnih rezultata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udruga u oblasti svog djelovanja, za čiju se realizaciju u Proračunu planiraju sredstva u iznosu od </w:t>
      </w:r>
      <w:r w:rsidRPr="00640AA3">
        <w:rPr>
          <w:rFonts w:ascii="Times New Roman" w:hAnsi="Times New Roman"/>
          <w:color w:val="000000"/>
          <w:sz w:val="24"/>
          <w:szCs w:val="24"/>
          <w:lang w:eastAsia="hr-HR"/>
        </w:rPr>
        <w:t>10.000,00</w:t>
      </w:r>
      <w:r w:rsidR="002E7A0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kn.</w:t>
      </w:r>
      <w:r w:rsidRPr="009D0D1C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CB43C0" w:rsidRPr="009D0D1C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Za realizaciju programa, projekata i manifestacija iz stavka  1. i 3. ovog članka     sredstva se  </w:t>
      </w:r>
      <w:r>
        <w:rPr>
          <w:rFonts w:ascii="Times New Roman" w:hAnsi="Times New Roman"/>
          <w:sz w:val="24"/>
          <w:szCs w:val="24"/>
        </w:rPr>
        <w:t>nositeljima   dodjeljuju  temeljem javnog natječaja ili javnog poziva.</w:t>
      </w: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>Javnom potrebom u kulturi utvrđuju se i</w:t>
      </w:r>
      <w:r w:rsidRPr="00A12AAA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 programi kapitalnih ulaganja u kulturi</w:t>
      </w:r>
      <w:r w:rsidRPr="00A12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</w:t>
      </w:r>
      <w:r w:rsidRPr="0073348A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investicijsko održavanje, adaptacija, prijeko potrebni zahvati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, materijalni rashodi</w:t>
      </w:r>
      <w:r w:rsidRPr="0073348A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i opremanje objekata kulture na području Općine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čiju se realizaciju u Proračunu planiraju sredstva u iznosu od </w:t>
      </w:r>
      <w:r w:rsidRPr="00640AA3">
        <w:rPr>
          <w:rFonts w:ascii="Times New Roman" w:hAnsi="Times New Roman"/>
          <w:color w:val="000000"/>
          <w:sz w:val="24"/>
          <w:szCs w:val="24"/>
          <w:lang w:eastAsia="hr-HR"/>
        </w:rPr>
        <w:t>10.000,00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kn.</w:t>
      </w:r>
    </w:p>
    <w:p w:rsidR="002E7A0A" w:rsidRDefault="002E7A0A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B43C0" w:rsidRPr="008F3FD6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</w:p>
    <w:p w:rsidR="00CB43C0" w:rsidRPr="009D0D1C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lastRenderedPageBreak/>
        <w:t>Članak 3.</w:t>
      </w:r>
    </w:p>
    <w:p w:rsidR="00CB43C0" w:rsidRDefault="00CB43C0" w:rsidP="00CB43C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Javne potrebe u sportu obuhvaćaju  </w:t>
      </w:r>
      <w:r w:rsidRPr="00143506">
        <w:rPr>
          <w:rFonts w:ascii="Times-Roman" w:hAnsi="Times-Roman" w:cs="Times-Roman"/>
          <w:color w:val="000000"/>
          <w:sz w:val="24"/>
          <w:szCs w:val="24"/>
          <w:lang w:eastAsia="hr-HR"/>
        </w:rPr>
        <w:t>program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>e</w:t>
      </w:r>
      <w:r w:rsidRPr="00143506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>S</w:t>
      </w:r>
      <w:r w:rsidRPr="00143506">
        <w:rPr>
          <w:rFonts w:ascii="Times-Roman" w:hAnsi="Times-Roman" w:cs="Times-Roman"/>
          <w:color w:val="000000"/>
          <w:sz w:val="24"/>
          <w:szCs w:val="24"/>
          <w:lang w:eastAsia="hr-HR"/>
        </w:rPr>
        <w:t>portske zajednice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i udruga čije se djelovanje temelji na  sportsko-rekreacijskoj, zdravstveno socijalnoj i sl. djelatnosti a nisu uključene u Sportsku zajednicu, kojima se potiče</w:t>
      </w:r>
      <w:r w:rsidRPr="00143506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uključivanj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e </w:t>
      </w:r>
      <w:r w:rsidRPr="00143506">
        <w:rPr>
          <w:rFonts w:ascii="Times-Roman" w:hAnsi="Times-Roman" w:cs="Times-Roman"/>
          <w:color w:val="000000"/>
          <w:sz w:val="24"/>
          <w:szCs w:val="24"/>
          <w:lang w:eastAsia="hr-HR"/>
        </w:rPr>
        <w:t>u sport što većeg broja građana, osobito dje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ce i mladeži, treninge, natjecateljski i  </w:t>
      </w:r>
      <w:r w:rsidRPr="00143506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rekreacijski sport, </w:t>
      </w:r>
      <w:r w:rsidRPr="00C7147F">
        <w:rPr>
          <w:rFonts w:ascii="Times New Roman" w:hAnsi="Times New Roman"/>
          <w:sz w:val="24"/>
          <w:szCs w:val="24"/>
        </w:rPr>
        <w:t>te druge sportske aktivnosti koje su u funkciji unapređenja i čuvanja zdravlja i postizanja psihofizičke sposobnosti građana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čiju se realizaciju u Proračunu planiraju sredstva u iznosu od </w:t>
      </w:r>
      <w:r w:rsidR="00640AA3" w:rsidRPr="00640AA3">
        <w:rPr>
          <w:rFonts w:ascii="Times New Roman" w:hAnsi="Times New Roman"/>
          <w:color w:val="000000"/>
          <w:sz w:val="24"/>
          <w:szCs w:val="24"/>
          <w:lang w:eastAsia="hr-HR"/>
        </w:rPr>
        <w:t>315.000,00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kn.</w:t>
      </w: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Javnom se potrebom utvrđuju i </w:t>
      </w:r>
      <w:r w:rsidRPr="00143506">
        <w:rPr>
          <w:rFonts w:ascii="Times-Roman" w:hAnsi="Times-Roman" w:cs="Times-Roman"/>
          <w:color w:val="000000"/>
          <w:sz w:val="24"/>
          <w:szCs w:val="24"/>
          <w:lang w:eastAsia="hr-HR"/>
        </w:rPr>
        <w:t>aktivnosti mlađih sportaša i nadarenih sportaša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te postizanje natprosječnih rezultata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udruga, za čiju se realizaciju u Proračunu planiraju sredstva u iznosu od </w:t>
      </w:r>
      <w:r w:rsidRPr="00640AA3">
        <w:rPr>
          <w:rFonts w:ascii="Times New Roman" w:hAnsi="Times New Roman"/>
          <w:color w:val="000000"/>
          <w:sz w:val="24"/>
          <w:szCs w:val="24"/>
          <w:lang w:eastAsia="hr-HR"/>
        </w:rPr>
        <w:t>10.000,00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 kn.</w:t>
      </w: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Sredstva za realizaciju javnih potreba iz stavka 1. i 2. ovog članka doznačuju se Sportskoj zajednici koja je ista dužna dodijeliti nositeljima putem javnog natječaja ili javnog poziva, sukladno Uredbi  o kriterijima, mjerilima i postupcima financiranja i ugovaranja programa i projekata od interesa za opće dobro koje provode udruge (u daljnjem tekstu: Uredba („Narodne novine“ broj: 26/2015.).</w:t>
      </w: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Sportska zajednica dužna je osigurati praćenje realizacije programa i projekata za koje dodjeljuje sredstva, sukladno Uredbi   i izvješće podnijeti davatelju  financijskih sredstava.</w:t>
      </w: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>Javnom potrebom u sportu utvrđuju se  i</w:t>
      </w:r>
      <w:r w:rsidRPr="00A12AAA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 programi kapitalnih ulaganja u 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>sportu,</w:t>
      </w:r>
      <w:r w:rsidRPr="00A12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 </w:t>
      </w:r>
      <w:r w:rsidRPr="0073348A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investicijsko održavanje,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materijalni rashodi,</w:t>
      </w:r>
      <w:r w:rsidRPr="0073348A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adaptacija, prijeko potrebni zahvati i opremanje 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sportskih </w:t>
      </w:r>
      <w:r w:rsidRPr="0073348A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objekata 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</w:t>
      </w:r>
      <w:r w:rsidRPr="0073348A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na području Općine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čiju se realizaciju u Proračunu planiraju sredstva u iznosu od </w:t>
      </w:r>
      <w:r w:rsidR="00DD2A29">
        <w:rPr>
          <w:rFonts w:ascii="Times New Roman" w:hAnsi="Times New Roman"/>
          <w:color w:val="000000"/>
          <w:sz w:val="24"/>
          <w:szCs w:val="24"/>
          <w:lang w:eastAsia="hr-HR"/>
        </w:rPr>
        <w:t>780.000,00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kn.</w:t>
      </w: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Članak 4.</w:t>
      </w: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Javnom potrebom u području vatrogastva utvrđuju se aktivnosti vatrogasne zajednice općine Veliko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Trgovišće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koje se financiraju po posebnom zakonu i za čiji se rad u 2017.g. planiraju sredstva u iznosu od  </w:t>
      </w:r>
      <w:r w:rsidRPr="00640AA3">
        <w:rPr>
          <w:rFonts w:ascii="Times New Roman" w:hAnsi="Times New Roman"/>
          <w:color w:val="000000"/>
          <w:sz w:val="24"/>
          <w:szCs w:val="24"/>
          <w:lang w:eastAsia="hr-HR"/>
        </w:rPr>
        <w:t>340.000,00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kn.</w:t>
      </w: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Aktivnosti Hrvatske gorske službe spašavanja također se utvrđuju javnom potrebom, financiraju se po posebno</w:t>
      </w:r>
      <w:r w:rsidR="002E7A0A">
        <w:rPr>
          <w:rFonts w:ascii="Times New Roman" w:hAnsi="Times New Roman"/>
          <w:color w:val="000000"/>
          <w:sz w:val="24"/>
          <w:szCs w:val="24"/>
          <w:lang w:eastAsia="hr-HR"/>
        </w:rPr>
        <w:t>m propisu i za aktivnosti u 2018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.g. planiraju se sredstva u iznosu od </w:t>
      </w:r>
      <w:r w:rsidRPr="00640AA3">
        <w:rPr>
          <w:rFonts w:ascii="Times New Roman" w:hAnsi="Times New Roman"/>
          <w:color w:val="000000"/>
          <w:sz w:val="24"/>
          <w:szCs w:val="24"/>
          <w:lang w:eastAsia="hr-HR"/>
        </w:rPr>
        <w:t>3.000,00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kn.</w:t>
      </w: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Članak 5.</w:t>
      </w:r>
    </w:p>
    <w:p w:rsidR="00CB43C0" w:rsidRPr="008F3FD6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B43C0" w:rsidRPr="00DD4284" w:rsidRDefault="00CB43C0" w:rsidP="00CB43C0">
      <w:pPr>
        <w:spacing w:after="0" w:line="240" w:lineRule="auto"/>
        <w:ind w:right="72" w:firstLine="705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Javnim potrebama u području socijalne skrbi utvrđuje se 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>redovna djelatnost Crvenog križa,   pomo</w:t>
      </w:r>
      <w:r>
        <w:rPr>
          <w:rFonts w:ascii="TTE25A3A08t00" w:hAnsi="TTE25A3A08t00" w:cs="TTE25A3A08t00"/>
          <w:color w:val="000000"/>
          <w:sz w:val="24"/>
          <w:szCs w:val="24"/>
          <w:lang w:eastAsia="hr-HR"/>
        </w:rPr>
        <w:t xml:space="preserve">ć 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osobama s posebnim potrebama, </w:t>
      </w:r>
      <w:r w:rsidRPr="00CB61DE">
        <w:rPr>
          <w:rFonts w:ascii="Times-Roman" w:hAnsi="Times-Roman" w:cs="Times-Roman"/>
          <w:color w:val="000000"/>
          <w:sz w:val="24"/>
          <w:szCs w:val="24"/>
          <w:lang w:eastAsia="hr-HR"/>
        </w:rPr>
        <w:t>zaštita i skrb o starijim osobama, pomo</w:t>
      </w:r>
      <w:r w:rsidRPr="00CB61DE">
        <w:rPr>
          <w:rFonts w:ascii="TTE25A3A08t00" w:hAnsi="TTE25A3A08t00" w:cs="TTE25A3A08t00"/>
          <w:color w:val="000000"/>
          <w:sz w:val="24"/>
          <w:szCs w:val="24"/>
          <w:lang w:eastAsia="hr-HR"/>
        </w:rPr>
        <w:t xml:space="preserve">ć </w:t>
      </w:r>
      <w:r w:rsidRPr="00CB61DE">
        <w:rPr>
          <w:rFonts w:ascii="Times-Roman" w:hAnsi="Times-Roman" w:cs="Times-Roman"/>
          <w:color w:val="000000"/>
          <w:sz w:val="24"/>
          <w:szCs w:val="24"/>
          <w:lang w:eastAsia="hr-HR"/>
        </w:rPr>
        <w:t>braniteljima, obiteljima poginulih i nestalih,  briga i skrb o djeci – promicanje, razvitak i unapređenje kvalitete života i slobodnog vremena djece,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socijalna prava ( </w:t>
      </w:r>
      <w:r>
        <w:rPr>
          <w:rFonts w:ascii="Times New Roman" w:eastAsia="Times New Roman" w:hAnsi="Times New Roman"/>
          <w:lang w:eastAsia="hr-HR"/>
        </w:rPr>
        <w:t>potpore za novorođene,</w:t>
      </w:r>
      <w:r w:rsidRPr="00DD4284">
        <w:rPr>
          <w:rFonts w:ascii="Times New Roman" w:eastAsia="Times New Roman" w:hAnsi="Times New Roman"/>
          <w:lang w:eastAsia="hr-HR"/>
        </w:rPr>
        <w:t>sufinanciranje školske kuhinje</w:t>
      </w:r>
      <w:r>
        <w:rPr>
          <w:rFonts w:ascii="Times New Roman" w:eastAsia="Times New Roman" w:hAnsi="Times New Roman"/>
          <w:lang w:eastAsia="hr-HR"/>
        </w:rPr>
        <w:t xml:space="preserve"> socijalnih kategorija djece,</w:t>
      </w:r>
      <w:r>
        <w:rPr>
          <w:rFonts w:ascii="Times New Roman" w:eastAsia="Times New Roman" w:hAnsi="Times New Roman"/>
          <w:lang w:eastAsia="hr-HR"/>
        </w:rPr>
        <w:tab/>
        <w:t xml:space="preserve"> darovi i novogodišnji pokloni, </w:t>
      </w:r>
      <w:r w:rsidRPr="00D25743">
        <w:rPr>
          <w:rFonts w:ascii="Times New Roman" w:eastAsia="Times New Roman" w:hAnsi="Times New Roman"/>
          <w:lang w:eastAsia="hr-HR"/>
        </w:rPr>
        <w:t>uče</w:t>
      </w:r>
      <w:r>
        <w:rPr>
          <w:rFonts w:ascii="Times New Roman" w:eastAsia="Times New Roman" w:hAnsi="Times New Roman"/>
          <w:lang w:eastAsia="hr-HR"/>
        </w:rPr>
        <w:t xml:space="preserve">ničke i studentske stipendije, </w:t>
      </w:r>
      <w:r w:rsidRPr="00D25743">
        <w:rPr>
          <w:rFonts w:ascii="Times New Roman" w:eastAsia="Times New Roman" w:hAnsi="Times New Roman"/>
          <w:lang w:eastAsia="hr-HR"/>
        </w:rPr>
        <w:t>sufinanciranje</w:t>
      </w:r>
      <w:r>
        <w:rPr>
          <w:rFonts w:ascii="Times New Roman" w:eastAsia="Times New Roman" w:hAnsi="Times New Roman"/>
          <w:lang w:eastAsia="hr-HR"/>
        </w:rPr>
        <w:t xml:space="preserve"> prijevoza učenika i studenata, </w:t>
      </w:r>
      <w:r w:rsidRPr="00D25743">
        <w:rPr>
          <w:rFonts w:ascii="Times New Roman" w:eastAsia="Times New Roman" w:hAnsi="Times New Roman"/>
          <w:lang w:eastAsia="hr-HR"/>
        </w:rPr>
        <w:t>sufinanciranje prijevoza učenika osnovnih škola</w:t>
      </w:r>
      <w:r>
        <w:rPr>
          <w:rFonts w:ascii="Times New Roman" w:eastAsia="Times New Roman" w:hAnsi="Times New Roman"/>
          <w:lang w:eastAsia="hr-HR"/>
        </w:rPr>
        <w:t>),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ostale pomo</w:t>
      </w:r>
      <w:r>
        <w:rPr>
          <w:rFonts w:ascii="TTE25A3A08t00" w:hAnsi="TTE25A3A08t00" w:cs="TTE25A3A08t00"/>
          <w:color w:val="000000"/>
          <w:sz w:val="24"/>
          <w:szCs w:val="24"/>
          <w:lang w:eastAsia="hr-HR"/>
        </w:rPr>
        <w:t>ć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>i obiteljima i ku</w:t>
      </w:r>
      <w:r>
        <w:rPr>
          <w:rFonts w:ascii="TTE25A3A08t00" w:hAnsi="TTE25A3A08t00" w:cs="TTE25A3A08t00"/>
          <w:color w:val="000000"/>
          <w:sz w:val="24"/>
          <w:szCs w:val="24"/>
          <w:lang w:eastAsia="hr-HR"/>
        </w:rPr>
        <w:t>ć</w:t>
      </w: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>anstvima po posebnim propisima.</w:t>
      </w: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realizaciju programa iz stavka prvog ovog članka 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u Proračunu planiraju se novčana sredstva u iznosu od  </w:t>
      </w:r>
      <w:r w:rsidR="00640AA3" w:rsidRPr="00DD2A29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532</w:t>
      </w:r>
      <w:r w:rsidRPr="00DD2A29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.000,00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kn.</w:t>
      </w: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Za realizaciju programa i projekata   iz stavka  1.   ovog članka     sredstva se  </w:t>
      </w:r>
      <w:r>
        <w:rPr>
          <w:rFonts w:ascii="Times New Roman" w:hAnsi="Times New Roman"/>
          <w:sz w:val="24"/>
          <w:szCs w:val="24"/>
        </w:rPr>
        <w:t>nositeljima   dodjeljuju  temeljem javnog natječaja ili javnog poziva ili po posebnim propisima.</w:t>
      </w:r>
    </w:p>
    <w:p w:rsidR="002E7A0A" w:rsidRPr="009D0D1C" w:rsidRDefault="002E7A0A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</w:p>
    <w:p w:rsidR="00CB43C0" w:rsidRPr="00326458" w:rsidRDefault="00CB43C0" w:rsidP="00CB43C0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lastRenderedPageBreak/>
        <w:t>Članak 6.</w:t>
      </w:r>
    </w:p>
    <w:p w:rsidR="00CB43C0" w:rsidRPr="00326458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43C0" w:rsidRPr="00143506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/>
          <w:sz w:val="24"/>
          <w:szCs w:val="24"/>
          <w:lang w:eastAsia="hr-HR"/>
        </w:rPr>
      </w:pPr>
      <w:r w:rsidRPr="00326458">
        <w:rPr>
          <w:rFonts w:ascii="Times New Roman" w:hAnsi="Times New Roman"/>
          <w:sz w:val="24"/>
          <w:szCs w:val="24"/>
        </w:rPr>
        <w:t>Javnim potrebama utvrđuju se programi, projekti i manifestacije  koje pridonose obilježavanju, očuvanju i promicanju povijesnih vrednota hrvatskog naroda, projekti koji pridonose psihološkom i socijalnom  osnaživanju i podizanju kvalitete života hrvatskih branitelja i članova njihovih obitelji</w:t>
      </w:r>
      <w:r>
        <w:t xml:space="preserve">. </w:t>
      </w:r>
    </w:p>
    <w:p w:rsidR="00CB43C0" w:rsidRDefault="00CB43C0" w:rsidP="00CB43C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43C0" w:rsidRPr="00A1492D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realizaciju programa, projekata i manifestacije iz stavka prvog ovog članka 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u Proračunu planiraju se novčana sredstva u iznosu od </w:t>
      </w:r>
      <w:r w:rsidRPr="00640AA3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5.000,00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 kn.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ab/>
      </w:r>
      <w:r w:rsidRPr="00A1492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 </w:t>
      </w:r>
    </w:p>
    <w:p w:rsidR="00CB43C0" w:rsidRPr="009D0D1C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Za realizaciju programa, projekata i manifestacija iz stavka  1. i 2. ovog članka     sredstva se  </w:t>
      </w:r>
      <w:r>
        <w:rPr>
          <w:rFonts w:ascii="Times New Roman" w:hAnsi="Times New Roman"/>
          <w:sz w:val="24"/>
          <w:szCs w:val="24"/>
        </w:rPr>
        <w:t>nositeljima   dodjeljuju  temeljem javnog natječaja ili javnog poziva.</w:t>
      </w:r>
    </w:p>
    <w:p w:rsidR="00CB43C0" w:rsidRDefault="00CB43C0" w:rsidP="00CB43C0">
      <w:pPr>
        <w:pStyle w:val="Bezproreda"/>
        <w:jc w:val="both"/>
      </w:pPr>
    </w:p>
    <w:p w:rsidR="00CB43C0" w:rsidRDefault="00CB43C0" w:rsidP="00CB43C0">
      <w:pPr>
        <w:pStyle w:val="Bezproreda"/>
        <w:jc w:val="both"/>
      </w:pPr>
    </w:p>
    <w:p w:rsidR="00CB43C0" w:rsidRDefault="00CB43C0" w:rsidP="00CB43C0">
      <w:pPr>
        <w:pStyle w:val="Bezproreda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Članak 7.</w:t>
      </w:r>
    </w:p>
    <w:p w:rsidR="00CB43C0" w:rsidRDefault="00CB43C0" w:rsidP="00CB43C0">
      <w:pPr>
        <w:pStyle w:val="Bezproreda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</w:p>
    <w:p w:rsidR="00CB43C0" w:rsidRPr="000E6132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0E6132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Javnim potrebama utvrđuje se održavanje edukativnih radionica, stručnih skupova i predavanja te manifestacija koje pridonose  unapređenju i razvoju poljoprivrede.</w:t>
      </w:r>
      <w:r w:rsidRPr="000E6132"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 </w:t>
      </w:r>
    </w:p>
    <w:p w:rsidR="00CB43C0" w:rsidRPr="000E6132" w:rsidRDefault="00CB43C0" w:rsidP="00CB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0E6132">
        <w:tab/>
      </w:r>
      <w:r w:rsidRPr="000E613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 realizaciju programa, projekata i manifestacije iz stavka prvog ovog članka </w:t>
      </w:r>
      <w:r w:rsidRPr="000E6132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u Proračunu planiraju s</w:t>
      </w:r>
      <w:r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e novčana sredstva u iznosu od </w:t>
      </w:r>
      <w:r w:rsidRPr="00640AA3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>5.000,00</w:t>
      </w:r>
      <w:r w:rsidRPr="000E6132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kn. </w:t>
      </w:r>
    </w:p>
    <w:p w:rsidR="00CB43C0" w:rsidRPr="000E6132" w:rsidRDefault="00CB43C0" w:rsidP="00CB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0E6132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6132">
        <w:rPr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Za realizaciju programa, projekata i manifestacija iz stavka  1.  ovog članka     sredstva se  </w:t>
      </w:r>
      <w:r w:rsidRPr="000E6132">
        <w:rPr>
          <w:rFonts w:ascii="Times New Roman" w:hAnsi="Times New Roman"/>
          <w:sz w:val="24"/>
          <w:szCs w:val="24"/>
        </w:rPr>
        <w:t>nositeljima   dodjeljuju  temeljem javnog natječaja ili javnog poziva.</w:t>
      </w:r>
    </w:p>
    <w:p w:rsidR="00CB43C0" w:rsidRDefault="00CB43C0" w:rsidP="00CB4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43C0" w:rsidRPr="000E6132" w:rsidRDefault="00CB43C0" w:rsidP="00CB4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8.</w:t>
      </w:r>
    </w:p>
    <w:p w:rsidR="00CB43C0" w:rsidRPr="000E6132" w:rsidRDefault="00CB43C0" w:rsidP="00CB43C0">
      <w:pPr>
        <w:spacing w:after="0" w:line="240" w:lineRule="auto"/>
        <w:jc w:val="both"/>
      </w:pPr>
    </w:p>
    <w:p w:rsidR="00CB43C0" w:rsidRPr="00D25743" w:rsidRDefault="00CB43C0" w:rsidP="00CB43C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Realizacija ovog  Programa  vezana je uz realizaciju Proračuna, te se izmjene i dopune istog  vrše ovisno o izmjenama i dopunama Proračuna  z</w:t>
      </w:r>
      <w:r w:rsidR="002E7A0A">
        <w:rPr>
          <w:rFonts w:ascii="Times New Roman" w:eastAsia="Times New Roman" w:hAnsi="Times New Roman"/>
          <w:lang w:eastAsia="hr-HR"/>
        </w:rPr>
        <w:t>a 2018</w:t>
      </w:r>
      <w:r w:rsidRPr="00D25743">
        <w:rPr>
          <w:rFonts w:ascii="Times New Roman" w:eastAsia="Times New Roman" w:hAnsi="Times New Roman"/>
          <w:lang w:eastAsia="hr-HR"/>
        </w:rPr>
        <w:t>.g.</w:t>
      </w:r>
    </w:p>
    <w:p w:rsidR="00CB43C0" w:rsidRPr="00D25743" w:rsidRDefault="00CB43C0" w:rsidP="00CB43C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B43C0" w:rsidRPr="00D25743" w:rsidRDefault="00CB43C0" w:rsidP="00CB43C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B43C0" w:rsidRPr="00D25743" w:rsidRDefault="00CB43C0" w:rsidP="00CB43C0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9</w:t>
      </w:r>
      <w:r w:rsidRPr="00D25743">
        <w:rPr>
          <w:rFonts w:ascii="Times New Roman" w:eastAsia="Times New Roman" w:hAnsi="Times New Roman"/>
          <w:lang w:eastAsia="hr-HR"/>
        </w:rPr>
        <w:t>.</w:t>
      </w:r>
    </w:p>
    <w:p w:rsidR="00CB43C0" w:rsidRPr="00D25743" w:rsidRDefault="00CB43C0" w:rsidP="00CB43C0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CB43C0" w:rsidRPr="00D25743" w:rsidRDefault="00CB43C0" w:rsidP="00CB43C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ab/>
      </w:r>
      <w:r w:rsidRPr="00A41FDB">
        <w:rPr>
          <w:rFonts w:ascii="Times New Roman" w:eastAsia="Times New Roman" w:hAnsi="Times New Roman"/>
          <w:lang w:eastAsia="hr-HR"/>
        </w:rPr>
        <w:t xml:space="preserve">Ovaj Program  </w:t>
      </w:r>
      <w:r w:rsidR="00640AA3">
        <w:rPr>
          <w:rFonts w:ascii="Times New Roman" w:eastAsia="Times New Roman" w:hAnsi="Times New Roman"/>
          <w:lang w:eastAsia="hr-HR"/>
        </w:rPr>
        <w:t>objavit će se u Službenom glasniku KZŽ a</w:t>
      </w:r>
      <w:r w:rsidR="002E7A0A">
        <w:rPr>
          <w:rFonts w:ascii="Times New Roman" w:eastAsia="Times New Roman" w:hAnsi="Times New Roman"/>
          <w:lang w:eastAsia="hr-HR"/>
        </w:rPr>
        <w:t xml:space="preserve"> primjenjuje se za 2018</w:t>
      </w:r>
      <w:r>
        <w:rPr>
          <w:rFonts w:ascii="Times New Roman" w:eastAsia="Times New Roman" w:hAnsi="Times New Roman"/>
          <w:lang w:eastAsia="hr-HR"/>
        </w:rPr>
        <w:t>.g</w:t>
      </w:r>
    </w:p>
    <w:p w:rsidR="00CB43C0" w:rsidRPr="00D25743" w:rsidRDefault="00CB43C0" w:rsidP="00CB43C0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 xml:space="preserve">           </w:t>
      </w:r>
    </w:p>
    <w:p w:rsidR="00CB43C0" w:rsidRPr="00D25743" w:rsidRDefault="00CB43C0" w:rsidP="00CB43C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B43C0" w:rsidRPr="00D25743" w:rsidRDefault="00CB43C0" w:rsidP="00CB43C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B43C0" w:rsidRPr="00D25743" w:rsidRDefault="00CB43C0" w:rsidP="00CB43C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B43C0" w:rsidRPr="00D25743" w:rsidRDefault="00CB43C0" w:rsidP="00CB43C0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ab/>
      </w:r>
    </w:p>
    <w:p w:rsidR="00CB43C0" w:rsidRPr="00D25743" w:rsidRDefault="00CB43C0" w:rsidP="00CB43C0">
      <w:pPr>
        <w:spacing w:after="0" w:line="240" w:lineRule="auto"/>
        <w:ind w:left="4248" w:firstLine="708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>PREDSJEDNIK OPĆINSKOG</w:t>
      </w:r>
    </w:p>
    <w:p w:rsidR="00CB43C0" w:rsidRPr="00D25743" w:rsidRDefault="00CB43C0" w:rsidP="00CB43C0">
      <w:pPr>
        <w:spacing w:after="0" w:line="240" w:lineRule="auto"/>
        <w:ind w:left="4248" w:firstLine="708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ab/>
        <w:t xml:space="preserve">     VIJEĆA</w:t>
      </w:r>
    </w:p>
    <w:p w:rsidR="00CB43C0" w:rsidRPr="00D25743" w:rsidRDefault="00CB43C0" w:rsidP="00CB43C0">
      <w:pPr>
        <w:spacing w:after="0" w:line="240" w:lineRule="auto"/>
        <w:ind w:left="4248" w:firstLine="708"/>
        <w:rPr>
          <w:rFonts w:ascii="Times New Roman" w:eastAsia="Times New Roman" w:hAnsi="Times New Roman"/>
          <w:lang w:eastAsia="hr-HR"/>
        </w:rPr>
      </w:pPr>
      <w:r w:rsidRPr="00D25743">
        <w:rPr>
          <w:rFonts w:ascii="Times New Roman" w:eastAsia="Times New Roman" w:hAnsi="Times New Roman"/>
          <w:lang w:eastAsia="hr-HR"/>
        </w:rPr>
        <w:t xml:space="preserve">            </w:t>
      </w:r>
      <w:r>
        <w:rPr>
          <w:rFonts w:ascii="Times New Roman" w:eastAsia="Times New Roman" w:hAnsi="Times New Roman"/>
          <w:lang w:eastAsia="hr-HR"/>
        </w:rPr>
        <w:t xml:space="preserve">Zlatko </w:t>
      </w:r>
      <w:proofErr w:type="spellStart"/>
      <w:r>
        <w:rPr>
          <w:rFonts w:ascii="Times New Roman" w:eastAsia="Times New Roman" w:hAnsi="Times New Roman"/>
          <w:lang w:eastAsia="hr-HR"/>
        </w:rPr>
        <w:t>Žeinski</w:t>
      </w:r>
      <w:proofErr w:type="spellEnd"/>
      <w:r>
        <w:rPr>
          <w:rFonts w:ascii="Times New Roman" w:eastAsia="Times New Roman" w:hAnsi="Times New Roman"/>
          <w:lang w:eastAsia="hr-HR"/>
        </w:rPr>
        <w:t>,</w:t>
      </w:r>
      <w:proofErr w:type="spellStart"/>
      <w:r>
        <w:rPr>
          <w:rFonts w:ascii="Times New Roman" w:eastAsia="Times New Roman" w:hAnsi="Times New Roman"/>
          <w:lang w:eastAsia="hr-HR"/>
        </w:rPr>
        <w:t>dipl.oec</w:t>
      </w:r>
      <w:proofErr w:type="spellEnd"/>
      <w:r>
        <w:rPr>
          <w:rFonts w:ascii="Times New Roman" w:eastAsia="Times New Roman" w:hAnsi="Times New Roman"/>
          <w:lang w:eastAsia="hr-HR"/>
        </w:rPr>
        <w:t>.</w:t>
      </w:r>
      <w:r w:rsidRPr="00D25743">
        <w:rPr>
          <w:rFonts w:ascii="Times New Roman" w:eastAsia="Times New Roman" w:hAnsi="Times New Roman"/>
          <w:lang w:eastAsia="hr-HR"/>
        </w:rPr>
        <w:t xml:space="preserve"> </w:t>
      </w:r>
    </w:p>
    <w:p w:rsidR="00CB43C0" w:rsidRPr="00D25743" w:rsidRDefault="00CB43C0" w:rsidP="00CB43C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5178A3" w:rsidRDefault="005178A3"/>
    <w:sectPr w:rsidR="0051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6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A3A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C0"/>
    <w:rsid w:val="002E7A0A"/>
    <w:rsid w:val="00416974"/>
    <w:rsid w:val="005178A3"/>
    <w:rsid w:val="00640AA3"/>
    <w:rsid w:val="0096673F"/>
    <w:rsid w:val="00CB43C0"/>
    <w:rsid w:val="00D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C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43C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43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C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43C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43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dcterms:created xsi:type="dcterms:W3CDTF">2017-11-21T06:41:00Z</dcterms:created>
  <dcterms:modified xsi:type="dcterms:W3CDTF">2017-12-21T08:06:00Z</dcterms:modified>
</cp:coreProperties>
</file>