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4C" w:rsidRPr="004E10F5" w:rsidRDefault="0032321A" w:rsidP="0032321A">
      <w:pPr>
        <w:jc w:val="center"/>
        <w:rPr>
          <w:b/>
        </w:rPr>
      </w:pPr>
      <w:r w:rsidRPr="004E10F5">
        <w:rPr>
          <w:b/>
        </w:rPr>
        <w:t>REGISTAR UGOVORA O JAVNOJ NABAVI I OKVIRNIH SPORAZUMA OD 01.01.2012.G.</w:t>
      </w:r>
    </w:p>
    <w:p w:rsidR="0032321A" w:rsidRDefault="0032321A" w:rsidP="0032321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31"/>
        <w:gridCol w:w="1125"/>
        <w:gridCol w:w="905"/>
        <w:gridCol w:w="1166"/>
        <w:gridCol w:w="1339"/>
        <w:gridCol w:w="1248"/>
        <w:gridCol w:w="1248"/>
        <w:gridCol w:w="1100"/>
        <w:gridCol w:w="1100"/>
        <w:gridCol w:w="962"/>
        <w:gridCol w:w="1404"/>
        <w:gridCol w:w="1290"/>
      </w:tblGrid>
      <w:tr w:rsidR="00B06C28" w:rsidTr="001D3E88">
        <w:tc>
          <w:tcPr>
            <w:tcW w:w="1331" w:type="dxa"/>
          </w:tcPr>
          <w:p w:rsidR="0032321A" w:rsidRDefault="0032321A" w:rsidP="0032321A">
            <w:r>
              <w:t>Predmet ugovora</w:t>
            </w:r>
          </w:p>
        </w:tc>
        <w:tc>
          <w:tcPr>
            <w:tcW w:w="1125" w:type="dxa"/>
          </w:tcPr>
          <w:p w:rsidR="0032321A" w:rsidRDefault="0032321A" w:rsidP="0032321A">
            <w:r>
              <w:t>Evidencijski broj nabave</w:t>
            </w:r>
          </w:p>
        </w:tc>
        <w:tc>
          <w:tcPr>
            <w:tcW w:w="905" w:type="dxa"/>
          </w:tcPr>
          <w:p w:rsidR="0032321A" w:rsidRDefault="0032321A" w:rsidP="0032321A">
            <w:r>
              <w:t>Broj objave</w:t>
            </w:r>
          </w:p>
        </w:tc>
        <w:tc>
          <w:tcPr>
            <w:tcW w:w="1166" w:type="dxa"/>
          </w:tcPr>
          <w:p w:rsidR="0032321A" w:rsidRDefault="0032321A" w:rsidP="0032321A">
            <w:r>
              <w:t xml:space="preserve">Vrsta provedenog postupka javne nabave uključujući Dodatak </w:t>
            </w:r>
            <w:proofErr w:type="spellStart"/>
            <w:r>
              <w:t>II.B</w:t>
            </w:r>
            <w:proofErr w:type="spellEnd"/>
          </w:p>
        </w:tc>
        <w:tc>
          <w:tcPr>
            <w:tcW w:w="1339" w:type="dxa"/>
          </w:tcPr>
          <w:p w:rsidR="0032321A" w:rsidRDefault="00D32A8E" w:rsidP="0032321A">
            <w:r>
              <w:t>Datum sklapanja ugovora</w:t>
            </w:r>
          </w:p>
        </w:tc>
        <w:tc>
          <w:tcPr>
            <w:tcW w:w="1248" w:type="dxa"/>
          </w:tcPr>
          <w:p w:rsidR="0032321A" w:rsidRDefault="00D32A8E" w:rsidP="0032321A">
            <w:r>
              <w:t>Iznos sklopljenog ugovora (bez PDV-a)</w:t>
            </w:r>
          </w:p>
        </w:tc>
        <w:tc>
          <w:tcPr>
            <w:tcW w:w="1248" w:type="dxa"/>
          </w:tcPr>
          <w:p w:rsidR="0032321A" w:rsidRDefault="00D32A8E" w:rsidP="0032321A">
            <w:r>
              <w:t>Iznos sklopljenog ugovora (s PDV-om)</w:t>
            </w:r>
          </w:p>
        </w:tc>
        <w:tc>
          <w:tcPr>
            <w:tcW w:w="1100" w:type="dxa"/>
          </w:tcPr>
          <w:p w:rsidR="0032321A" w:rsidRDefault="00D32A8E" w:rsidP="0032321A">
            <w:r>
              <w:t>Konačni ukupni iznos plaćen temeljem ugovora bez PDV-a</w:t>
            </w:r>
          </w:p>
        </w:tc>
        <w:tc>
          <w:tcPr>
            <w:tcW w:w="1100" w:type="dxa"/>
          </w:tcPr>
          <w:p w:rsidR="0032321A" w:rsidRDefault="00D32A8E" w:rsidP="0032321A">
            <w:r>
              <w:t>Konačni ukupni iznos plaćen temeljem ugovora s PDV-om</w:t>
            </w:r>
          </w:p>
        </w:tc>
        <w:tc>
          <w:tcPr>
            <w:tcW w:w="962" w:type="dxa"/>
          </w:tcPr>
          <w:p w:rsidR="0032321A" w:rsidRDefault="00D32A8E" w:rsidP="0032321A">
            <w:r>
              <w:t>Rok na koji je sklopljen ugovor</w:t>
            </w:r>
          </w:p>
        </w:tc>
        <w:tc>
          <w:tcPr>
            <w:tcW w:w="1404" w:type="dxa"/>
          </w:tcPr>
          <w:p w:rsidR="0032321A" w:rsidRDefault="00D32A8E" w:rsidP="0032321A">
            <w:r>
              <w:t>Naziv gospodarskog subjekta s kojima je sklopljen ugovor</w:t>
            </w:r>
          </w:p>
        </w:tc>
        <w:tc>
          <w:tcPr>
            <w:tcW w:w="1290" w:type="dxa"/>
          </w:tcPr>
          <w:p w:rsidR="0032321A" w:rsidRDefault="002E6072" w:rsidP="0032321A">
            <w:r>
              <w:t>Konačni datum isporuke robe, pružanja usluge ili izvođenja radova</w:t>
            </w:r>
          </w:p>
        </w:tc>
      </w:tr>
      <w:tr w:rsidR="00B06C28" w:rsidTr="001D3E88">
        <w:tc>
          <w:tcPr>
            <w:tcW w:w="1331" w:type="dxa"/>
          </w:tcPr>
          <w:p w:rsidR="0032321A" w:rsidRDefault="00AA3D36" w:rsidP="0032321A">
            <w:r>
              <w:t>Radovi na nastavku izgradnje komunalne infrastrukture u koridoru gospodarske zone-izgradnja ceste</w:t>
            </w:r>
          </w:p>
        </w:tc>
        <w:tc>
          <w:tcPr>
            <w:tcW w:w="1125" w:type="dxa"/>
          </w:tcPr>
          <w:p w:rsidR="0032321A" w:rsidRDefault="00AA3D36" w:rsidP="0032321A">
            <w:r>
              <w:t>E-NMV-1/12</w:t>
            </w:r>
          </w:p>
        </w:tc>
        <w:tc>
          <w:tcPr>
            <w:tcW w:w="905" w:type="dxa"/>
          </w:tcPr>
          <w:p w:rsidR="0032321A" w:rsidRDefault="00DF2A8E" w:rsidP="0032321A">
            <w:r>
              <w:t>2012/S 003-0015871</w:t>
            </w:r>
          </w:p>
        </w:tc>
        <w:tc>
          <w:tcPr>
            <w:tcW w:w="1166" w:type="dxa"/>
          </w:tcPr>
          <w:p w:rsidR="0032321A" w:rsidRDefault="00DF2A8E" w:rsidP="0032321A">
            <w:r>
              <w:t>Otvoreni postupak</w:t>
            </w:r>
          </w:p>
        </w:tc>
        <w:tc>
          <w:tcPr>
            <w:tcW w:w="1339" w:type="dxa"/>
          </w:tcPr>
          <w:p w:rsidR="0032321A" w:rsidRDefault="00495501" w:rsidP="0032321A">
            <w:r>
              <w:t>30.04.2012.</w:t>
            </w:r>
          </w:p>
        </w:tc>
        <w:tc>
          <w:tcPr>
            <w:tcW w:w="1248" w:type="dxa"/>
          </w:tcPr>
          <w:p w:rsidR="0032321A" w:rsidRDefault="00495501" w:rsidP="0032321A">
            <w:r>
              <w:t>262.491,00 kn</w:t>
            </w:r>
          </w:p>
        </w:tc>
        <w:tc>
          <w:tcPr>
            <w:tcW w:w="1248" w:type="dxa"/>
          </w:tcPr>
          <w:p w:rsidR="0032321A" w:rsidRDefault="00495501" w:rsidP="0032321A">
            <w:r>
              <w:t>328.113,75 kn</w:t>
            </w:r>
          </w:p>
        </w:tc>
        <w:tc>
          <w:tcPr>
            <w:tcW w:w="1100" w:type="dxa"/>
          </w:tcPr>
          <w:p w:rsidR="0032321A" w:rsidRDefault="00495501" w:rsidP="0032321A">
            <w:r>
              <w:t>262.491,00 kn</w:t>
            </w:r>
          </w:p>
        </w:tc>
        <w:tc>
          <w:tcPr>
            <w:tcW w:w="1100" w:type="dxa"/>
          </w:tcPr>
          <w:p w:rsidR="0032321A" w:rsidRDefault="00495501" w:rsidP="0032321A">
            <w:r>
              <w:t>328.113,75 kn</w:t>
            </w:r>
          </w:p>
        </w:tc>
        <w:tc>
          <w:tcPr>
            <w:tcW w:w="962" w:type="dxa"/>
          </w:tcPr>
          <w:p w:rsidR="0032321A" w:rsidRDefault="00495501" w:rsidP="0032321A">
            <w:r>
              <w:t>90 dana</w:t>
            </w:r>
          </w:p>
        </w:tc>
        <w:tc>
          <w:tcPr>
            <w:tcW w:w="1404" w:type="dxa"/>
          </w:tcPr>
          <w:p w:rsidR="0032321A" w:rsidRDefault="00495501" w:rsidP="0032321A">
            <w:r>
              <w:t xml:space="preserve">„Davor inženjering“ d.o.o., </w:t>
            </w:r>
            <w:proofErr w:type="spellStart"/>
            <w:r>
              <w:t>Gundulićeve</w:t>
            </w:r>
            <w:proofErr w:type="spellEnd"/>
            <w:r>
              <w:t xml:space="preserve"> Dubravke 28, Zagreb</w:t>
            </w:r>
          </w:p>
        </w:tc>
        <w:tc>
          <w:tcPr>
            <w:tcW w:w="1290" w:type="dxa"/>
          </w:tcPr>
          <w:p w:rsidR="0032321A" w:rsidRDefault="000F33D6" w:rsidP="0032321A">
            <w:r>
              <w:t>90 dana po uvođenju posao</w:t>
            </w:r>
          </w:p>
        </w:tc>
      </w:tr>
      <w:tr w:rsidR="00B06C28" w:rsidTr="001D3E88">
        <w:tc>
          <w:tcPr>
            <w:tcW w:w="1331" w:type="dxa"/>
          </w:tcPr>
          <w:p w:rsidR="0032321A" w:rsidRDefault="000F33D6" w:rsidP="0032321A">
            <w:r>
              <w:t>Opskrba plinom</w:t>
            </w:r>
          </w:p>
        </w:tc>
        <w:tc>
          <w:tcPr>
            <w:tcW w:w="1125" w:type="dxa"/>
          </w:tcPr>
          <w:p w:rsidR="0032321A" w:rsidRDefault="000F33D6" w:rsidP="0032321A">
            <w:r>
              <w:t>2/12</w:t>
            </w:r>
          </w:p>
        </w:tc>
        <w:tc>
          <w:tcPr>
            <w:tcW w:w="905" w:type="dxa"/>
          </w:tcPr>
          <w:p w:rsidR="0032321A" w:rsidRDefault="000F33D6" w:rsidP="0032321A">
            <w:r>
              <w:t>2012/S 003-0057107</w:t>
            </w:r>
          </w:p>
        </w:tc>
        <w:tc>
          <w:tcPr>
            <w:tcW w:w="1166" w:type="dxa"/>
          </w:tcPr>
          <w:p w:rsidR="0032321A" w:rsidRDefault="000F33D6" w:rsidP="0032321A">
            <w:r>
              <w:t>Otvoreni postupak</w:t>
            </w:r>
          </w:p>
        </w:tc>
        <w:tc>
          <w:tcPr>
            <w:tcW w:w="1339" w:type="dxa"/>
          </w:tcPr>
          <w:p w:rsidR="0032321A" w:rsidRDefault="000F33D6" w:rsidP="0032321A">
            <w:r>
              <w:t>29.08.2012.</w:t>
            </w:r>
          </w:p>
        </w:tc>
        <w:tc>
          <w:tcPr>
            <w:tcW w:w="1248" w:type="dxa"/>
          </w:tcPr>
          <w:p w:rsidR="0032321A" w:rsidRDefault="00913654" w:rsidP="0032321A">
            <w:r>
              <w:t>118.331,75 kn</w:t>
            </w:r>
          </w:p>
        </w:tc>
        <w:tc>
          <w:tcPr>
            <w:tcW w:w="1248" w:type="dxa"/>
          </w:tcPr>
          <w:p w:rsidR="0032321A" w:rsidRDefault="00913654" w:rsidP="0032321A">
            <w:r>
              <w:t>147.914,69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1D496E" w:rsidP="0032321A">
            <w:r>
              <w:t>Godinu dana</w:t>
            </w:r>
          </w:p>
        </w:tc>
        <w:tc>
          <w:tcPr>
            <w:tcW w:w="1404" w:type="dxa"/>
          </w:tcPr>
          <w:p w:rsidR="0032321A" w:rsidRDefault="001D496E" w:rsidP="0032321A">
            <w:r>
              <w:t xml:space="preserve">Zagorski metalac d.o.o., </w:t>
            </w:r>
            <w:proofErr w:type="spellStart"/>
            <w:r>
              <w:t>Celine</w:t>
            </w:r>
            <w:proofErr w:type="spellEnd"/>
            <w:r>
              <w:t xml:space="preserve"> 2, Zabok</w:t>
            </w:r>
          </w:p>
        </w:tc>
        <w:tc>
          <w:tcPr>
            <w:tcW w:w="1290" w:type="dxa"/>
          </w:tcPr>
          <w:p w:rsidR="0032321A" w:rsidRDefault="001D496E" w:rsidP="0032321A">
            <w:r>
              <w:t>Godinu dana</w:t>
            </w:r>
          </w:p>
        </w:tc>
      </w:tr>
      <w:tr w:rsidR="00B06C28" w:rsidTr="001D3E88">
        <w:tc>
          <w:tcPr>
            <w:tcW w:w="1331" w:type="dxa"/>
          </w:tcPr>
          <w:p w:rsidR="0032321A" w:rsidRDefault="001D496E" w:rsidP="0032321A">
            <w:r>
              <w:t xml:space="preserve">Asfaltiranje nerazvrstanih cesta na području općine </w:t>
            </w:r>
            <w:r>
              <w:lastRenderedPageBreak/>
              <w:t>Veliko Trgovišće</w:t>
            </w:r>
          </w:p>
        </w:tc>
        <w:tc>
          <w:tcPr>
            <w:tcW w:w="1125" w:type="dxa"/>
          </w:tcPr>
          <w:p w:rsidR="0032321A" w:rsidRDefault="001D496E" w:rsidP="0032321A">
            <w:r>
              <w:lastRenderedPageBreak/>
              <w:t>E-NMV-3/12</w:t>
            </w:r>
          </w:p>
        </w:tc>
        <w:tc>
          <w:tcPr>
            <w:tcW w:w="905" w:type="dxa"/>
          </w:tcPr>
          <w:p w:rsidR="0032321A" w:rsidRDefault="001D496E" w:rsidP="0032321A">
            <w:r>
              <w:t>2012/S 003-0082851</w:t>
            </w:r>
          </w:p>
        </w:tc>
        <w:tc>
          <w:tcPr>
            <w:tcW w:w="1166" w:type="dxa"/>
          </w:tcPr>
          <w:p w:rsidR="0032321A" w:rsidRDefault="001D496E" w:rsidP="0032321A">
            <w:r>
              <w:t>Otvoreni postupak</w:t>
            </w:r>
          </w:p>
        </w:tc>
        <w:tc>
          <w:tcPr>
            <w:tcW w:w="1339" w:type="dxa"/>
          </w:tcPr>
          <w:p w:rsidR="0032321A" w:rsidRDefault="001D496E" w:rsidP="0032321A">
            <w:r>
              <w:t>20.11.2012.</w:t>
            </w:r>
          </w:p>
        </w:tc>
        <w:tc>
          <w:tcPr>
            <w:tcW w:w="1248" w:type="dxa"/>
          </w:tcPr>
          <w:p w:rsidR="0032321A" w:rsidRDefault="001D496E" w:rsidP="0032321A">
            <w:r>
              <w:t>376.295,00 kn</w:t>
            </w:r>
          </w:p>
        </w:tc>
        <w:tc>
          <w:tcPr>
            <w:tcW w:w="1248" w:type="dxa"/>
          </w:tcPr>
          <w:p w:rsidR="0032321A" w:rsidRDefault="001D496E" w:rsidP="0032321A">
            <w:r>
              <w:t>470.368,75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32321A" w:rsidP="0032321A"/>
        </w:tc>
        <w:tc>
          <w:tcPr>
            <w:tcW w:w="1404" w:type="dxa"/>
          </w:tcPr>
          <w:p w:rsidR="0032321A" w:rsidRDefault="001D496E" w:rsidP="0032321A">
            <w:r>
              <w:t>„MDK Građevinar, trgovina, usluge i poljoprivred</w:t>
            </w:r>
            <w:r>
              <w:lastRenderedPageBreak/>
              <w:t>a“, Mrzlo Polje 36, Veliko Trgovišće</w:t>
            </w:r>
          </w:p>
        </w:tc>
        <w:tc>
          <w:tcPr>
            <w:tcW w:w="1290" w:type="dxa"/>
          </w:tcPr>
          <w:p w:rsidR="0032321A" w:rsidRDefault="00F739F6" w:rsidP="0032321A">
            <w:r>
              <w:lastRenderedPageBreak/>
              <w:t>30 dana po uvođenju u posao pojedinih dionica</w:t>
            </w:r>
          </w:p>
          <w:p w:rsidR="00A24802" w:rsidRDefault="00A24802" w:rsidP="0032321A"/>
        </w:tc>
      </w:tr>
      <w:tr w:rsidR="00B06C28" w:rsidTr="001D3E88">
        <w:tc>
          <w:tcPr>
            <w:tcW w:w="1331" w:type="dxa"/>
          </w:tcPr>
          <w:p w:rsidR="0032321A" w:rsidRDefault="00A24802" w:rsidP="0032321A">
            <w:r>
              <w:lastRenderedPageBreak/>
              <w:t>Opskrba električnom energijom</w:t>
            </w:r>
          </w:p>
        </w:tc>
        <w:tc>
          <w:tcPr>
            <w:tcW w:w="1125" w:type="dxa"/>
          </w:tcPr>
          <w:p w:rsidR="0032321A" w:rsidRDefault="00A24802" w:rsidP="0032321A">
            <w:r>
              <w:t>E-NVV 1/10</w:t>
            </w:r>
          </w:p>
        </w:tc>
        <w:tc>
          <w:tcPr>
            <w:tcW w:w="905" w:type="dxa"/>
          </w:tcPr>
          <w:p w:rsidR="0032321A" w:rsidRDefault="00A24802" w:rsidP="0032321A">
            <w:r>
              <w:t>N-03-V-144247-021210</w:t>
            </w:r>
          </w:p>
        </w:tc>
        <w:tc>
          <w:tcPr>
            <w:tcW w:w="1166" w:type="dxa"/>
          </w:tcPr>
          <w:p w:rsidR="0032321A" w:rsidRDefault="00A24802" w:rsidP="0032321A">
            <w:r>
              <w:t>Otvoreni postupak; način nabave-okvirni sporazum s jednim gosp.</w:t>
            </w:r>
            <w:r w:rsidR="004E10F5">
              <w:t xml:space="preserve"> </w:t>
            </w:r>
            <w:r>
              <w:t xml:space="preserve">subjektom </w:t>
            </w:r>
          </w:p>
        </w:tc>
        <w:tc>
          <w:tcPr>
            <w:tcW w:w="1339" w:type="dxa"/>
          </w:tcPr>
          <w:p w:rsidR="0032321A" w:rsidRDefault="004E10F5" w:rsidP="0032321A">
            <w:r>
              <w:t>08.11.2012.g.</w:t>
            </w:r>
          </w:p>
        </w:tc>
        <w:tc>
          <w:tcPr>
            <w:tcW w:w="1248" w:type="dxa"/>
          </w:tcPr>
          <w:p w:rsidR="0032321A" w:rsidRDefault="004E10F5" w:rsidP="0032321A">
            <w:r>
              <w:t>218.987,61 kn</w:t>
            </w:r>
          </w:p>
        </w:tc>
        <w:tc>
          <w:tcPr>
            <w:tcW w:w="1248" w:type="dxa"/>
          </w:tcPr>
          <w:p w:rsidR="0032321A" w:rsidRDefault="004E10F5" w:rsidP="0032321A">
            <w:r>
              <w:t>269.354,76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4E10F5" w:rsidP="0032321A">
            <w:r>
              <w:t>Godinu dana</w:t>
            </w:r>
          </w:p>
        </w:tc>
        <w:tc>
          <w:tcPr>
            <w:tcW w:w="1404" w:type="dxa"/>
          </w:tcPr>
          <w:p w:rsidR="0032321A" w:rsidRDefault="004E10F5" w:rsidP="0032321A">
            <w:r>
              <w:t>HEP-Opskrba d.o.o., Ulica grada Vukovara 37, 10000 Zagreb</w:t>
            </w:r>
          </w:p>
        </w:tc>
        <w:tc>
          <w:tcPr>
            <w:tcW w:w="1290" w:type="dxa"/>
          </w:tcPr>
          <w:p w:rsidR="0032321A" w:rsidRDefault="002F2DD0" w:rsidP="0032321A">
            <w:r>
              <w:t>Godinu dana, odnosno do 01.10</w:t>
            </w:r>
            <w:r w:rsidR="004E10F5">
              <w:t>.2013.g.</w:t>
            </w:r>
          </w:p>
        </w:tc>
      </w:tr>
      <w:tr w:rsidR="00B06C28" w:rsidTr="001D3E88">
        <w:tc>
          <w:tcPr>
            <w:tcW w:w="1331" w:type="dxa"/>
          </w:tcPr>
          <w:p w:rsidR="0032321A" w:rsidRDefault="001A0928" w:rsidP="0032321A">
            <w:r>
              <w:t>Opskrba plinom</w:t>
            </w:r>
          </w:p>
        </w:tc>
        <w:tc>
          <w:tcPr>
            <w:tcW w:w="1125" w:type="dxa"/>
          </w:tcPr>
          <w:p w:rsidR="0032321A" w:rsidRDefault="001A0928" w:rsidP="0032321A">
            <w:r>
              <w:t>NMV-1/13</w:t>
            </w:r>
          </w:p>
        </w:tc>
        <w:tc>
          <w:tcPr>
            <w:tcW w:w="905" w:type="dxa"/>
          </w:tcPr>
          <w:p w:rsidR="0032321A" w:rsidRDefault="001A0928" w:rsidP="0032321A">
            <w:r>
              <w:t>2014/S 003-0029554</w:t>
            </w:r>
          </w:p>
        </w:tc>
        <w:tc>
          <w:tcPr>
            <w:tcW w:w="1166" w:type="dxa"/>
          </w:tcPr>
          <w:p w:rsidR="0032321A" w:rsidRDefault="001A0928" w:rsidP="0032321A">
            <w:r>
              <w:t>Otvoreni postupak javne nabave</w:t>
            </w:r>
          </w:p>
        </w:tc>
        <w:tc>
          <w:tcPr>
            <w:tcW w:w="1339" w:type="dxa"/>
          </w:tcPr>
          <w:p w:rsidR="0032321A" w:rsidRDefault="001A0928" w:rsidP="0032321A">
            <w:r>
              <w:t>01.09..2013.g.</w:t>
            </w:r>
          </w:p>
        </w:tc>
        <w:tc>
          <w:tcPr>
            <w:tcW w:w="1248" w:type="dxa"/>
          </w:tcPr>
          <w:p w:rsidR="0032321A" w:rsidRDefault="001A0928" w:rsidP="0032321A">
            <w:r>
              <w:t>86.926,50 kn</w:t>
            </w:r>
          </w:p>
        </w:tc>
        <w:tc>
          <w:tcPr>
            <w:tcW w:w="1248" w:type="dxa"/>
          </w:tcPr>
          <w:p w:rsidR="0032321A" w:rsidRDefault="001A0928" w:rsidP="0032321A">
            <w:r>
              <w:t>108.658,13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1A0928" w:rsidP="0032321A">
            <w:r>
              <w:t>Godinu dana</w:t>
            </w:r>
          </w:p>
        </w:tc>
        <w:tc>
          <w:tcPr>
            <w:tcW w:w="1404" w:type="dxa"/>
          </w:tcPr>
          <w:p w:rsidR="0032321A" w:rsidRDefault="001A0928" w:rsidP="0032321A">
            <w:r>
              <w:t>Zagorski metalac d.o.o. za distribuciju plina i opskrbu plinom</w:t>
            </w:r>
          </w:p>
        </w:tc>
        <w:tc>
          <w:tcPr>
            <w:tcW w:w="1290" w:type="dxa"/>
          </w:tcPr>
          <w:p w:rsidR="0032321A" w:rsidRDefault="001A0928" w:rsidP="0032321A">
            <w:r>
              <w:t>Godina dana, odnosno do 01.09.2014.g.</w:t>
            </w:r>
          </w:p>
          <w:p w:rsidR="001A752B" w:rsidRDefault="001A752B" w:rsidP="0032321A"/>
          <w:p w:rsidR="001A752B" w:rsidRDefault="001A752B" w:rsidP="0032321A"/>
        </w:tc>
      </w:tr>
      <w:tr w:rsidR="00B06C28" w:rsidTr="001D3E88">
        <w:tc>
          <w:tcPr>
            <w:tcW w:w="1331" w:type="dxa"/>
          </w:tcPr>
          <w:p w:rsidR="0032321A" w:rsidRDefault="001A0928" w:rsidP="0032321A">
            <w:r>
              <w:t>Modernizacija javne rasvjete u općini Veliko Trgovišće</w:t>
            </w:r>
          </w:p>
        </w:tc>
        <w:tc>
          <w:tcPr>
            <w:tcW w:w="1125" w:type="dxa"/>
          </w:tcPr>
          <w:p w:rsidR="0032321A" w:rsidRDefault="001A0928" w:rsidP="0032321A">
            <w:r>
              <w:t>E-NMV-2/13</w:t>
            </w:r>
          </w:p>
        </w:tc>
        <w:tc>
          <w:tcPr>
            <w:tcW w:w="905" w:type="dxa"/>
          </w:tcPr>
          <w:p w:rsidR="0032321A" w:rsidRDefault="001A0928" w:rsidP="0032321A">
            <w:r>
              <w:t>2014/S 003-0029555</w:t>
            </w:r>
          </w:p>
        </w:tc>
        <w:tc>
          <w:tcPr>
            <w:tcW w:w="1166" w:type="dxa"/>
          </w:tcPr>
          <w:p w:rsidR="0032321A" w:rsidRDefault="001A0928" w:rsidP="0032321A">
            <w:r>
              <w:t>Otvoreni postupak javne nabave</w:t>
            </w:r>
          </w:p>
        </w:tc>
        <w:tc>
          <w:tcPr>
            <w:tcW w:w="1339" w:type="dxa"/>
          </w:tcPr>
          <w:p w:rsidR="0032321A" w:rsidRDefault="001A0928" w:rsidP="0032321A">
            <w:r>
              <w:t>28.04.2014.g.</w:t>
            </w:r>
          </w:p>
        </w:tc>
        <w:tc>
          <w:tcPr>
            <w:tcW w:w="1248" w:type="dxa"/>
          </w:tcPr>
          <w:p w:rsidR="0032321A" w:rsidRDefault="001A0928" w:rsidP="0032321A">
            <w:r>
              <w:t>212.795,00 kn</w:t>
            </w:r>
          </w:p>
        </w:tc>
        <w:tc>
          <w:tcPr>
            <w:tcW w:w="1248" w:type="dxa"/>
          </w:tcPr>
          <w:p w:rsidR="0032321A" w:rsidRDefault="001A0928" w:rsidP="0032321A">
            <w:r>
              <w:t>265.993,75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1A0928" w:rsidP="0032321A">
            <w:r>
              <w:t>30 dana od dana potpisa Ugovora</w:t>
            </w:r>
          </w:p>
        </w:tc>
        <w:tc>
          <w:tcPr>
            <w:tcW w:w="1404" w:type="dxa"/>
          </w:tcPr>
          <w:p w:rsidR="0032321A" w:rsidRDefault="001A0928" w:rsidP="0032321A">
            <w:r>
              <w:t xml:space="preserve">Tehno </w:t>
            </w:r>
            <w:proofErr w:type="spellStart"/>
            <w:r>
              <w:t>elektro</w:t>
            </w:r>
            <w:proofErr w:type="spellEnd"/>
            <w:r>
              <w:t xml:space="preserve"> d.o.o., </w:t>
            </w:r>
            <w:proofErr w:type="spellStart"/>
            <w:r>
              <w:t>A.Cesarca</w:t>
            </w:r>
            <w:proofErr w:type="spellEnd"/>
            <w:r>
              <w:t xml:space="preserve"> 3, 31400 Đakovo</w:t>
            </w:r>
          </w:p>
        </w:tc>
        <w:tc>
          <w:tcPr>
            <w:tcW w:w="1290" w:type="dxa"/>
          </w:tcPr>
          <w:p w:rsidR="0032321A" w:rsidRDefault="001A0928" w:rsidP="0032321A">
            <w:r>
              <w:t>30 dana od dana potpisa Ugovora</w:t>
            </w:r>
          </w:p>
        </w:tc>
      </w:tr>
      <w:tr w:rsidR="00B06C28" w:rsidTr="001D3E88">
        <w:tc>
          <w:tcPr>
            <w:tcW w:w="1331" w:type="dxa"/>
          </w:tcPr>
          <w:p w:rsidR="0032321A" w:rsidRDefault="00CD03D9" w:rsidP="001A0928">
            <w:r>
              <w:t>Asfaltiranje nerazvrstanih cesta na području općine Veliko Trgovišće</w:t>
            </w:r>
          </w:p>
        </w:tc>
        <w:tc>
          <w:tcPr>
            <w:tcW w:w="1125" w:type="dxa"/>
          </w:tcPr>
          <w:p w:rsidR="0032321A" w:rsidRDefault="00CD03D9" w:rsidP="0032321A">
            <w:r>
              <w:t>E-NVV-1/14</w:t>
            </w:r>
          </w:p>
        </w:tc>
        <w:tc>
          <w:tcPr>
            <w:tcW w:w="905" w:type="dxa"/>
          </w:tcPr>
          <w:p w:rsidR="0032321A" w:rsidRDefault="00CD03D9" w:rsidP="0032321A">
            <w:r>
              <w:t>2014/S 003-0045100</w:t>
            </w:r>
          </w:p>
        </w:tc>
        <w:tc>
          <w:tcPr>
            <w:tcW w:w="1166" w:type="dxa"/>
          </w:tcPr>
          <w:p w:rsidR="0032321A" w:rsidRDefault="00CD03D9" w:rsidP="0032321A">
            <w:r>
              <w:t>Otvoreni postupak javne nabave</w:t>
            </w:r>
          </w:p>
        </w:tc>
        <w:tc>
          <w:tcPr>
            <w:tcW w:w="1339" w:type="dxa"/>
          </w:tcPr>
          <w:p w:rsidR="0032321A" w:rsidRDefault="00CD03D9" w:rsidP="0032321A">
            <w:r>
              <w:t>02.09.2014.g.</w:t>
            </w:r>
          </w:p>
        </w:tc>
        <w:tc>
          <w:tcPr>
            <w:tcW w:w="1248" w:type="dxa"/>
          </w:tcPr>
          <w:p w:rsidR="0032321A" w:rsidRDefault="00CD03D9" w:rsidP="0032321A">
            <w:r>
              <w:t>533.400,00 kn</w:t>
            </w:r>
          </w:p>
        </w:tc>
        <w:tc>
          <w:tcPr>
            <w:tcW w:w="1248" w:type="dxa"/>
          </w:tcPr>
          <w:p w:rsidR="0032321A" w:rsidRDefault="00CD03D9" w:rsidP="0032321A">
            <w:r>
              <w:t>666.750,00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CD03D9" w:rsidP="0032321A">
            <w:r>
              <w:t xml:space="preserve">30 dana po uvođenju u posao pojedinih </w:t>
            </w:r>
            <w:r>
              <w:lastRenderedPageBreak/>
              <w:t>dionica</w:t>
            </w:r>
          </w:p>
        </w:tc>
        <w:tc>
          <w:tcPr>
            <w:tcW w:w="1404" w:type="dxa"/>
          </w:tcPr>
          <w:p w:rsidR="0032321A" w:rsidRDefault="00CD03D9" w:rsidP="0032321A">
            <w:proofErr w:type="spellStart"/>
            <w:r>
              <w:lastRenderedPageBreak/>
              <w:t>Pedom</w:t>
            </w:r>
            <w:proofErr w:type="spellEnd"/>
            <w:r>
              <w:t xml:space="preserve"> asfalti d.o.o., za građevinarstvo i trgovinu, Trsatska 2/c, Zagreb</w:t>
            </w:r>
          </w:p>
        </w:tc>
        <w:tc>
          <w:tcPr>
            <w:tcW w:w="1290" w:type="dxa"/>
          </w:tcPr>
          <w:p w:rsidR="0032321A" w:rsidRDefault="003C568D" w:rsidP="0032321A">
            <w:r>
              <w:t>30 dana nakon uspješno provedenog pregleda pojedinih dionica</w:t>
            </w:r>
          </w:p>
          <w:p w:rsidR="003B7E14" w:rsidRDefault="003B7E14" w:rsidP="0032321A"/>
        </w:tc>
      </w:tr>
      <w:tr w:rsidR="00B06C28" w:rsidTr="001D3E88">
        <w:tc>
          <w:tcPr>
            <w:tcW w:w="1331" w:type="dxa"/>
          </w:tcPr>
          <w:p w:rsidR="003B7E14" w:rsidRDefault="003B7E14" w:rsidP="001A0928">
            <w:r>
              <w:lastRenderedPageBreak/>
              <w:t>Opskrba električnom energijom</w:t>
            </w:r>
          </w:p>
        </w:tc>
        <w:tc>
          <w:tcPr>
            <w:tcW w:w="1125" w:type="dxa"/>
          </w:tcPr>
          <w:p w:rsidR="003B7E14" w:rsidRDefault="003B7E14" w:rsidP="0032321A"/>
        </w:tc>
        <w:tc>
          <w:tcPr>
            <w:tcW w:w="905" w:type="dxa"/>
          </w:tcPr>
          <w:p w:rsidR="003B7E14" w:rsidRDefault="003B7E14" w:rsidP="0032321A"/>
        </w:tc>
        <w:tc>
          <w:tcPr>
            <w:tcW w:w="1166" w:type="dxa"/>
          </w:tcPr>
          <w:p w:rsidR="003B7E14" w:rsidRDefault="003B7E14" w:rsidP="0032321A">
            <w:r>
              <w:t>Bagatelna nabava</w:t>
            </w:r>
          </w:p>
        </w:tc>
        <w:tc>
          <w:tcPr>
            <w:tcW w:w="1339" w:type="dxa"/>
          </w:tcPr>
          <w:p w:rsidR="003B7E14" w:rsidRDefault="003B7E14" w:rsidP="0032321A">
            <w:r>
              <w:t>01.10.2014.g.</w:t>
            </w:r>
          </w:p>
        </w:tc>
        <w:tc>
          <w:tcPr>
            <w:tcW w:w="1248" w:type="dxa"/>
          </w:tcPr>
          <w:p w:rsidR="003B7E14" w:rsidRDefault="003B7E14" w:rsidP="0032321A">
            <w:r w:rsidRPr="003B7E14">
              <w:t>189.105,67 kn</w:t>
            </w:r>
          </w:p>
        </w:tc>
        <w:tc>
          <w:tcPr>
            <w:tcW w:w="1248" w:type="dxa"/>
          </w:tcPr>
          <w:p w:rsidR="003B7E14" w:rsidRDefault="003B7E14" w:rsidP="0032321A">
            <w:r w:rsidRPr="003B7E14">
              <w:t>236.382,09 kn</w:t>
            </w:r>
          </w:p>
        </w:tc>
        <w:tc>
          <w:tcPr>
            <w:tcW w:w="1100" w:type="dxa"/>
          </w:tcPr>
          <w:p w:rsidR="003B7E14" w:rsidRDefault="003B7E14" w:rsidP="0032321A"/>
        </w:tc>
        <w:tc>
          <w:tcPr>
            <w:tcW w:w="1100" w:type="dxa"/>
          </w:tcPr>
          <w:p w:rsidR="003B7E14" w:rsidRDefault="003B7E14" w:rsidP="0032321A"/>
        </w:tc>
        <w:tc>
          <w:tcPr>
            <w:tcW w:w="962" w:type="dxa"/>
          </w:tcPr>
          <w:p w:rsidR="003B7E14" w:rsidRDefault="003B7E14" w:rsidP="0032321A">
            <w:r>
              <w:t>Godinu dana</w:t>
            </w:r>
          </w:p>
        </w:tc>
        <w:tc>
          <w:tcPr>
            <w:tcW w:w="1404" w:type="dxa"/>
          </w:tcPr>
          <w:p w:rsidR="003B7E14" w:rsidRDefault="003B7E14" w:rsidP="0032321A">
            <w:r>
              <w:t xml:space="preserve">RWE Energija d.o.o., </w:t>
            </w:r>
            <w:proofErr w:type="spellStart"/>
            <w:r>
              <w:t>Capraška</w:t>
            </w:r>
            <w:proofErr w:type="spellEnd"/>
            <w:r>
              <w:t xml:space="preserve"> ulica 2, 10000 Zagreb</w:t>
            </w:r>
          </w:p>
        </w:tc>
        <w:tc>
          <w:tcPr>
            <w:tcW w:w="1290" w:type="dxa"/>
          </w:tcPr>
          <w:p w:rsidR="003B7E14" w:rsidRDefault="003B7E14" w:rsidP="0032321A">
            <w:r>
              <w:t>Godinu dana, odnosno do 01.10.2015.g.</w:t>
            </w:r>
          </w:p>
          <w:p w:rsidR="002B40A6" w:rsidRDefault="002B40A6" w:rsidP="0032321A"/>
          <w:p w:rsidR="002B40A6" w:rsidRDefault="002B40A6" w:rsidP="0032321A"/>
        </w:tc>
      </w:tr>
      <w:tr w:rsidR="00B06C28" w:rsidTr="001D3E88">
        <w:tc>
          <w:tcPr>
            <w:tcW w:w="1331" w:type="dxa"/>
          </w:tcPr>
          <w:p w:rsidR="002B40A6" w:rsidRDefault="002B40A6" w:rsidP="001A0928">
            <w:r>
              <w:t>Opskrba plinom</w:t>
            </w:r>
          </w:p>
        </w:tc>
        <w:tc>
          <w:tcPr>
            <w:tcW w:w="1125" w:type="dxa"/>
          </w:tcPr>
          <w:p w:rsidR="002B40A6" w:rsidRDefault="002B40A6" w:rsidP="0032321A"/>
        </w:tc>
        <w:tc>
          <w:tcPr>
            <w:tcW w:w="905" w:type="dxa"/>
          </w:tcPr>
          <w:p w:rsidR="002B40A6" w:rsidRDefault="002B40A6" w:rsidP="0032321A"/>
        </w:tc>
        <w:tc>
          <w:tcPr>
            <w:tcW w:w="1166" w:type="dxa"/>
          </w:tcPr>
          <w:p w:rsidR="002B40A6" w:rsidRDefault="002B40A6" w:rsidP="0032321A">
            <w:r>
              <w:t>Bagatelna nabava</w:t>
            </w:r>
          </w:p>
        </w:tc>
        <w:tc>
          <w:tcPr>
            <w:tcW w:w="1339" w:type="dxa"/>
          </w:tcPr>
          <w:p w:rsidR="002B40A6" w:rsidRDefault="00980E4E" w:rsidP="0032321A">
            <w:r>
              <w:t>01.09.2014.g.</w:t>
            </w:r>
          </w:p>
        </w:tc>
        <w:tc>
          <w:tcPr>
            <w:tcW w:w="1248" w:type="dxa"/>
          </w:tcPr>
          <w:p w:rsidR="002B40A6" w:rsidRPr="003B7E14" w:rsidRDefault="00980E4E" w:rsidP="0032321A">
            <w:r>
              <w:t>95.825,00 kn</w:t>
            </w:r>
          </w:p>
        </w:tc>
        <w:tc>
          <w:tcPr>
            <w:tcW w:w="1248" w:type="dxa"/>
          </w:tcPr>
          <w:p w:rsidR="002B40A6" w:rsidRPr="003B7E14" w:rsidRDefault="00980E4E" w:rsidP="0032321A">
            <w:r>
              <w:t>119.781,25 kn</w:t>
            </w:r>
          </w:p>
        </w:tc>
        <w:tc>
          <w:tcPr>
            <w:tcW w:w="1100" w:type="dxa"/>
          </w:tcPr>
          <w:p w:rsidR="002B40A6" w:rsidRDefault="002B40A6" w:rsidP="0032321A"/>
        </w:tc>
        <w:tc>
          <w:tcPr>
            <w:tcW w:w="1100" w:type="dxa"/>
          </w:tcPr>
          <w:p w:rsidR="002B40A6" w:rsidRDefault="002B40A6" w:rsidP="0032321A"/>
        </w:tc>
        <w:tc>
          <w:tcPr>
            <w:tcW w:w="962" w:type="dxa"/>
          </w:tcPr>
          <w:p w:rsidR="002B40A6" w:rsidRDefault="00980E4E" w:rsidP="0032321A">
            <w:r>
              <w:t>Godinu dana</w:t>
            </w:r>
          </w:p>
        </w:tc>
        <w:tc>
          <w:tcPr>
            <w:tcW w:w="1404" w:type="dxa"/>
          </w:tcPr>
          <w:p w:rsidR="002B40A6" w:rsidRDefault="00980E4E" w:rsidP="0032321A">
            <w:r>
              <w:t>Zagorski metalac d.o.o. za distribuciju plina i opskrbu plinom</w:t>
            </w:r>
          </w:p>
        </w:tc>
        <w:tc>
          <w:tcPr>
            <w:tcW w:w="1290" w:type="dxa"/>
          </w:tcPr>
          <w:p w:rsidR="002B40A6" w:rsidRDefault="00980E4E" w:rsidP="0032321A">
            <w:r>
              <w:t>Godinu dana, odnosno do 01.09.2015.g.</w:t>
            </w:r>
          </w:p>
          <w:p w:rsidR="004A7B36" w:rsidRDefault="004A7B36" w:rsidP="0032321A"/>
          <w:p w:rsidR="004A7B36" w:rsidRDefault="004A7B36" w:rsidP="0032321A"/>
        </w:tc>
      </w:tr>
      <w:tr w:rsidR="00B06C28" w:rsidTr="001D3E88">
        <w:tc>
          <w:tcPr>
            <w:tcW w:w="1331" w:type="dxa"/>
          </w:tcPr>
          <w:p w:rsidR="004A7B36" w:rsidRDefault="004A7B36" w:rsidP="001A0928">
            <w:r>
              <w:t>Izrada Geodetskog elaborata za evidentiranje stvarnog položaja puteva</w:t>
            </w:r>
          </w:p>
        </w:tc>
        <w:tc>
          <w:tcPr>
            <w:tcW w:w="1125" w:type="dxa"/>
          </w:tcPr>
          <w:p w:rsidR="004A7B36" w:rsidRDefault="004A7B36" w:rsidP="0032321A"/>
        </w:tc>
        <w:tc>
          <w:tcPr>
            <w:tcW w:w="905" w:type="dxa"/>
          </w:tcPr>
          <w:p w:rsidR="004A7B36" w:rsidRDefault="004A7B36" w:rsidP="0032321A"/>
        </w:tc>
        <w:tc>
          <w:tcPr>
            <w:tcW w:w="1166" w:type="dxa"/>
          </w:tcPr>
          <w:p w:rsidR="004A7B36" w:rsidRDefault="004A7B36" w:rsidP="0032321A">
            <w:r>
              <w:t>Bagatelna nabava</w:t>
            </w:r>
          </w:p>
        </w:tc>
        <w:tc>
          <w:tcPr>
            <w:tcW w:w="1339" w:type="dxa"/>
          </w:tcPr>
          <w:p w:rsidR="004A7B36" w:rsidRDefault="004A7B36" w:rsidP="0032321A">
            <w:r>
              <w:t>26.09.2014.g.</w:t>
            </w:r>
          </w:p>
        </w:tc>
        <w:tc>
          <w:tcPr>
            <w:tcW w:w="1248" w:type="dxa"/>
          </w:tcPr>
          <w:p w:rsidR="004A7B36" w:rsidRDefault="004A7B36" w:rsidP="0032321A">
            <w:r>
              <w:t>81.000,00 kn</w:t>
            </w:r>
          </w:p>
        </w:tc>
        <w:tc>
          <w:tcPr>
            <w:tcW w:w="1248" w:type="dxa"/>
          </w:tcPr>
          <w:p w:rsidR="004A7B36" w:rsidRDefault="004A7B36" w:rsidP="0032321A">
            <w:r>
              <w:t>101.250,00 kn</w:t>
            </w:r>
          </w:p>
        </w:tc>
        <w:tc>
          <w:tcPr>
            <w:tcW w:w="1100" w:type="dxa"/>
          </w:tcPr>
          <w:p w:rsidR="004A7B36" w:rsidRDefault="004A7B36" w:rsidP="0032321A"/>
        </w:tc>
        <w:tc>
          <w:tcPr>
            <w:tcW w:w="1100" w:type="dxa"/>
          </w:tcPr>
          <w:p w:rsidR="004A7B36" w:rsidRDefault="004A7B36" w:rsidP="0032321A"/>
        </w:tc>
        <w:tc>
          <w:tcPr>
            <w:tcW w:w="962" w:type="dxa"/>
          </w:tcPr>
          <w:p w:rsidR="004A7B36" w:rsidRDefault="004A7B36" w:rsidP="0032321A">
            <w:r>
              <w:t>Godinu dana</w:t>
            </w:r>
          </w:p>
        </w:tc>
        <w:tc>
          <w:tcPr>
            <w:tcW w:w="1404" w:type="dxa"/>
          </w:tcPr>
          <w:p w:rsidR="004A7B36" w:rsidRDefault="004A7B36" w:rsidP="0032321A">
            <w:proofErr w:type="spellStart"/>
            <w:r>
              <w:t>Geotopo</w:t>
            </w:r>
            <w:proofErr w:type="spellEnd"/>
            <w:r>
              <w:t xml:space="preserve"> d.o.o., za geodeziju, trgovinu i usluge, Velika </w:t>
            </w:r>
            <w:proofErr w:type="spellStart"/>
            <w:r>
              <w:t>Ves</w:t>
            </w:r>
            <w:proofErr w:type="spellEnd"/>
            <w:r>
              <w:t xml:space="preserve"> 141, 49 000 Krapina</w:t>
            </w:r>
          </w:p>
        </w:tc>
        <w:tc>
          <w:tcPr>
            <w:tcW w:w="1290" w:type="dxa"/>
          </w:tcPr>
          <w:p w:rsidR="004A7B36" w:rsidRDefault="004A7B36" w:rsidP="0032321A">
            <w:r>
              <w:t>Godinu dana</w:t>
            </w:r>
          </w:p>
          <w:p w:rsidR="004A7B36" w:rsidRDefault="004A7B36" w:rsidP="0032321A"/>
          <w:p w:rsidR="004A7B36" w:rsidRDefault="004A7B36" w:rsidP="0032321A"/>
          <w:p w:rsidR="004A7B36" w:rsidRDefault="004A7B36" w:rsidP="0032321A"/>
          <w:p w:rsidR="004A7B36" w:rsidRDefault="004A7B36" w:rsidP="0032321A"/>
          <w:p w:rsidR="004A7B36" w:rsidRDefault="004A7B36" w:rsidP="0032321A"/>
          <w:p w:rsidR="004A7B36" w:rsidRDefault="004A7B36" w:rsidP="0032321A"/>
        </w:tc>
      </w:tr>
      <w:tr w:rsidR="00B06C28" w:rsidTr="001D3E88">
        <w:tc>
          <w:tcPr>
            <w:tcW w:w="1331" w:type="dxa"/>
          </w:tcPr>
          <w:p w:rsidR="004A7B36" w:rsidRDefault="004A7B36" w:rsidP="001A0928">
            <w:r>
              <w:t xml:space="preserve">Nadzor nad izvođenjem </w:t>
            </w:r>
            <w:r w:rsidR="00F51432">
              <w:t>radova na asfaltiranju nerazvrstanih cesta</w:t>
            </w:r>
          </w:p>
        </w:tc>
        <w:tc>
          <w:tcPr>
            <w:tcW w:w="1125" w:type="dxa"/>
          </w:tcPr>
          <w:p w:rsidR="004A7B36" w:rsidRDefault="004A7B36" w:rsidP="0032321A"/>
        </w:tc>
        <w:tc>
          <w:tcPr>
            <w:tcW w:w="905" w:type="dxa"/>
          </w:tcPr>
          <w:p w:rsidR="004A7B36" w:rsidRDefault="004A7B36" w:rsidP="0032321A"/>
        </w:tc>
        <w:tc>
          <w:tcPr>
            <w:tcW w:w="1166" w:type="dxa"/>
          </w:tcPr>
          <w:p w:rsidR="004A7B36" w:rsidRDefault="00F51432" w:rsidP="0032321A">
            <w:r>
              <w:t>Bagatelna nabava</w:t>
            </w:r>
          </w:p>
        </w:tc>
        <w:tc>
          <w:tcPr>
            <w:tcW w:w="1339" w:type="dxa"/>
          </w:tcPr>
          <w:p w:rsidR="004A7B36" w:rsidRDefault="00F51432" w:rsidP="0032321A">
            <w:r>
              <w:t>30.09.2014.g.</w:t>
            </w:r>
          </w:p>
        </w:tc>
        <w:tc>
          <w:tcPr>
            <w:tcW w:w="1248" w:type="dxa"/>
          </w:tcPr>
          <w:p w:rsidR="004A7B36" w:rsidRDefault="00F51432" w:rsidP="0032321A">
            <w:r>
              <w:t>103.400,00 kn</w:t>
            </w:r>
          </w:p>
        </w:tc>
        <w:tc>
          <w:tcPr>
            <w:tcW w:w="1248" w:type="dxa"/>
          </w:tcPr>
          <w:p w:rsidR="004A7B36" w:rsidRDefault="00F51432" w:rsidP="0032321A">
            <w:r>
              <w:t>129.250,00 kn</w:t>
            </w:r>
          </w:p>
        </w:tc>
        <w:tc>
          <w:tcPr>
            <w:tcW w:w="1100" w:type="dxa"/>
          </w:tcPr>
          <w:p w:rsidR="004A7B36" w:rsidRDefault="004A7B36" w:rsidP="0032321A"/>
        </w:tc>
        <w:tc>
          <w:tcPr>
            <w:tcW w:w="1100" w:type="dxa"/>
          </w:tcPr>
          <w:p w:rsidR="004A7B36" w:rsidRDefault="004A7B36" w:rsidP="0032321A"/>
        </w:tc>
        <w:tc>
          <w:tcPr>
            <w:tcW w:w="962" w:type="dxa"/>
          </w:tcPr>
          <w:p w:rsidR="004A7B36" w:rsidRDefault="00F51432" w:rsidP="0032321A">
            <w:r>
              <w:t>Godinu dana</w:t>
            </w:r>
          </w:p>
        </w:tc>
        <w:tc>
          <w:tcPr>
            <w:tcW w:w="1404" w:type="dxa"/>
          </w:tcPr>
          <w:p w:rsidR="004A7B36" w:rsidRDefault="00F51432" w:rsidP="0032321A">
            <w:proofErr w:type="spellStart"/>
            <w:r>
              <w:t>Arhinatura</w:t>
            </w:r>
            <w:proofErr w:type="spellEnd"/>
            <w:r>
              <w:t xml:space="preserve"> d.o.o., Trg Svete Jelene 4, 49210 Zabok</w:t>
            </w:r>
          </w:p>
        </w:tc>
        <w:tc>
          <w:tcPr>
            <w:tcW w:w="1290" w:type="dxa"/>
          </w:tcPr>
          <w:p w:rsidR="004A7B36" w:rsidRDefault="00F51432" w:rsidP="0032321A">
            <w:r>
              <w:t>Godinu dana</w:t>
            </w:r>
          </w:p>
        </w:tc>
      </w:tr>
      <w:tr w:rsidR="00B06C28" w:rsidTr="001D3E88">
        <w:tc>
          <w:tcPr>
            <w:tcW w:w="1331" w:type="dxa"/>
          </w:tcPr>
          <w:p w:rsidR="0032321A" w:rsidRDefault="003C568D" w:rsidP="0032321A">
            <w:r>
              <w:t xml:space="preserve">Asfaltiranje nerazvrstanih cesta na području </w:t>
            </w:r>
            <w:r>
              <w:lastRenderedPageBreak/>
              <w:t>općine Veliko Trgovišće</w:t>
            </w:r>
          </w:p>
        </w:tc>
        <w:tc>
          <w:tcPr>
            <w:tcW w:w="1125" w:type="dxa"/>
          </w:tcPr>
          <w:p w:rsidR="0032321A" w:rsidRDefault="003C568D" w:rsidP="0032321A">
            <w:r>
              <w:lastRenderedPageBreak/>
              <w:t>E-NMV-1/15</w:t>
            </w:r>
          </w:p>
        </w:tc>
        <w:tc>
          <w:tcPr>
            <w:tcW w:w="905" w:type="dxa"/>
          </w:tcPr>
          <w:p w:rsidR="0032321A" w:rsidRDefault="003C568D" w:rsidP="0032321A">
            <w:r>
              <w:t>2015/S 003-0029450</w:t>
            </w:r>
          </w:p>
        </w:tc>
        <w:tc>
          <w:tcPr>
            <w:tcW w:w="1166" w:type="dxa"/>
          </w:tcPr>
          <w:p w:rsidR="0032321A" w:rsidRDefault="003C568D" w:rsidP="0032321A">
            <w:r>
              <w:t>Otvoreni postupak javne nabave</w:t>
            </w:r>
          </w:p>
        </w:tc>
        <w:tc>
          <w:tcPr>
            <w:tcW w:w="1339" w:type="dxa"/>
          </w:tcPr>
          <w:p w:rsidR="0032321A" w:rsidRDefault="003C568D" w:rsidP="0032321A">
            <w:r>
              <w:t>23.07.2015.</w:t>
            </w:r>
          </w:p>
        </w:tc>
        <w:tc>
          <w:tcPr>
            <w:tcW w:w="1248" w:type="dxa"/>
          </w:tcPr>
          <w:p w:rsidR="0032321A" w:rsidRPr="003C568D" w:rsidRDefault="003C568D" w:rsidP="0032321A">
            <w:pPr>
              <w:rPr>
                <w:rFonts w:cstheme="minorHAnsi"/>
              </w:rPr>
            </w:pPr>
            <w:r w:rsidRPr="003C568D">
              <w:rPr>
                <w:rFonts w:eastAsia="Times New Roman" w:cstheme="minorHAnsi"/>
                <w:lang w:eastAsia="hr-HR"/>
              </w:rPr>
              <w:t>1.097.176,00 kuna</w:t>
            </w:r>
          </w:p>
        </w:tc>
        <w:tc>
          <w:tcPr>
            <w:tcW w:w="1248" w:type="dxa"/>
          </w:tcPr>
          <w:p w:rsidR="0032321A" w:rsidRDefault="003C568D" w:rsidP="0032321A">
            <w:r>
              <w:t>1.371.470,00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3C568D" w:rsidP="0032321A">
            <w:r>
              <w:t>Godinu dana</w:t>
            </w:r>
          </w:p>
        </w:tc>
        <w:tc>
          <w:tcPr>
            <w:tcW w:w="1404" w:type="dxa"/>
          </w:tcPr>
          <w:p w:rsidR="0032321A" w:rsidRDefault="003C568D" w:rsidP="0032321A">
            <w:proofErr w:type="spellStart"/>
            <w:r>
              <w:t>Colas</w:t>
            </w:r>
            <w:proofErr w:type="spellEnd"/>
            <w:r>
              <w:t xml:space="preserve"> Hrvatska d.d., Međimurska </w:t>
            </w:r>
            <w:r>
              <w:lastRenderedPageBreak/>
              <w:t>26, 42000 Varaždin</w:t>
            </w:r>
          </w:p>
        </w:tc>
        <w:tc>
          <w:tcPr>
            <w:tcW w:w="1290" w:type="dxa"/>
          </w:tcPr>
          <w:p w:rsidR="0032321A" w:rsidRDefault="003C568D" w:rsidP="0032321A">
            <w:r>
              <w:lastRenderedPageBreak/>
              <w:t xml:space="preserve">Godinu dana od dana potpisa </w:t>
            </w:r>
            <w:r>
              <w:lastRenderedPageBreak/>
              <w:t>govora</w:t>
            </w:r>
          </w:p>
        </w:tc>
      </w:tr>
      <w:tr w:rsidR="00B06C28" w:rsidTr="001D3E88">
        <w:tc>
          <w:tcPr>
            <w:tcW w:w="1331" w:type="dxa"/>
          </w:tcPr>
          <w:p w:rsidR="0032321A" w:rsidRDefault="00AB5805" w:rsidP="0032321A">
            <w:r>
              <w:lastRenderedPageBreak/>
              <w:t xml:space="preserve">Izvođenje radova na izgradnji mrtvačnice u Velikoj </w:t>
            </w:r>
            <w:proofErr w:type="spellStart"/>
            <w:r>
              <w:t>Erpenji</w:t>
            </w:r>
            <w:proofErr w:type="spellEnd"/>
          </w:p>
        </w:tc>
        <w:tc>
          <w:tcPr>
            <w:tcW w:w="1125" w:type="dxa"/>
          </w:tcPr>
          <w:p w:rsidR="0032321A" w:rsidRDefault="00AB5805" w:rsidP="0032321A">
            <w:r>
              <w:t>E-NMV-2/15</w:t>
            </w:r>
          </w:p>
        </w:tc>
        <w:tc>
          <w:tcPr>
            <w:tcW w:w="905" w:type="dxa"/>
          </w:tcPr>
          <w:p w:rsidR="0032321A" w:rsidRDefault="00AB5805" w:rsidP="0032321A">
            <w:r>
              <w:t>2015/S 003-0029446</w:t>
            </w:r>
          </w:p>
        </w:tc>
        <w:tc>
          <w:tcPr>
            <w:tcW w:w="1166" w:type="dxa"/>
          </w:tcPr>
          <w:p w:rsidR="0032321A" w:rsidRDefault="00AB5805" w:rsidP="0032321A">
            <w:r>
              <w:t>Otvoreni postupak javne nabave</w:t>
            </w:r>
          </w:p>
        </w:tc>
        <w:tc>
          <w:tcPr>
            <w:tcW w:w="1339" w:type="dxa"/>
          </w:tcPr>
          <w:p w:rsidR="0032321A" w:rsidRDefault="00AB5805" w:rsidP="0032321A">
            <w:r>
              <w:t>18.08.2015.g.</w:t>
            </w:r>
          </w:p>
        </w:tc>
        <w:tc>
          <w:tcPr>
            <w:tcW w:w="1248" w:type="dxa"/>
          </w:tcPr>
          <w:p w:rsidR="0032321A" w:rsidRDefault="00AB5805" w:rsidP="0032321A">
            <w:r>
              <w:t>1.094.147,25 kn</w:t>
            </w:r>
          </w:p>
        </w:tc>
        <w:tc>
          <w:tcPr>
            <w:tcW w:w="1248" w:type="dxa"/>
          </w:tcPr>
          <w:p w:rsidR="0032321A" w:rsidRDefault="00AB5805" w:rsidP="0032321A">
            <w:r>
              <w:t>1.367.684,06 kn</w:t>
            </w:r>
          </w:p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AB5805" w:rsidP="0032321A">
            <w:r>
              <w:t>Godinu dana</w:t>
            </w:r>
          </w:p>
        </w:tc>
        <w:tc>
          <w:tcPr>
            <w:tcW w:w="1404" w:type="dxa"/>
          </w:tcPr>
          <w:p w:rsidR="0032321A" w:rsidRDefault="00AB5805" w:rsidP="0032321A">
            <w:r>
              <w:t>MDK građevinar, trgovina, usluge i poljoprivreda</w:t>
            </w:r>
          </w:p>
        </w:tc>
        <w:tc>
          <w:tcPr>
            <w:tcW w:w="1290" w:type="dxa"/>
          </w:tcPr>
          <w:p w:rsidR="0032321A" w:rsidRDefault="00AB5805" w:rsidP="0032321A">
            <w:r>
              <w:t>Godinu dana od dana potpisa ugovora</w:t>
            </w:r>
          </w:p>
        </w:tc>
      </w:tr>
      <w:tr w:rsidR="00B06C28" w:rsidTr="001D3E88">
        <w:tc>
          <w:tcPr>
            <w:tcW w:w="1331" w:type="dxa"/>
          </w:tcPr>
          <w:p w:rsidR="0032321A" w:rsidRDefault="0032321A" w:rsidP="0032321A">
            <w:bookmarkStart w:id="0" w:name="_GoBack"/>
            <w:bookmarkEnd w:id="0"/>
          </w:p>
        </w:tc>
        <w:tc>
          <w:tcPr>
            <w:tcW w:w="1125" w:type="dxa"/>
          </w:tcPr>
          <w:p w:rsidR="0032321A" w:rsidRDefault="0032321A" w:rsidP="0032321A"/>
        </w:tc>
        <w:tc>
          <w:tcPr>
            <w:tcW w:w="905" w:type="dxa"/>
          </w:tcPr>
          <w:p w:rsidR="0032321A" w:rsidRDefault="0032321A" w:rsidP="0032321A"/>
        </w:tc>
        <w:tc>
          <w:tcPr>
            <w:tcW w:w="1166" w:type="dxa"/>
          </w:tcPr>
          <w:p w:rsidR="0032321A" w:rsidRDefault="0032321A" w:rsidP="0032321A"/>
        </w:tc>
        <w:tc>
          <w:tcPr>
            <w:tcW w:w="1339" w:type="dxa"/>
          </w:tcPr>
          <w:p w:rsidR="0032321A" w:rsidRDefault="0032321A" w:rsidP="0032321A"/>
        </w:tc>
        <w:tc>
          <w:tcPr>
            <w:tcW w:w="1248" w:type="dxa"/>
          </w:tcPr>
          <w:p w:rsidR="0032321A" w:rsidRDefault="0032321A" w:rsidP="0032321A"/>
        </w:tc>
        <w:tc>
          <w:tcPr>
            <w:tcW w:w="1248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1100" w:type="dxa"/>
          </w:tcPr>
          <w:p w:rsidR="0032321A" w:rsidRDefault="0032321A" w:rsidP="0032321A"/>
        </w:tc>
        <w:tc>
          <w:tcPr>
            <w:tcW w:w="962" w:type="dxa"/>
          </w:tcPr>
          <w:p w:rsidR="0032321A" w:rsidRDefault="0032321A" w:rsidP="0032321A"/>
        </w:tc>
        <w:tc>
          <w:tcPr>
            <w:tcW w:w="1404" w:type="dxa"/>
          </w:tcPr>
          <w:p w:rsidR="0032321A" w:rsidRDefault="0032321A" w:rsidP="0032321A"/>
        </w:tc>
        <w:tc>
          <w:tcPr>
            <w:tcW w:w="1290" w:type="dxa"/>
          </w:tcPr>
          <w:p w:rsidR="0032321A" w:rsidRDefault="0032321A" w:rsidP="0032321A"/>
        </w:tc>
      </w:tr>
    </w:tbl>
    <w:p w:rsidR="0032321A" w:rsidRDefault="0032321A" w:rsidP="0032321A"/>
    <w:sectPr w:rsidR="0032321A" w:rsidSect="003232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1A"/>
    <w:rsid w:val="000F33D6"/>
    <w:rsid w:val="001A0928"/>
    <w:rsid w:val="001A752B"/>
    <w:rsid w:val="001D3E88"/>
    <w:rsid w:val="001D496E"/>
    <w:rsid w:val="002B40A6"/>
    <w:rsid w:val="002E6072"/>
    <w:rsid w:val="002F2DD0"/>
    <w:rsid w:val="0032321A"/>
    <w:rsid w:val="0039504F"/>
    <w:rsid w:val="003B7E14"/>
    <w:rsid w:val="003C568D"/>
    <w:rsid w:val="003D355A"/>
    <w:rsid w:val="00467B1E"/>
    <w:rsid w:val="004764CB"/>
    <w:rsid w:val="00495501"/>
    <w:rsid w:val="004A7B36"/>
    <w:rsid w:val="004E10F5"/>
    <w:rsid w:val="00604291"/>
    <w:rsid w:val="00913654"/>
    <w:rsid w:val="00980E4E"/>
    <w:rsid w:val="00A24802"/>
    <w:rsid w:val="00A538FC"/>
    <w:rsid w:val="00A82D66"/>
    <w:rsid w:val="00AA3D36"/>
    <w:rsid w:val="00AB5805"/>
    <w:rsid w:val="00B06C28"/>
    <w:rsid w:val="00C5056A"/>
    <w:rsid w:val="00CD03D9"/>
    <w:rsid w:val="00D32A8E"/>
    <w:rsid w:val="00D57D7D"/>
    <w:rsid w:val="00DF2A8E"/>
    <w:rsid w:val="00F51432"/>
    <w:rsid w:val="00F739F6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2016-02-17T08:52:00Z</dcterms:created>
  <dcterms:modified xsi:type="dcterms:W3CDTF">2016-02-17T08:53:00Z</dcterms:modified>
</cp:coreProperties>
</file>