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6B" w:rsidRPr="002A5C2C" w:rsidRDefault="002A5C2C" w:rsidP="002A5C2C">
      <w:pPr>
        <w:spacing w:line="240" w:lineRule="auto"/>
        <w:jc w:val="center"/>
        <w:rPr>
          <w:b/>
          <w:bCs/>
          <w:sz w:val="24"/>
          <w:szCs w:val="24"/>
        </w:rPr>
      </w:pPr>
      <w:r w:rsidRPr="002A5C2C">
        <w:rPr>
          <w:b/>
          <w:noProof/>
          <w:sz w:val="24"/>
          <w:szCs w:val="24"/>
          <w:lang w:eastAsia="hr-HR"/>
        </w:rPr>
        <w:drawing>
          <wp:anchor distT="0" distB="0" distL="114300" distR="114300" simplePos="0" relativeHeight="251787264" behindDoc="0" locked="0" layoutInCell="1" allowOverlap="1" wp14:anchorId="00025761" wp14:editId="74DEDE28">
            <wp:simplePos x="0" y="0"/>
            <wp:positionH relativeFrom="margin">
              <wp:posOffset>-2540</wp:posOffset>
            </wp:positionH>
            <wp:positionV relativeFrom="margin">
              <wp:posOffset>10795</wp:posOffset>
            </wp:positionV>
            <wp:extent cx="2047875" cy="1895475"/>
            <wp:effectExtent l="0" t="0" r="0" b="0"/>
            <wp:wrapSquare wrapText="bothSides"/>
            <wp:docPr id="9" name="Slika 9" descr="C:\Users\HES\Desktop\216_komarac s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S\Desktop\216_komarac sto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7A0F" w:rsidRPr="002A5C2C" w:rsidRDefault="00797975" w:rsidP="002A5C2C">
      <w:pPr>
        <w:spacing w:line="240" w:lineRule="auto"/>
        <w:jc w:val="center"/>
        <w:rPr>
          <w:b/>
          <w:bCs/>
          <w:sz w:val="24"/>
          <w:szCs w:val="24"/>
        </w:rPr>
      </w:pPr>
      <w:bookmarkStart w:id="0" w:name="_GoBack"/>
      <w:r w:rsidRPr="002A5C2C">
        <w:rPr>
          <w:b/>
          <w:bCs/>
          <w:sz w:val="24"/>
          <w:szCs w:val="24"/>
        </w:rPr>
        <w:t>SUZBIJANJE KOMARACA NA GROBLJIMA</w:t>
      </w:r>
    </w:p>
    <w:bookmarkEnd w:id="0"/>
    <w:p w:rsidR="002E2848" w:rsidRPr="002A5C2C" w:rsidRDefault="00797975" w:rsidP="002A5C2C">
      <w:pPr>
        <w:spacing w:line="240" w:lineRule="auto"/>
        <w:rPr>
          <w:sz w:val="24"/>
          <w:szCs w:val="24"/>
        </w:rPr>
      </w:pPr>
      <w:r w:rsidRPr="002A5C2C">
        <w:rPr>
          <w:sz w:val="24"/>
          <w:szCs w:val="24"/>
        </w:rPr>
        <w:t>Komarci su i</w:t>
      </w:r>
      <w:r w:rsidR="008E5997" w:rsidRPr="002A5C2C">
        <w:rPr>
          <w:sz w:val="24"/>
          <w:szCs w:val="24"/>
        </w:rPr>
        <w:t>nsekti koji svojim ubodom mogu prenijeti niz</w:t>
      </w:r>
      <w:r w:rsidRPr="002A5C2C">
        <w:rPr>
          <w:sz w:val="24"/>
          <w:szCs w:val="24"/>
        </w:rPr>
        <w:t xml:space="preserve"> zaraznih bolesti koje su se zbog klimatskih promjena pojavile i kod nas. Neke bolesti su bile prisutne i prije poput malarije</w:t>
      </w:r>
      <w:r w:rsidR="002E2848" w:rsidRPr="002A5C2C">
        <w:rPr>
          <w:sz w:val="24"/>
          <w:szCs w:val="24"/>
        </w:rPr>
        <w:t>, a u posljednjih 10 godina su se pojavile</w:t>
      </w:r>
      <w:r w:rsidR="008E5997" w:rsidRPr="002A5C2C">
        <w:rPr>
          <w:sz w:val="24"/>
          <w:szCs w:val="24"/>
        </w:rPr>
        <w:t xml:space="preserve"> nove</w:t>
      </w:r>
      <w:r w:rsidR="002E2848" w:rsidRPr="002A5C2C">
        <w:rPr>
          <w:sz w:val="24"/>
          <w:szCs w:val="24"/>
        </w:rPr>
        <w:t xml:space="preserve"> bolesti koje mogu dovesti do trajnih oštećenja zdravlja pa i do smrtnog ishoda. S obzirom da su to  kod nas nove bolesti, ljudi nemaju nikakvu otpornost prema njima te zbog toga postoji rizik od epidemijskog pojavljivanja. Dodatni razlog za brigu su nove, invazivne vrste komaraca koje su se zbog klimatskih promjena udomaćile kod </w:t>
      </w:r>
      <w:r w:rsidR="008E5997" w:rsidRPr="002A5C2C">
        <w:rPr>
          <w:sz w:val="24"/>
          <w:szCs w:val="24"/>
        </w:rPr>
        <w:t>nas poput tigrastog komarca koji</w:t>
      </w:r>
      <w:r w:rsidR="002E2848" w:rsidRPr="002A5C2C">
        <w:rPr>
          <w:sz w:val="24"/>
          <w:szCs w:val="24"/>
        </w:rPr>
        <w:t xml:space="preserve"> su prenositelji ovih bolesti.</w:t>
      </w:r>
    </w:p>
    <w:p w:rsidR="002E2848" w:rsidRPr="002A5C2C" w:rsidRDefault="002E2848" w:rsidP="002A5C2C">
      <w:pPr>
        <w:spacing w:line="240" w:lineRule="auto"/>
        <w:rPr>
          <w:sz w:val="24"/>
          <w:szCs w:val="24"/>
        </w:rPr>
      </w:pPr>
      <w:r w:rsidRPr="002A5C2C">
        <w:rPr>
          <w:sz w:val="24"/>
          <w:szCs w:val="24"/>
        </w:rPr>
        <w:t>Istraživanjem vrste komaraca na grobljima u KZŽ potvrđeno je postojanje novih, invazivnih vrsta komaraca pa i tigrastog komarca.</w:t>
      </w:r>
    </w:p>
    <w:p w:rsidR="002060A7" w:rsidRDefault="002060A7" w:rsidP="002060A7">
      <w:pPr>
        <w:spacing w:line="240" w:lineRule="auto"/>
        <w:rPr>
          <w:sz w:val="24"/>
          <w:szCs w:val="24"/>
        </w:rPr>
      </w:pPr>
      <w:r w:rsidRPr="002A5C2C">
        <w:rPr>
          <w:b/>
          <w:noProof/>
          <w:sz w:val="24"/>
          <w:szCs w:val="24"/>
          <w:lang w:eastAsia="hr-HR"/>
        </w:rPr>
        <w:drawing>
          <wp:anchor distT="0" distB="0" distL="114300" distR="114300" simplePos="0" relativeHeight="251739136" behindDoc="0" locked="0" layoutInCell="1" allowOverlap="1" wp14:anchorId="63F1187E" wp14:editId="33458872">
            <wp:simplePos x="0" y="0"/>
            <wp:positionH relativeFrom="margin">
              <wp:posOffset>2448560</wp:posOffset>
            </wp:positionH>
            <wp:positionV relativeFrom="margin">
              <wp:posOffset>3961130</wp:posOffset>
            </wp:positionV>
            <wp:extent cx="2333625" cy="1657350"/>
            <wp:effectExtent l="0" t="0" r="0" b="0"/>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činke.jpg"/>
                    <pic:cNvPicPr/>
                  </pic:nvPicPr>
                  <pic:blipFill>
                    <a:blip r:embed="rId8">
                      <a:extLst>
                        <a:ext uri="{28A0092B-C50C-407E-A947-70E740481C1C}">
                          <a14:useLocalDpi xmlns:a14="http://schemas.microsoft.com/office/drawing/2010/main" val="0"/>
                        </a:ext>
                      </a:extLst>
                    </a:blip>
                    <a:stretch>
                      <a:fillRect/>
                    </a:stretch>
                  </pic:blipFill>
                  <pic:spPr>
                    <a:xfrm>
                      <a:off x="0" y="0"/>
                      <a:ext cx="2333625" cy="1657350"/>
                    </a:xfrm>
                    <a:prstGeom prst="rect">
                      <a:avLst/>
                    </a:prstGeom>
                  </pic:spPr>
                </pic:pic>
              </a:graphicData>
            </a:graphic>
            <wp14:sizeRelH relativeFrom="margin">
              <wp14:pctWidth>0</wp14:pctWidth>
            </wp14:sizeRelH>
            <wp14:sizeRelV relativeFrom="margin">
              <wp14:pctHeight>0</wp14:pctHeight>
            </wp14:sizeRelV>
          </wp:anchor>
        </w:drawing>
      </w:r>
      <w:r w:rsidRPr="002A5C2C">
        <w:rPr>
          <w:b/>
          <w:noProof/>
          <w:sz w:val="24"/>
          <w:szCs w:val="24"/>
          <w:lang w:eastAsia="hr-HR"/>
        </w:rPr>
        <w:drawing>
          <wp:anchor distT="0" distB="0" distL="114300" distR="114300" simplePos="0" relativeHeight="251785216" behindDoc="0" locked="0" layoutInCell="1" allowOverlap="1" wp14:anchorId="02B16F86" wp14:editId="6C101AC7">
            <wp:simplePos x="0" y="0"/>
            <wp:positionH relativeFrom="margin">
              <wp:posOffset>635</wp:posOffset>
            </wp:positionH>
            <wp:positionV relativeFrom="margin">
              <wp:posOffset>3999230</wp:posOffset>
            </wp:positionV>
            <wp:extent cx="2308860" cy="1619250"/>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marac tigrasti.jpg"/>
                    <pic:cNvPicPr/>
                  </pic:nvPicPr>
                  <pic:blipFill>
                    <a:blip r:embed="rId9">
                      <a:extLst>
                        <a:ext uri="{28A0092B-C50C-407E-A947-70E740481C1C}">
                          <a14:useLocalDpi xmlns:a14="http://schemas.microsoft.com/office/drawing/2010/main" val="0"/>
                        </a:ext>
                      </a:extLst>
                    </a:blip>
                    <a:stretch>
                      <a:fillRect/>
                    </a:stretch>
                  </pic:blipFill>
                  <pic:spPr>
                    <a:xfrm>
                      <a:off x="0" y="0"/>
                      <a:ext cx="2308860" cy="1619250"/>
                    </a:xfrm>
                    <a:prstGeom prst="rect">
                      <a:avLst/>
                    </a:prstGeom>
                  </pic:spPr>
                </pic:pic>
              </a:graphicData>
            </a:graphic>
            <wp14:sizeRelH relativeFrom="margin">
              <wp14:pctWidth>0</wp14:pctWidth>
            </wp14:sizeRelH>
            <wp14:sizeRelV relativeFrom="margin">
              <wp14:pctHeight>0</wp14:pctHeight>
            </wp14:sizeRelV>
          </wp:anchor>
        </w:drawing>
      </w:r>
      <w:r w:rsidR="00BC00E0" w:rsidRPr="002A5C2C">
        <w:rPr>
          <w:sz w:val="24"/>
          <w:szCs w:val="24"/>
        </w:rPr>
        <w:t>Životni ciklus komarca započinje polaganjem jajašaca na ili uz stajaću vodu nakon čega  pri o</w:t>
      </w:r>
      <w:r w:rsidR="00A23B0B" w:rsidRPr="002A5C2C">
        <w:rPr>
          <w:sz w:val="24"/>
          <w:szCs w:val="24"/>
        </w:rPr>
        <w:t>dgovarajućoj temperaturi od 15</w:t>
      </w:r>
      <w:r w:rsidR="00BC00E0" w:rsidRPr="002A5C2C">
        <w:rPr>
          <w:sz w:val="24"/>
          <w:szCs w:val="24"/>
        </w:rPr>
        <w:t xml:space="preserve">˚C ili više u roku od 7 dana </w:t>
      </w:r>
      <w:r w:rsidR="002E2848" w:rsidRPr="002A5C2C">
        <w:rPr>
          <w:sz w:val="24"/>
          <w:szCs w:val="24"/>
        </w:rPr>
        <w:t xml:space="preserve"> </w:t>
      </w:r>
      <w:r w:rsidR="00BC00E0" w:rsidRPr="002A5C2C">
        <w:rPr>
          <w:sz w:val="24"/>
          <w:szCs w:val="24"/>
        </w:rPr>
        <w:t xml:space="preserve">preko ličinki nastane odrasli komarac. </w:t>
      </w:r>
    </w:p>
    <w:p w:rsidR="002060A7" w:rsidRDefault="002060A7" w:rsidP="002A5C2C">
      <w:pPr>
        <w:spacing w:line="240" w:lineRule="auto"/>
        <w:rPr>
          <w:b/>
          <w:bCs/>
        </w:rPr>
      </w:pPr>
      <w:r>
        <w:rPr>
          <w:b/>
          <w:bCs/>
        </w:rPr>
        <w:t>Odrasla ženka tigrastog komarca</w:t>
      </w:r>
      <w:r>
        <w:rPr>
          <w:b/>
          <w:bCs/>
        </w:rPr>
        <w:tab/>
      </w:r>
      <w:r>
        <w:rPr>
          <w:b/>
          <w:bCs/>
        </w:rPr>
        <w:tab/>
        <w:t>Ličinke komaraca</w:t>
      </w:r>
    </w:p>
    <w:p w:rsidR="00797975" w:rsidRPr="002A5C2C" w:rsidRDefault="00BC00E0" w:rsidP="002A5C2C">
      <w:pPr>
        <w:spacing w:line="240" w:lineRule="auto"/>
        <w:rPr>
          <w:sz w:val="24"/>
          <w:szCs w:val="24"/>
        </w:rPr>
      </w:pPr>
      <w:r w:rsidRPr="002A5C2C">
        <w:rPr>
          <w:sz w:val="24"/>
          <w:szCs w:val="24"/>
        </w:rPr>
        <w:t>Na grobljima smo pronašli ličinke komaraca na sljedećim mjestima:</w:t>
      </w:r>
    </w:p>
    <w:p w:rsidR="00BC00E0" w:rsidRPr="002A5C2C" w:rsidRDefault="00BC00E0" w:rsidP="002A5C2C">
      <w:pPr>
        <w:pStyle w:val="Odlomakpopisa"/>
        <w:numPr>
          <w:ilvl w:val="0"/>
          <w:numId w:val="1"/>
        </w:numPr>
        <w:spacing w:line="240" w:lineRule="auto"/>
        <w:rPr>
          <w:sz w:val="24"/>
          <w:szCs w:val="24"/>
        </w:rPr>
      </w:pPr>
      <w:r w:rsidRPr="002A5C2C">
        <w:rPr>
          <w:sz w:val="24"/>
          <w:szCs w:val="24"/>
        </w:rPr>
        <w:t>Vaze za cvijeće u kojima je bila voda;</w:t>
      </w:r>
    </w:p>
    <w:p w:rsidR="00BC00E0" w:rsidRPr="002A5C2C" w:rsidRDefault="00BC00E0" w:rsidP="002A5C2C">
      <w:pPr>
        <w:pStyle w:val="Odlomakpopisa"/>
        <w:numPr>
          <w:ilvl w:val="0"/>
          <w:numId w:val="1"/>
        </w:numPr>
        <w:spacing w:line="240" w:lineRule="auto"/>
        <w:rPr>
          <w:sz w:val="24"/>
          <w:szCs w:val="24"/>
        </w:rPr>
      </w:pPr>
      <w:r w:rsidRPr="002A5C2C">
        <w:rPr>
          <w:sz w:val="24"/>
          <w:szCs w:val="24"/>
        </w:rPr>
        <w:t>Podlošci za vaze kao i za svijeće u kojima je bio određeni nivo vode;</w:t>
      </w:r>
    </w:p>
    <w:p w:rsidR="00BC00E0" w:rsidRPr="002A5C2C" w:rsidRDefault="008E5997" w:rsidP="002A5C2C">
      <w:pPr>
        <w:pStyle w:val="Odlomakpopisa"/>
        <w:numPr>
          <w:ilvl w:val="0"/>
          <w:numId w:val="1"/>
        </w:numPr>
        <w:spacing w:line="240" w:lineRule="auto"/>
        <w:rPr>
          <w:sz w:val="24"/>
          <w:szCs w:val="24"/>
        </w:rPr>
      </w:pPr>
      <w:r w:rsidRPr="002A5C2C">
        <w:rPr>
          <w:sz w:val="24"/>
          <w:szCs w:val="24"/>
        </w:rPr>
        <w:t>Kantice za nadopunu vode u vazama;</w:t>
      </w:r>
    </w:p>
    <w:p w:rsidR="008E5997" w:rsidRPr="002A5C2C" w:rsidRDefault="008E5997" w:rsidP="002A5C2C">
      <w:pPr>
        <w:pStyle w:val="Odlomakpopisa"/>
        <w:numPr>
          <w:ilvl w:val="0"/>
          <w:numId w:val="1"/>
        </w:numPr>
        <w:spacing w:line="240" w:lineRule="auto"/>
        <w:rPr>
          <w:sz w:val="24"/>
          <w:szCs w:val="24"/>
        </w:rPr>
      </w:pPr>
      <w:r w:rsidRPr="002A5C2C">
        <w:rPr>
          <w:sz w:val="24"/>
          <w:szCs w:val="24"/>
        </w:rPr>
        <w:t>Začepljeni slivnici uz slavinu u kojima se toči voda</w:t>
      </w:r>
    </w:p>
    <w:p w:rsidR="002A5C2C" w:rsidRPr="002A5C2C" w:rsidRDefault="00601BF4" w:rsidP="002A5C2C">
      <w:pPr>
        <w:pStyle w:val="Odlomakpopisa"/>
        <w:spacing w:line="240" w:lineRule="auto"/>
        <w:rPr>
          <w:sz w:val="24"/>
          <w:szCs w:val="24"/>
        </w:rPr>
      </w:pPr>
      <w:r>
        <w:rPr>
          <w:sz w:val="24"/>
          <w:szCs w:val="24"/>
        </w:rPr>
        <w:t xml:space="preserve">                                                                                                                                                                </w:t>
      </w:r>
    </w:p>
    <w:p w:rsidR="009948A9" w:rsidRPr="002A5C2C" w:rsidRDefault="002060A7" w:rsidP="002A5C2C">
      <w:pPr>
        <w:spacing w:line="240" w:lineRule="auto"/>
        <w:rPr>
          <w:sz w:val="24"/>
          <w:szCs w:val="24"/>
        </w:rPr>
      </w:pPr>
      <w:r w:rsidRPr="002060A7">
        <w:rPr>
          <w:b/>
          <w:bCs/>
          <w:noProof/>
          <w:lang w:eastAsia="hr-HR"/>
        </w:rPr>
        <w:lastRenderedPageBreak/>
        <w:drawing>
          <wp:anchor distT="0" distB="0" distL="114300" distR="114300" simplePos="0" relativeHeight="251627520" behindDoc="0" locked="0" layoutInCell="1" allowOverlap="1" wp14:anchorId="66876B71" wp14:editId="7431C1F6">
            <wp:simplePos x="0" y="0"/>
            <wp:positionH relativeFrom="margin">
              <wp:posOffset>5391785</wp:posOffset>
            </wp:positionH>
            <wp:positionV relativeFrom="paragraph">
              <wp:posOffset>313055</wp:posOffset>
            </wp:positionV>
            <wp:extent cx="2795905" cy="1924050"/>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0222_11591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5905"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5C2C" w:rsidRPr="002A5C2C">
        <w:rPr>
          <w:noProof/>
          <w:sz w:val="24"/>
          <w:szCs w:val="24"/>
          <w:lang w:eastAsia="hr-HR"/>
        </w:rPr>
        <w:drawing>
          <wp:anchor distT="0" distB="0" distL="114300" distR="114300" simplePos="0" relativeHeight="251697152" behindDoc="0" locked="0" layoutInCell="1" allowOverlap="1" wp14:anchorId="7A6E854F" wp14:editId="7CFD2CB2">
            <wp:simplePos x="0" y="0"/>
            <wp:positionH relativeFrom="margin">
              <wp:posOffset>8312785</wp:posOffset>
            </wp:positionH>
            <wp:positionV relativeFrom="margin">
              <wp:posOffset>10795</wp:posOffset>
            </wp:positionV>
            <wp:extent cx="1981200" cy="2872105"/>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782298_1044936742196089_376367346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1200" cy="2872105"/>
                    </a:xfrm>
                    <a:prstGeom prst="rect">
                      <a:avLst/>
                    </a:prstGeom>
                  </pic:spPr>
                </pic:pic>
              </a:graphicData>
            </a:graphic>
            <wp14:sizeRelH relativeFrom="margin">
              <wp14:pctWidth>0</wp14:pctWidth>
            </wp14:sizeRelH>
            <wp14:sizeRelV relativeFrom="margin">
              <wp14:pctHeight>0</wp14:pctHeight>
            </wp14:sizeRelV>
          </wp:anchor>
        </w:drawing>
      </w:r>
      <w:r w:rsidR="002A5C2C" w:rsidRPr="002A5C2C">
        <w:rPr>
          <w:noProof/>
          <w:sz w:val="24"/>
          <w:szCs w:val="24"/>
          <w:lang w:eastAsia="zh-TW"/>
        </w:rPr>
        <w:t xml:space="preserve"> </w:t>
      </w:r>
    </w:p>
    <w:p w:rsidR="0058306B" w:rsidRPr="002060A7" w:rsidRDefault="002A5C2C" w:rsidP="002A5C2C">
      <w:pPr>
        <w:pStyle w:val="Odlomakpopisa"/>
        <w:spacing w:line="240" w:lineRule="auto"/>
      </w:pPr>
      <w:r w:rsidRPr="002060A7">
        <w:rPr>
          <w:b/>
          <w:bCs/>
        </w:rPr>
        <w:t xml:space="preserve">Podložak za svijeće  </w:t>
      </w:r>
    </w:p>
    <w:p w:rsidR="0058306B" w:rsidRPr="002A5C2C" w:rsidRDefault="00E461D7" w:rsidP="002A5C2C">
      <w:pPr>
        <w:spacing w:line="240" w:lineRule="auto"/>
        <w:rPr>
          <w:sz w:val="24"/>
          <w:szCs w:val="24"/>
        </w:rPr>
      </w:pPr>
      <w:r w:rsidRPr="002A5C2C">
        <w:rPr>
          <w:b/>
          <w:bCs/>
          <w:sz w:val="24"/>
          <w:szCs w:val="24"/>
        </w:rPr>
        <w:t xml:space="preserve">                                                                                  </w:t>
      </w:r>
      <w:r w:rsidRPr="002A5C2C">
        <w:rPr>
          <w:sz w:val="24"/>
          <w:szCs w:val="24"/>
        </w:rPr>
        <w:t xml:space="preserve">                                                </w:t>
      </w:r>
    </w:p>
    <w:p w:rsidR="002A5C2C" w:rsidRPr="002060A7" w:rsidRDefault="002A5C2C" w:rsidP="002A5C2C">
      <w:pPr>
        <w:spacing w:line="240" w:lineRule="auto"/>
        <w:rPr>
          <w:b/>
          <w:bCs/>
        </w:rPr>
      </w:pPr>
      <w:r w:rsidRPr="002A5C2C">
        <w:rPr>
          <w:sz w:val="24"/>
          <w:szCs w:val="24"/>
        </w:rPr>
        <w:tab/>
      </w:r>
      <w:r w:rsidRPr="002A5C2C">
        <w:rPr>
          <w:sz w:val="24"/>
          <w:szCs w:val="24"/>
        </w:rPr>
        <w:tab/>
      </w:r>
      <w:r w:rsidRPr="002A5C2C">
        <w:rPr>
          <w:sz w:val="24"/>
          <w:szCs w:val="24"/>
        </w:rPr>
        <w:tab/>
      </w:r>
      <w:r w:rsidRPr="002A5C2C">
        <w:rPr>
          <w:sz w:val="24"/>
          <w:szCs w:val="24"/>
        </w:rPr>
        <w:tab/>
      </w:r>
      <w:r w:rsidRPr="002A5C2C">
        <w:rPr>
          <w:sz w:val="24"/>
          <w:szCs w:val="24"/>
        </w:rPr>
        <w:tab/>
      </w:r>
      <w:r w:rsidRPr="002060A7">
        <w:rPr>
          <w:b/>
          <w:bCs/>
        </w:rPr>
        <w:t>Vaza</w:t>
      </w:r>
    </w:p>
    <w:p w:rsidR="008E5997" w:rsidRPr="002A5C2C" w:rsidRDefault="00E75758" w:rsidP="002A5C2C">
      <w:pPr>
        <w:spacing w:line="240" w:lineRule="auto"/>
        <w:rPr>
          <w:sz w:val="24"/>
          <w:szCs w:val="24"/>
        </w:rPr>
      </w:pPr>
      <w:r w:rsidRPr="002A5C2C">
        <w:rPr>
          <w:sz w:val="24"/>
          <w:szCs w:val="24"/>
        </w:rPr>
        <w:t>Najbolji način smanjenja broja komaraca je ukloniti osnovni uvjet za njihov razvoj, a to je stajaća voda što može učiniti svako od nas. Dovoljno je učiniti sljedeće:</w:t>
      </w:r>
    </w:p>
    <w:p w:rsidR="00E75758" w:rsidRPr="002A5C2C" w:rsidRDefault="00E75758" w:rsidP="002A5C2C">
      <w:pPr>
        <w:pStyle w:val="Odlomakpopisa"/>
        <w:numPr>
          <w:ilvl w:val="0"/>
          <w:numId w:val="2"/>
        </w:numPr>
        <w:spacing w:line="240" w:lineRule="auto"/>
        <w:rPr>
          <w:sz w:val="24"/>
          <w:szCs w:val="24"/>
        </w:rPr>
      </w:pPr>
      <w:r w:rsidRPr="002A5C2C">
        <w:rPr>
          <w:sz w:val="24"/>
          <w:szCs w:val="24"/>
        </w:rPr>
        <w:t>U vaze za cvijeće staviti zemlju ili pijesak te prirodno cvijeće zamijeniti umjetnim;</w:t>
      </w:r>
    </w:p>
    <w:p w:rsidR="00E75758" w:rsidRPr="002A5C2C" w:rsidRDefault="00E75758" w:rsidP="002A5C2C">
      <w:pPr>
        <w:pStyle w:val="Odlomakpopisa"/>
        <w:numPr>
          <w:ilvl w:val="0"/>
          <w:numId w:val="2"/>
        </w:numPr>
        <w:spacing w:line="240" w:lineRule="auto"/>
        <w:rPr>
          <w:sz w:val="24"/>
          <w:szCs w:val="24"/>
        </w:rPr>
      </w:pPr>
      <w:r w:rsidRPr="002A5C2C">
        <w:rPr>
          <w:sz w:val="24"/>
          <w:szCs w:val="24"/>
        </w:rPr>
        <w:t>U podloške za vaze i za svijeće staviti pijesak;</w:t>
      </w:r>
    </w:p>
    <w:p w:rsidR="00E75758" w:rsidRPr="002A5C2C" w:rsidRDefault="00E75758" w:rsidP="002A5C2C">
      <w:pPr>
        <w:pStyle w:val="Odlomakpopisa"/>
        <w:numPr>
          <w:ilvl w:val="0"/>
          <w:numId w:val="2"/>
        </w:numPr>
        <w:spacing w:line="240" w:lineRule="auto"/>
        <w:rPr>
          <w:sz w:val="24"/>
          <w:szCs w:val="24"/>
        </w:rPr>
      </w:pPr>
      <w:r w:rsidRPr="002A5C2C">
        <w:rPr>
          <w:sz w:val="24"/>
          <w:szCs w:val="24"/>
        </w:rPr>
        <w:t>Kantice za nadopunu vode okrenuti naglavačke sa otvorom prema tlu kako se ne bi punile sa oborinskom vodom;</w:t>
      </w:r>
    </w:p>
    <w:p w:rsidR="00E75758" w:rsidRPr="002A5C2C" w:rsidRDefault="00E75758" w:rsidP="002A5C2C">
      <w:pPr>
        <w:pStyle w:val="Odlomakpopisa"/>
        <w:numPr>
          <w:ilvl w:val="0"/>
          <w:numId w:val="2"/>
        </w:numPr>
        <w:spacing w:line="240" w:lineRule="auto"/>
        <w:rPr>
          <w:sz w:val="24"/>
          <w:szCs w:val="24"/>
        </w:rPr>
      </w:pPr>
      <w:r w:rsidRPr="002A5C2C">
        <w:rPr>
          <w:sz w:val="24"/>
          <w:szCs w:val="24"/>
        </w:rPr>
        <w:t>Slivnike za vodu održavati prohodnim kako bi voda mogla stalno otjecati.</w:t>
      </w:r>
    </w:p>
    <w:p w:rsidR="00A9416B" w:rsidRPr="002A5C2C" w:rsidRDefault="002060A7" w:rsidP="002A5C2C">
      <w:pPr>
        <w:spacing w:line="240" w:lineRule="auto"/>
        <w:rPr>
          <w:b/>
          <w:sz w:val="24"/>
          <w:szCs w:val="24"/>
        </w:rPr>
      </w:pPr>
      <w:r w:rsidRPr="002A5C2C">
        <w:rPr>
          <w:b/>
          <w:noProof/>
          <w:sz w:val="24"/>
          <w:szCs w:val="24"/>
          <w:lang w:eastAsia="hr-HR"/>
        </w:rPr>
        <w:drawing>
          <wp:anchor distT="0" distB="0" distL="114300" distR="114300" simplePos="0" relativeHeight="251762688" behindDoc="0" locked="0" layoutInCell="1" allowOverlap="1" wp14:anchorId="742886B0" wp14:editId="51C3F7F6">
            <wp:simplePos x="0" y="0"/>
            <wp:positionH relativeFrom="column">
              <wp:posOffset>2010410</wp:posOffset>
            </wp:positionH>
            <wp:positionV relativeFrom="margin">
              <wp:posOffset>5504180</wp:posOffset>
            </wp:positionV>
            <wp:extent cx="2522855" cy="1393825"/>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vi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2855" cy="1393825"/>
                    </a:xfrm>
                    <a:prstGeom prst="rect">
                      <a:avLst/>
                    </a:prstGeom>
                  </pic:spPr>
                </pic:pic>
              </a:graphicData>
            </a:graphic>
            <wp14:sizeRelH relativeFrom="margin">
              <wp14:pctWidth>0</wp14:pctWidth>
            </wp14:sizeRelH>
            <wp14:sizeRelV relativeFrom="margin">
              <wp14:pctHeight>0</wp14:pctHeight>
            </wp14:sizeRelV>
          </wp:anchor>
        </w:drawing>
      </w:r>
      <w:r w:rsidR="00E20AA9" w:rsidRPr="002A5C2C">
        <w:rPr>
          <w:b/>
          <w:sz w:val="24"/>
          <w:szCs w:val="24"/>
        </w:rPr>
        <w:t>Ako želimo smanjiti broj komaraca najviše možemo učiniti sami. Ne košta ništa osim dobre volje.</w:t>
      </w:r>
      <w:r w:rsidR="00270C1F" w:rsidRPr="002A5C2C">
        <w:rPr>
          <w:b/>
          <w:noProof/>
          <w:sz w:val="24"/>
          <w:szCs w:val="24"/>
          <w:lang w:eastAsia="zh-TW"/>
        </w:rPr>
        <w:t xml:space="preserve"> </w:t>
      </w:r>
      <w:r w:rsidR="00B41B14" w:rsidRPr="002A5C2C">
        <w:rPr>
          <w:b/>
          <w:noProof/>
          <w:sz w:val="24"/>
          <w:szCs w:val="24"/>
          <w:lang w:eastAsia="zh-TW"/>
        </w:rPr>
        <w:t xml:space="preserve">                             </w:t>
      </w:r>
    </w:p>
    <w:p w:rsidR="00D83C5F" w:rsidRDefault="00D83C5F" w:rsidP="002A5C2C">
      <w:pPr>
        <w:spacing w:line="240" w:lineRule="auto"/>
        <w:rPr>
          <w:b/>
          <w:bCs/>
        </w:rPr>
      </w:pPr>
    </w:p>
    <w:p w:rsidR="002A5C2C" w:rsidRPr="002060A7" w:rsidRDefault="00601BF4" w:rsidP="002A5C2C">
      <w:pPr>
        <w:spacing w:line="240" w:lineRule="auto"/>
        <w:rPr>
          <w:b/>
          <w:bCs/>
        </w:rPr>
      </w:pPr>
      <w:r>
        <w:rPr>
          <w:b/>
          <w:bCs/>
        </w:rPr>
        <w:t xml:space="preserve">  </w:t>
      </w:r>
      <w:r w:rsidR="002A5C2C" w:rsidRPr="002060A7">
        <w:rPr>
          <w:b/>
          <w:bCs/>
        </w:rPr>
        <w:t>Kantice za nadopunu vode</w:t>
      </w:r>
    </w:p>
    <w:p w:rsidR="00A9416B" w:rsidRDefault="00601BF4" w:rsidP="002A5C2C">
      <w:pPr>
        <w:spacing w:line="240" w:lineRule="auto"/>
        <w:rPr>
          <w:b/>
          <w:sz w:val="24"/>
          <w:szCs w:val="24"/>
        </w:rPr>
      </w:pPr>
      <w:r>
        <w:rPr>
          <w:b/>
          <w:sz w:val="24"/>
          <w:szCs w:val="24"/>
        </w:rPr>
        <w:t xml:space="preserve">                                                     </w:t>
      </w:r>
    </w:p>
    <w:p w:rsidR="00D83C5F" w:rsidRDefault="00D83C5F" w:rsidP="00601BF4">
      <w:pPr>
        <w:spacing w:line="240" w:lineRule="auto"/>
        <w:rPr>
          <w:b/>
          <w:sz w:val="16"/>
          <w:szCs w:val="16"/>
        </w:rPr>
      </w:pPr>
    </w:p>
    <w:p w:rsidR="00601BF4" w:rsidRPr="00601BF4" w:rsidRDefault="00601BF4" w:rsidP="00FB3EAB">
      <w:pPr>
        <w:spacing w:line="240" w:lineRule="auto"/>
        <w:rPr>
          <w:b/>
          <w:sz w:val="18"/>
          <w:szCs w:val="18"/>
        </w:rPr>
      </w:pPr>
      <w:r w:rsidRPr="00601BF4">
        <w:rPr>
          <w:b/>
          <w:sz w:val="16"/>
          <w:szCs w:val="16"/>
        </w:rPr>
        <w:t>ZAVOD ZA JAVNO ZDRAVSTVO KRAPINSKO-ZAGORSKE ŽUPANIJE</w:t>
      </w:r>
      <w:r w:rsidRPr="00601BF4">
        <w:rPr>
          <w:b/>
          <w:sz w:val="16"/>
          <w:szCs w:val="16"/>
        </w:rPr>
        <w:tab/>
      </w:r>
      <w:r w:rsidRPr="00601BF4">
        <w:rPr>
          <w:b/>
          <w:sz w:val="16"/>
          <w:szCs w:val="16"/>
        </w:rPr>
        <w:tab/>
      </w:r>
      <w:r w:rsidRPr="00601BF4">
        <w:rPr>
          <w:b/>
          <w:sz w:val="16"/>
          <w:szCs w:val="16"/>
        </w:rPr>
        <w:tab/>
      </w:r>
      <w:r>
        <w:rPr>
          <w:b/>
          <w:sz w:val="16"/>
          <w:szCs w:val="16"/>
        </w:rPr>
        <w:t xml:space="preserve">                                         </w:t>
      </w:r>
      <w:r w:rsidRPr="00601BF4">
        <w:rPr>
          <w:b/>
          <w:sz w:val="16"/>
          <w:szCs w:val="16"/>
        </w:rPr>
        <w:t xml:space="preserve">               Higijensko – epidemiološka služba</w:t>
      </w:r>
    </w:p>
    <w:sectPr w:rsidR="00601BF4" w:rsidRPr="00601BF4" w:rsidSect="002060A7">
      <w:pgSz w:w="16838" w:h="11906" w:orient="landscape"/>
      <w:pgMar w:top="227" w:right="284" w:bottom="227" w:left="28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6701"/>
    <w:multiLevelType w:val="hybridMultilevel"/>
    <w:tmpl w:val="8D1832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5EA5662"/>
    <w:multiLevelType w:val="hybridMultilevel"/>
    <w:tmpl w:val="5298E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75"/>
    <w:rsid w:val="00004F83"/>
    <w:rsid w:val="00010BEF"/>
    <w:rsid w:val="00172A08"/>
    <w:rsid w:val="002060A7"/>
    <w:rsid w:val="00270C1F"/>
    <w:rsid w:val="002917D6"/>
    <w:rsid w:val="002A5C2C"/>
    <w:rsid w:val="002E2848"/>
    <w:rsid w:val="003A21BF"/>
    <w:rsid w:val="004E4003"/>
    <w:rsid w:val="00533B26"/>
    <w:rsid w:val="0058306B"/>
    <w:rsid w:val="005E0250"/>
    <w:rsid w:val="00601BF4"/>
    <w:rsid w:val="006B5A75"/>
    <w:rsid w:val="00797975"/>
    <w:rsid w:val="008901E4"/>
    <w:rsid w:val="008B7021"/>
    <w:rsid w:val="008E5997"/>
    <w:rsid w:val="00901657"/>
    <w:rsid w:val="0092471B"/>
    <w:rsid w:val="009948A9"/>
    <w:rsid w:val="009A796D"/>
    <w:rsid w:val="00A23B0B"/>
    <w:rsid w:val="00A51474"/>
    <w:rsid w:val="00A9028F"/>
    <w:rsid w:val="00A9416B"/>
    <w:rsid w:val="00A977F9"/>
    <w:rsid w:val="00AE444F"/>
    <w:rsid w:val="00B41B14"/>
    <w:rsid w:val="00BC00E0"/>
    <w:rsid w:val="00C60C49"/>
    <w:rsid w:val="00C7087F"/>
    <w:rsid w:val="00D83C5F"/>
    <w:rsid w:val="00E20AA9"/>
    <w:rsid w:val="00E461D7"/>
    <w:rsid w:val="00E61B1A"/>
    <w:rsid w:val="00E75758"/>
    <w:rsid w:val="00E871B0"/>
    <w:rsid w:val="00FA0AC8"/>
    <w:rsid w:val="00FB3EAB"/>
    <w:rsid w:val="00FD7A0F"/>
  </w:rsids>
  <m:mathPr>
    <m:mathFont m:val="Cambria Math"/>
    <m:brkBin m:val="before"/>
    <m:brkBinSub m:val="--"/>
    <m:smallFrac m:val="0"/>
    <m:dispDef/>
    <m:lMargin m:val="0"/>
    <m:rMargin m:val="0"/>
    <m:defJc m:val="centerGroup"/>
    <m:wrapIndent m:val="1440"/>
    <m:intLim m:val="subSup"/>
    <m:naryLim m:val="undOvr"/>
  </m:mathPr>
  <w:themeFontLang w:val="hr-H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A0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00E0"/>
    <w:pPr>
      <w:ind w:left="720"/>
      <w:contextualSpacing/>
    </w:pPr>
  </w:style>
  <w:style w:type="paragraph" w:styleId="Tekstbalonia">
    <w:name w:val="Balloon Text"/>
    <w:basedOn w:val="Normal"/>
    <w:link w:val="TekstbaloniaChar"/>
    <w:uiPriority w:val="99"/>
    <w:semiHidden/>
    <w:unhideWhenUsed/>
    <w:rsid w:val="006B5A7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B5A7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A0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00E0"/>
    <w:pPr>
      <w:ind w:left="720"/>
      <w:contextualSpacing/>
    </w:pPr>
  </w:style>
  <w:style w:type="paragraph" w:styleId="Tekstbalonia">
    <w:name w:val="Balloon Text"/>
    <w:basedOn w:val="Normal"/>
    <w:link w:val="TekstbaloniaChar"/>
    <w:uiPriority w:val="99"/>
    <w:semiHidden/>
    <w:unhideWhenUsed/>
    <w:rsid w:val="006B5A7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B5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B26DC-C0ED-436D-BF66-D9D98B5E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2094</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dc:creator>
  <cp:keywords/>
  <dc:description/>
  <cp:lastModifiedBy>M</cp:lastModifiedBy>
  <cp:revision>2</cp:revision>
  <cp:lastPrinted>2016-02-26T11:53:00Z</cp:lastPrinted>
  <dcterms:created xsi:type="dcterms:W3CDTF">2016-03-24T06:15:00Z</dcterms:created>
  <dcterms:modified xsi:type="dcterms:W3CDTF">2016-03-24T06:15:00Z</dcterms:modified>
</cp:coreProperties>
</file>