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0" w:rsidRDefault="001D4DD0" w:rsidP="001D4DD0">
      <w:pPr>
        <w:ind w:firstLine="708"/>
      </w:pPr>
      <w:r>
        <w:rPr>
          <w:sz w:val="22"/>
        </w:rPr>
        <w:t xml:space="preserve">    </w:t>
      </w:r>
      <w:r>
        <w:rPr>
          <w:noProof/>
          <w:sz w:val="22"/>
          <w:lang w:eastAsia="hr-HR"/>
        </w:rPr>
        <w:drawing>
          <wp:inline distT="0" distB="0" distL="0" distR="0" wp14:anchorId="15C3DB01" wp14:editId="15B57E32">
            <wp:extent cx="420602" cy="50482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7" cy="5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D4DD0" w:rsidRPr="00CA6612" w:rsidRDefault="001D4DD0" w:rsidP="001D4DD0">
      <w:pPr>
        <w:spacing w:after="0" w:line="240" w:lineRule="auto"/>
        <w:ind w:firstLine="708"/>
        <w:jc w:val="left"/>
        <w:rPr>
          <w:color w:val="FF0000"/>
          <w:szCs w:val="24"/>
        </w:rPr>
      </w:pPr>
      <w:r w:rsidRPr="00CA6612">
        <w:rPr>
          <w:szCs w:val="24"/>
        </w:rPr>
        <w:t xml:space="preserve">REPUBLIKA HRVATSKA                                                </w:t>
      </w:r>
    </w:p>
    <w:p w:rsidR="001D4DD0" w:rsidRPr="00CA6612" w:rsidRDefault="001D4DD0" w:rsidP="001D4DD0">
      <w:pPr>
        <w:spacing w:after="0" w:line="240" w:lineRule="auto"/>
        <w:jc w:val="left"/>
        <w:rPr>
          <w:szCs w:val="24"/>
        </w:rPr>
      </w:pPr>
      <w:r w:rsidRPr="00CA6612">
        <w:rPr>
          <w:szCs w:val="24"/>
        </w:rPr>
        <w:t>KRAPINSKO-ZAGORSKA ŽUPANIJA</w:t>
      </w:r>
    </w:p>
    <w:p w:rsidR="001D4DD0" w:rsidRPr="00CA6612" w:rsidRDefault="001D4DD0" w:rsidP="001D4DD0">
      <w:pPr>
        <w:spacing w:after="0" w:line="240" w:lineRule="auto"/>
        <w:jc w:val="left"/>
        <w:rPr>
          <w:szCs w:val="24"/>
        </w:rPr>
      </w:pPr>
      <w:r w:rsidRPr="00CA6612">
        <w:rPr>
          <w:szCs w:val="24"/>
        </w:rPr>
        <w:t xml:space="preserve">   OPĆINA VELIKO TRGOVIŠĆE</w:t>
      </w:r>
    </w:p>
    <w:p w:rsidR="001D4DD0" w:rsidRPr="00CA6612" w:rsidRDefault="001D4DD0" w:rsidP="001D4DD0">
      <w:pPr>
        <w:spacing w:after="0" w:line="240" w:lineRule="auto"/>
        <w:jc w:val="left"/>
        <w:rPr>
          <w:szCs w:val="24"/>
        </w:rPr>
      </w:pPr>
      <w:r w:rsidRPr="00CA6612">
        <w:rPr>
          <w:szCs w:val="24"/>
        </w:rPr>
        <w:t xml:space="preserve">        OPĆINSKO VIJEĆE</w:t>
      </w:r>
    </w:p>
    <w:p w:rsidR="001D4DD0" w:rsidRPr="00B260FE" w:rsidRDefault="001D4DD0" w:rsidP="001D4DD0">
      <w:pPr>
        <w:spacing w:after="0" w:line="240" w:lineRule="auto"/>
        <w:jc w:val="left"/>
        <w:rPr>
          <w:szCs w:val="24"/>
        </w:rPr>
      </w:pPr>
      <w:r w:rsidRPr="00B260FE">
        <w:rPr>
          <w:szCs w:val="24"/>
        </w:rPr>
        <w:t>KLASA:</w:t>
      </w:r>
      <w:r w:rsidR="00CA6612">
        <w:rPr>
          <w:szCs w:val="24"/>
        </w:rPr>
        <w:t>814-01/120-</w:t>
      </w:r>
      <w:r>
        <w:rPr>
          <w:szCs w:val="24"/>
        </w:rPr>
        <w:t>01/</w:t>
      </w:r>
      <w:r w:rsidR="00CA6612">
        <w:rPr>
          <w:szCs w:val="24"/>
        </w:rPr>
        <w:t>1</w:t>
      </w: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6612">
        <w:rPr>
          <w:b/>
        </w:rPr>
        <w:t xml:space="preserve"> </w:t>
      </w:r>
    </w:p>
    <w:p w:rsidR="001D4DD0" w:rsidRPr="00B260FE" w:rsidRDefault="001D4DD0" w:rsidP="001D4DD0">
      <w:pPr>
        <w:spacing w:after="0" w:line="240" w:lineRule="auto"/>
        <w:jc w:val="left"/>
        <w:rPr>
          <w:szCs w:val="24"/>
        </w:rPr>
      </w:pPr>
      <w:r w:rsidRPr="00B260FE">
        <w:rPr>
          <w:szCs w:val="24"/>
        </w:rPr>
        <w:t xml:space="preserve">URBROJ: </w:t>
      </w:r>
      <w:r>
        <w:rPr>
          <w:szCs w:val="24"/>
        </w:rPr>
        <w:t xml:space="preserve"> 2197/05-</w:t>
      </w:r>
      <w:proofErr w:type="spellStart"/>
      <w:r>
        <w:rPr>
          <w:szCs w:val="24"/>
        </w:rPr>
        <w:t>05</w:t>
      </w:r>
      <w:proofErr w:type="spellEnd"/>
      <w:r>
        <w:rPr>
          <w:szCs w:val="24"/>
        </w:rPr>
        <w:t>-</w:t>
      </w:r>
      <w:r w:rsidR="00CA6612">
        <w:rPr>
          <w:szCs w:val="24"/>
        </w:rPr>
        <w:t>20-2</w:t>
      </w:r>
    </w:p>
    <w:p w:rsidR="001D4DD0" w:rsidRDefault="001D4DD0" w:rsidP="001D4DD0">
      <w:pPr>
        <w:spacing w:after="0"/>
        <w:jc w:val="left"/>
        <w:rPr>
          <w:sz w:val="36"/>
          <w:szCs w:val="36"/>
        </w:rPr>
      </w:pPr>
      <w:r>
        <w:rPr>
          <w:szCs w:val="24"/>
        </w:rPr>
        <w:t xml:space="preserve">Veliko </w:t>
      </w:r>
      <w:proofErr w:type="spellStart"/>
      <w:r>
        <w:rPr>
          <w:szCs w:val="24"/>
        </w:rPr>
        <w:t>Trgovišće</w:t>
      </w:r>
      <w:proofErr w:type="spellEnd"/>
      <w:r>
        <w:rPr>
          <w:szCs w:val="24"/>
        </w:rPr>
        <w:t xml:space="preserve">,  </w:t>
      </w:r>
      <w:r w:rsidR="0018633B">
        <w:rPr>
          <w:szCs w:val="24"/>
        </w:rPr>
        <w:t>17.12.2020.g.</w:t>
      </w:r>
    </w:p>
    <w:p w:rsidR="001D4DD0" w:rsidRDefault="001D4DD0" w:rsidP="001D4DD0"/>
    <w:p w:rsidR="001D4DD0" w:rsidRDefault="001D4DD0" w:rsidP="001D4DD0"/>
    <w:p w:rsidR="001D4DD0" w:rsidRPr="004B7D43" w:rsidRDefault="001D4DD0" w:rsidP="00CA6612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tab/>
      </w:r>
      <w:r w:rsidRPr="004B7D43">
        <w:rPr>
          <w:rFonts w:eastAsia="Times New Roman" w:cs="Times New Roman"/>
          <w:szCs w:val="24"/>
          <w:lang w:eastAsia="hr-HR"/>
        </w:rPr>
        <w:t>Na temelju članka 1</w:t>
      </w:r>
      <w:r>
        <w:rPr>
          <w:rFonts w:eastAsia="Times New Roman" w:cs="Times New Roman"/>
          <w:szCs w:val="24"/>
          <w:lang w:eastAsia="hr-HR"/>
        </w:rPr>
        <w:t>7</w:t>
      </w:r>
      <w:r w:rsidRPr="004B7D43">
        <w:rPr>
          <w:rFonts w:eastAsia="Times New Roman" w:cs="Times New Roman"/>
          <w:szCs w:val="24"/>
          <w:lang w:eastAsia="hr-HR"/>
        </w:rPr>
        <w:t xml:space="preserve">. stavak 1.  Zakona o ublažavanju i uklanjanju posljedica prirodnih nepogoda („Narodne novine“ broj: 16/19.) i članka 35. Statuta općine Veliko </w:t>
      </w:r>
      <w:proofErr w:type="spellStart"/>
      <w:r w:rsidRPr="004B7D43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4B7D43">
        <w:rPr>
          <w:rFonts w:eastAsia="Times New Roman" w:cs="Times New Roman"/>
          <w:szCs w:val="24"/>
          <w:lang w:eastAsia="hr-HR"/>
        </w:rPr>
        <w:t xml:space="preserve"> </w:t>
      </w:r>
      <w:r w:rsidR="00CA6612" w:rsidRPr="00CA6612">
        <w:rPr>
          <w:rFonts w:eastAsia="Times New Roman" w:cs="Times New Roman"/>
          <w:szCs w:val="24"/>
          <w:lang w:eastAsia="hr-HR"/>
        </w:rPr>
        <w:t>(«Službeni glasnik Krapinsko-zagorske županije» broj:   23/09, 8/13, 6/18. i 11/20.-</w:t>
      </w:r>
      <w:proofErr w:type="spellStart"/>
      <w:r w:rsidR="00CA6612" w:rsidRPr="00CA6612">
        <w:rPr>
          <w:rFonts w:eastAsia="Times New Roman" w:cs="Times New Roman"/>
          <w:szCs w:val="24"/>
          <w:lang w:eastAsia="hr-HR"/>
        </w:rPr>
        <w:t>proč.tekst</w:t>
      </w:r>
      <w:proofErr w:type="spellEnd"/>
      <w:r w:rsidR="00CA6612" w:rsidRPr="00CA6612">
        <w:rPr>
          <w:rFonts w:eastAsia="Times New Roman" w:cs="Times New Roman"/>
          <w:szCs w:val="24"/>
          <w:lang w:eastAsia="hr-HR"/>
        </w:rPr>
        <w:t>, 17/20.)</w:t>
      </w:r>
      <w:r w:rsidR="00CA6612">
        <w:rPr>
          <w:rFonts w:eastAsia="Times New Roman" w:cs="Times New Roman"/>
          <w:szCs w:val="24"/>
          <w:lang w:eastAsia="hr-HR"/>
        </w:rPr>
        <w:t xml:space="preserve"> </w:t>
      </w:r>
      <w:r w:rsidRPr="004B7D43">
        <w:rPr>
          <w:rFonts w:eastAsia="Times New Roman" w:cs="Times New Roman"/>
          <w:szCs w:val="24"/>
          <w:lang w:eastAsia="hr-HR"/>
        </w:rPr>
        <w:t xml:space="preserve">Općinsko vijeće općine  Veliko </w:t>
      </w:r>
      <w:proofErr w:type="spellStart"/>
      <w:r w:rsidRPr="004B7D43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4B7D43">
        <w:rPr>
          <w:rFonts w:eastAsia="Times New Roman" w:cs="Times New Roman"/>
          <w:szCs w:val="24"/>
          <w:lang w:eastAsia="hr-HR"/>
        </w:rPr>
        <w:t xml:space="preserve"> na </w:t>
      </w:r>
      <w:r w:rsidR="00CA6612">
        <w:rPr>
          <w:rFonts w:eastAsia="Times New Roman" w:cs="Times New Roman"/>
          <w:szCs w:val="24"/>
          <w:lang w:eastAsia="hr-HR"/>
        </w:rPr>
        <w:t>22</w:t>
      </w:r>
      <w:r w:rsidRPr="004B7D43">
        <w:rPr>
          <w:rFonts w:eastAsia="Times New Roman" w:cs="Times New Roman"/>
          <w:szCs w:val="24"/>
          <w:lang w:eastAsia="hr-HR"/>
        </w:rPr>
        <w:t xml:space="preserve">. sjednici održanoj dana  </w:t>
      </w:r>
      <w:r w:rsidR="0018633B">
        <w:rPr>
          <w:rFonts w:eastAsia="Times New Roman" w:cs="Times New Roman"/>
          <w:szCs w:val="24"/>
          <w:lang w:eastAsia="hr-HR"/>
        </w:rPr>
        <w:t>17.12.</w:t>
      </w:r>
      <w:bookmarkStart w:id="0" w:name="_GoBack"/>
      <w:bookmarkEnd w:id="0"/>
      <w:r w:rsidR="00CA6612">
        <w:rPr>
          <w:rFonts w:eastAsia="Times New Roman" w:cs="Times New Roman"/>
          <w:szCs w:val="24"/>
          <w:lang w:eastAsia="hr-HR"/>
        </w:rPr>
        <w:t>2020</w:t>
      </w:r>
      <w:r w:rsidRPr="004B7D43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>g</w:t>
      </w:r>
      <w:r w:rsidRPr="004B7D43">
        <w:rPr>
          <w:rFonts w:eastAsia="Times New Roman" w:cs="Times New Roman"/>
          <w:szCs w:val="24"/>
          <w:lang w:eastAsia="hr-HR"/>
        </w:rPr>
        <w:t xml:space="preserve">odine donijelo je  </w:t>
      </w:r>
    </w:p>
    <w:p w:rsidR="001D4DD0" w:rsidRPr="004B7D43" w:rsidRDefault="001D4DD0" w:rsidP="001D4DD0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4B7D43">
        <w:rPr>
          <w:rFonts w:eastAsia="Times New Roman" w:cs="Times New Roman"/>
          <w:szCs w:val="24"/>
          <w:lang w:eastAsia="hr-HR"/>
        </w:rPr>
        <w:t xml:space="preserve"> </w:t>
      </w:r>
    </w:p>
    <w:p w:rsidR="001D4DD0" w:rsidRPr="004B7D43" w:rsidRDefault="001D4DD0" w:rsidP="001D4DD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4B7D43">
        <w:rPr>
          <w:rFonts w:eastAsia="Times New Roman" w:cs="Times New Roman"/>
          <w:b/>
          <w:szCs w:val="24"/>
          <w:lang w:eastAsia="hr-HR"/>
        </w:rPr>
        <w:t>ODLUKU</w:t>
      </w:r>
    </w:p>
    <w:p w:rsidR="001D4DD0" w:rsidRDefault="001D4DD0" w:rsidP="001D4DD0">
      <w:pPr>
        <w:pStyle w:val="Bezproreda"/>
        <w:jc w:val="center"/>
      </w:pPr>
      <w:r>
        <w:t xml:space="preserve">o  donošenju Plana djelovanja općine Veliko </w:t>
      </w:r>
      <w:proofErr w:type="spellStart"/>
      <w:r>
        <w:t>Trgovišće</w:t>
      </w:r>
      <w:proofErr w:type="spellEnd"/>
    </w:p>
    <w:p w:rsidR="001D4DD0" w:rsidRDefault="001D4DD0" w:rsidP="001D4DD0">
      <w:pPr>
        <w:pStyle w:val="Bezproreda"/>
        <w:jc w:val="center"/>
      </w:pPr>
      <w:r>
        <w:t>u području prirodnih nepogoda</w:t>
      </w:r>
    </w:p>
    <w:p w:rsidR="001D4DD0" w:rsidRDefault="001D4DD0" w:rsidP="001D4DD0">
      <w:pPr>
        <w:pStyle w:val="Bezproreda"/>
        <w:jc w:val="center"/>
      </w:pPr>
    </w:p>
    <w:p w:rsidR="001D4DD0" w:rsidRDefault="001D4DD0" w:rsidP="001D4DD0">
      <w:pPr>
        <w:pStyle w:val="Bezproreda"/>
        <w:jc w:val="center"/>
      </w:pPr>
      <w:r>
        <w:t>I</w:t>
      </w:r>
    </w:p>
    <w:p w:rsidR="001D4DD0" w:rsidRDefault="001D4DD0" w:rsidP="001D4DD0">
      <w:pPr>
        <w:pStyle w:val="Bezproreda"/>
      </w:pPr>
      <w:r>
        <w:tab/>
        <w:t xml:space="preserve">Donosi se Plan djelovanja općine Veliko </w:t>
      </w:r>
      <w:proofErr w:type="spellStart"/>
      <w:r>
        <w:t>Trgovišće</w:t>
      </w:r>
      <w:proofErr w:type="spellEnd"/>
      <w:r>
        <w:t xml:space="preserve"> u području prirodnih nepogoda za 202</w:t>
      </w:r>
      <w:r w:rsidR="00CA6612">
        <w:t>1</w:t>
      </w:r>
      <w:r>
        <w:t>. godinu.</w:t>
      </w: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  <w:jc w:val="center"/>
      </w:pPr>
      <w:r>
        <w:t>II</w:t>
      </w:r>
    </w:p>
    <w:p w:rsidR="001D4DD0" w:rsidRDefault="001D4DD0" w:rsidP="001D4DD0">
      <w:pPr>
        <w:pStyle w:val="Bezproreda"/>
      </w:pPr>
      <w:r>
        <w:tab/>
        <w:t>Plan djelovanja iz točke  I, sa prilozima,  sastavni su dio ove Odluke.</w:t>
      </w: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  <w:jc w:val="center"/>
      </w:pPr>
      <w:r>
        <w:t>III</w:t>
      </w:r>
    </w:p>
    <w:p w:rsidR="001D4DD0" w:rsidRDefault="001D4DD0" w:rsidP="001D4DD0">
      <w:pPr>
        <w:pStyle w:val="Bezproreda"/>
      </w:pPr>
      <w:r>
        <w:tab/>
        <w:t>Ova odluka objavljuje se u „Službenom glasniku Krapinsko zagorske županije“</w:t>
      </w: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1D4DD0" w:rsidRDefault="001D4DD0" w:rsidP="001D4DD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1D4DD0" w:rsidRDefault="001D4DD0" w:rsidP="001D4DD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</w:pPr>
    </w:p>
    <w:p w:rsidR="001D4DD0" w:rsidRDefault="001D4DD0" w:rsidP="001D4DD0">
      <w:pPr>
        <w:pStyle w:val="Bezproreda"/>
      </w:pPr>
      <w:r>
        <w:t xml:space="preserve">  </w:t>
      </w:r>
    </w:p>
    <w:p w:rsidR="0033770E" w:rsidRDefault="0018633B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D0"/>
    <w:rsid w:val="0018633B"/>
    <w:rsid w:val="001D4DD0"/>
    <w:rsid w:val="002D7204"/>
    <w:rsid w:val="005A1C8D"/>
    <w:rsid w:val="00C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4D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4D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2020-12-18T07:32:00Z</cp:lastPrinted>
  <dcterms:created xsi:type="dcterms:W3CDTF">2020-11-25T09:35:00Z</dcterms:created>
  <dcterms:modified xsi:type="dcterms:W3CDTF">2020-12-18T07:33:00Z</dcterms:modified>
</cp:coreProperties>
</file>