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6A" w:rsidRPr="003737F5" w:rsidRDefault="0062246A" w:rsidP="0062246A">
      <w:pPr>
        <w:spacing w:after="0" w:line="240" w:lineRule="auto"/>
        <w:rPr>
          <w:rFonts w:ascii="Times New Roman" w:eastAsia="Times New Roman" w:hAnsi="Times New Roman" w:cs="Times New Roman"/>
          <w:sz w:val="24"/>
          <w:szCs w:val="24"/>
          <w:lang w:val="en-AU" w:eastAsia="hr-HR"/>
        </w:rPr>
      </w:pPr>
      <w:r w:rsidRPr="003737F5">
        <w:rPr>
          <w:rFonts w:ascii="Times New Roman" w:eastAsia="Times New Roman" w:hAnsi="Times New Roman" w:cs="Times New Roman"/>
          <w:sz w:val="24"/>
          <w:szCs w:val="24"/>
          <w:lang w:val="en-AU" w:eastAsia="hr-HR"/>
        </w:rPr>
        <w:t xml:space="preserve">                 </w:t>
      </w:r>
      <w:r w:rsidRPr="003737F5">
        <w:rPr>
          <w:rFonts w:ascii="Times New Roman" w:eastAsia="Times New Roman" w:hAnsi="Times New Roman" w:cs="Times New Roman"/>
          <w:noProof/>
          <w:color w:val="000000"/>
          <w:sz w:val="24"/>
          <w:szCs w:val="24"/>
          <w:lang w:eastAsia="hr-HR"/>
        </w:rPr>
        <w:drawing>
          <wp:inline distT="0" distB="0" distL="0" distR="0" wp14:anchorId="2F136A66" wp14:editId="16E5A964">
            <wp:extent cx="285750" cy="285750"/>
            <wp:effectExtent l="0" t="0" r="0" b="0"/>
            <wp:docPr id="2" name="Slika 2" descr="C:\Users\stefanija\Documents\hrgrb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ija\Documents\hrgrbm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527" cy="287527"/>
                    </a:xfrm>
                    <a:prstGeom prst="rect">
                      <a:avLst/>
                    </a:prstGeom>
                    <a:noFill/>
                    <a:ln>
                      <a:noFill/>
                    </a:ln>
                  </pic:spPr>
                </pic:pic>
              </a:graphicData>
            </a:graphic>
          </wp:inline>
        </w:drawing>
      </w:r>
    </w:p>
    <w:p w:rsidR="0062246A" w:rsidRPr="003737F5" w:rsidRDefault="0062246A" w:rsidP="0062246A">
      <w:pPr>
        <w:spacing w:after="0" w:line="240" w:lineRule="auto"/>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en-AU" w:eastAsia="hr-HR"/>
        </w:rPr>
        <w:t xml:space="preserve">        </w:t>
      </w:r>
      <w:r w:rsidRPr="003737F5">
        <w:rPr>
          <w:rFonts w:ascii="Times New Roman" w:eastAsia="Times New Roman" w:hAnsi="Times New Roman" w:cs="Times New Roman"/>
          <w:sz w:val="24"/>
          <w:szCs w:val="24"/>
          <w:lang w:val="de-DE" w:eastAsia="hr-HR"/>
        </w:rPr>
        <w:t>REPUBLIKA HRVATSKA</w:t>
      </w:r>
    </w:p>
    <w:p w:rsidR="0062246A" w:rsidRPr="003737F5" w:rsidRDefault="0062246A" w:rsidP="0062246A">
      <w:pPr>
        <w:spacing w:after="0" w:line="240" w:lineRule="auto"/>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 xml:space="preserve"> KRAPINSKO-ZAGORSKA ŽUPANIJA</w:t>
      </w:r>
    </w:p>
    <w:p w:rsidR="0062246A" w:rsidRPr="003737F5" w:rsidRDefault="0062246A" w:rsidP="0062246A">
      <w:pPr>
        <w:spacing w:after="0" w:line="240" w:lineRule="auto"/>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 xml:space="preserve">     OPĆINA VELIKO TRGOVIŠĆE</w:t>
      </w:r>
    </w:p>
    <w:p w:rsidR="0062246A" w:rsidRPr="003737F5" w:rsidRDefault="0062246A" w:rsidP="0062246A">
      <w:pPr>
        <w:keepNext/>
        <w:tabs>
          <w:tab w:val="left" w:pos="708"/>
        </w:tabs>
        <w:spacing w:after="0" w:line="240" w:lineRule="auto"/>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val="en-AU" w:eastAsia="hr-HR"/>
        </w:rPr>
        <w:t xml:space="preserve">             OPĆINSKO VIJEĆE</w:t>
      </w: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sz w:val="24"/>
          <w:szCs w:val="24"/>
          <w:lang w:eastAsia="hr-HR"/>
        </w:rPr>
        <w:t>KLASA: 021-01/21-01/</w:t>
      </w:r>
      <w:r w:rsidR="008848A6">
        <w:rPr>
          <w:rFonts w:ascii="Times New Roman" w:eastAsia="Times New Roman" w:hAnsi="Times New Roman" w:cs="Times New Roman"/>
          <w:sz w:val="24"/>
          <w:szCs w:val="24"/>
          <w:lang w:eastAsia="hr-HR"/>
        </w:rPr>
        <w:t>2</w:t>
      </w:r>
      <w:r w:rsidRPr="003737F5">
        <w:rPr>
          <w:rFonts w:ascii="Times New Roman" w:eastAsia="Times New Roman" w:hAnsi="Times New Roman" w:cs="Times New Roman"/>
          <w:sz w:val="24"/>
          <w:szCs w:val="24"/>
          <w:lang w:eastAsia="hr-HR"/>
        </w:rPr>
        <w:t xml:space="preserve">                          </w:t>
      </w:r>
      <w:r w:rsidRPr="003737F5">
        <w:rPr>
          <w:rFonts w:ascii="Times New Roman" w:eastAsia="Times New Roman" w:hAnsi="Times New Roman" w:cs="Times New Roman"/>
          <w:b/>
          <w:sz w:val="24"/>
          <w:szCs w:val="24"/>
          <w:lang w:eastAsia="hr-HR"/>
        </w:rPr>
        <w:t xml:space="preserve"> </w:t>
      </w:r>
      <w:r w:rsidRPr="003737F5">
        <w:rPr>
          <w:rFonts w:ascii="Times New Roman" w:eastAsia="Times New Roman" w:hAnsi="Times New Roman" w:cs="Times New Roman"/>
          <w:sz w:val="24"/>
          <w:szCs w:val="24"/>
          <w:lang w:eastAsia="hr-HR"/>
        </w:rPr>
        <w:t xml:space="preserve">   </w:t>
      </w: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proofErr w:type="spellStart"/>
      <w:r w:rsidRPr="003737F5">
        <w:rPr>
          <w:rFonts w:ascii="Times New Roman" w:eastAsia="Times New Roman" w:hAnsi="Times New Roman" w:cs="Times New Roman"/>
          <w:sz w:val="24"/>
          <w:szCs w:val="24"/>
          <w:lang w:eastAsia="hr-HR"/>
        </w:rPr>
        <w:t>UR.BROJ</w:t>
      </w:r>
      <w:proofErr w:type="spellEnd"/>
      <w:r w:rsidRPr="003737F5">
        <w:rPr>
          <w:rFonts w:ascii="Times New Roman" w:eastAsia="Times New Roman" w:hAnsi="Times New Roman" w:cs="Times New Roman"/>
          <w:sz w:val="24"/>
          <w:szCs w:val="24"/>
          <w:lang w:eastAsia="hr-HR"/>
        </w:rPr>
        <w:t>: 2197/05-</w:t>
      </w:r>
      <w:proofErr w:type="spellStart"/>
      <w:r w:rsidRPr="003737F5">
        <w:rPr>
          <w:rFonts w:ascii="Times New Roman" w:eastAsia="Times New Roman" w:hAnsi="Times New Roman" w:cs="Times New Roman"/>
          <w:sz w:val="24"/>
          <w:szCs w:val="24"/>
          <w:lang w:eastAsia="hr-HR"/>
        </w:rPr>
        <w:t>05</w:t>
      </w:r>
      <w:proofErr w:type="spellEnd"/>
      <w:r w:rsidRPr="003737F5">
        <w:rPr>
          <w:rFonts w:ascii="Times New Roman" w:eastAsia="Times New Roman" w:hAnsi="Times New Roman" w:cs="Times New Roman"/>
          <w:sz w:val="24"/>
          <w:szCs w:val="24"/>
          <w:lang w:eastAsia="hr-HR"/>
        </w:rPr>
        <w:t>-21-2</w:t>
      </w:r>
      <w:r w:rsidRPr="003737F5">
        <w:rPr>
          <w:rFonts w:ascii="Times New Roman" w:eastAsia="Times New Roman" w:hAnsi="Times New Roman" w:cs="Times New Roman"/>
          <w:sz w:val="24"/>
          <w:szCs w:val="24"/>
          <w:lang w:eastAsia="hr-HR"/>
        </w:rPr>
        <w:tab/>
        <w:t xml:space="preserve"> </w:t>
      </w:r>
      <w:r w:rsidR="003737F5" w:rsidRPr="003737F5">
        <w:rPr>
          <w:rFonts w:ascii="Times New Roman" w:hAnsi="Times New Roman" w:cs="Times New Roman"/>
          <w:sz w:val="24"/>
          <w:szCs w:val="24"/>
        </w:rPr>
        <w:t xml:space="preserve"> </w:t>
      </w:r>
    </w:p>
    <w:p w:rsidR="0062246A" w:rsidRPr="003737F5" w:rsidRDefault="008848A6"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Veliko </w:t>
      </w:r>
      <w:proofErr w:type="spellStart"/>
      <w:r>
        <w:rPr>
          <w:rFonts w:ascii="Times New Roman" w:eastAsia="Times New Roman" w:hAnsi="Times New Roman" w:cs="Times New Roman"/>
          <w:sz w:val="24"/>
          <w:szCs w:val="24"/>
          <w:lang w:eastAsia="hr-HR"/>
        </w:rPr>
        <w:t>Trgovišće</w:t>
      </w:r>
      <w:proofErr w:type="spellEnd"/>
      <w:r>
        <w:rPr>
          <w:rFonts w:ascii="Times New Roman" w:eastAsia="Times New Roman" w:hAnsi="Times New Roman" w:cs="Times New Roman"/>
          <w:sz w:val="24"/>
          <w:szCs w:val="24"/>
          <w:lang w:eastAsia="hr-HR"/>
        </w:rPr>
        <w:t>, 18.02.</w:t>
      </w:r>
      <w:r w:rsidRPr="003737F5">
        <w:rPr>
          <w:rFonts w:ascii="Times New Roman" w:eastAsia="Times New Roman" w:hAnsi="Times New Roman" w:cs="Times New Roman"/>
          <w:sz w:val="24"/>
          <w:szCs w:val="24"/>
          <w:lang w:eastAsia="hr-HR"/>
        </w:rPr>
        <w:t xml:space="preserve"> </w:t>
      </w:r>
      <w:r w:rsidR="0062246A" w:rsidRPr="003737F5">
        <w:rPr>
          <w:rFonts w:ascii="Times New Roman" w:eastAsia="Times New Roman" w:hAnsi="Times New Roman" w:cs="Times New Roman"/>
          <w:sz w:val="24"/>
          <w:szCs w:val="24"/>
          <w:lang w:eastAsia="hr-HR"/>
        </w:rPr>
        <w:t xml:space="preserve">2021.g.   </w:t>
      </w: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62246A" w:rsidRPr="003737F5" w:rsidRDefault="0062246A" w:rsidP="0062246A">
      <w:pPr>
        <w:tabs>
          <w:tab w:val="left" w:pos="709"/>
          <w:tab w:val="left" w:pos="9360"/>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Na temelju članka 35. Zakona o lokalnoj i područnoj (regionalnoj) samoupravi ("Narodne novine" br. 33/01, 60/01-vjerodostojno tumačenje, 106/03, 129/05, 109/07,  125/08, 36/09, 150/11, 144/12, 19/13.-</w:t>
      </w:r>
      <w:proofErr w:type="spellStart"/>
      <w:r w:rsidRPr="003737F5">
        <w:rPr>
          <w:rFonts w:ascii="Times New Roman" w:eastAsia="Times New Roman" w:hAnsi="Times New Roman" w:cs="Times New Roman"/>
          <w:sz w:val="24"/>
          <w:szCs w:val="24"/>
          <w:lang w:eastAsia="hr-HR"/>
        </w:rPr>
        <w:t>proč.tekst</w:t>
      </w:r>
      <w:proofErr w:type="spellEnd"/>
      <w:r w:rsidRPr="003737F5">
        <w:rPr>
          <w:rFonts w:ascii="Times New Roman" w:eastAsia="Times New Roman" w:hAnsi="Times New Roman" w:cs="Times New Roman"/>
          <w:sz w:val="24"/>
          <w:szCs w:val="24"/>
          <w:lang w:eastAsia="hr-HR"/>
        </w:rPr>
        <w:t>, 137/15.-</w:t>
      </w:r>
      <w:proofErr w:type="spellStart"/>
      <w:r w:rsidRPr="003737F5">
        <w:rPr>
          <w:rFonts w:ascii="Times New Roman" w:eastAsia="Times New Roman" w:hAnsi="Times New Roman" w:cs="Times New Roman"/>
          <w:sz w:val="24"/>
          <w:szCs w:val="24"/>
          <w:lang w:eastAsia="hr-HR"/>
        </w:rPr>
        <w:t>ispr</w:t>
      </w:r>
      <w:proofErr w:type="spellEnd"/>
      <w:r w:rsidRPr="003737F5">
        <w:rPr>
          <w:rFonts w:ascii="Times New Roman" w:eastAsia="Times New Roman" w:hAnsi="Times New Roman" w:cs="Times New Roman"/>
          <w:sz w:val="24"/>
          <w:szCs w:val="24"/>
          <w:lang w:eastAsia="hr-HR"/>
        </w:rPr>
        <w:t>. , 123/17, 98/19. i 144/20.)  i članka   35. Statuta  općine Veliko Trgovišće   ( „Službeni glasnik KZŽ“ broj: 23/09.</w:t>
      </w:r>
      <w:r w:rsidR="00C76C19">
        <w:rPr>
          <w:rFonts w:ascii="Times New Roman" w:eastAsia="Times New Roman" w:hAnsi="Times New Roman" w:cs="Times New Roman"/>
          <w:sz w:val="24"/>
          <w:szCs w:val="24"/>
          <w:lang w:eastAsia="hr-HR"/>
        </w:rPr>
        <w:t xml:space="preserve">, 8/13. 6/18. i </w:t>
      </w:r>
      <w:r w:rsidRPr="003737F5">
        <w:rPr>
          <w:rFonts w:ascii="Times New Roman" w:eastAsia="Times New Roman" w:hAnsi="Times New Roman" w:cs="Times New Roman"/>
          <w:sz w:val="24"/>
          <w:szCs w:val="24"/>
          <w:lang w:eastAsia="hr-HR"/>
        </w:rPr>
        <w:t xml:space="preserve">17/20.)  Općinsko vijeće općine Veliko Trgovišće na 23. sjednici održanoj   dana   </w:t>
      </w:r>
      <w:r w:rsidR="008848A6">
        <w:rPr>
          <w:rFonts w:ascii="Times New Roman" w:eastAsia="Times New Roman" w:hAnsi="Times New Roman" w:cs="Times New Roman"/>
          <w:sz w:val="24"/>
          <w:szCs w:val="24"/>
          <w:lang w:eastAsia="hr-HR"/>
        </w:rPr>
        <w:t>18. veljače</w:t>
      </w:r>
      <w:bookmarkStart w:id="0" w:name="_GoBack"/>
      <w:bookmarkEnd w:id="0"/>
      <w:r w:rsidRPr="003737F5">
        <w:rPr>
          <w:rFonts w:ascii="Times New Roman" w:eastAsia="Times New Roman" w:hAnsi="Times New Roman" w:cs="Times New Roman"/>
          <w:sz w:val="24"/>
          <w:szCs w:val="24"/>
          <w:lang w:eastAsia="hr-HR"/>
        </w:rPr>
        <w:t xml:space="preserve">  2021. godine donosi</w:t>
      </w:r>
    </w:p>
    <w:p w:rsidR="0062246A" w:rsidRPr="003737F5" w:rsidRDefault="0062246A" w:rsidP="0062246A">
      <w:pPr>
        <w:tabs>
          <w:tab w:val="left" w:pos="709"/>
          <w:tab w:val="left" w:pos="9360"/>
        </w:tabs>
        <w:spacing w:after="0" w:line="240" w:lineRule="auto"/>
        <w:jc w:val="both"/>
        <w:rPr>
          <w:rFonts w:ascii="Times New Roman" w:eastAsia="Times New Roman" w:hAnsi="Times New Roman" w:cs="Times New Roman"/>
          <w:sz w:val="24"/>
          <w:szCs w:val="24"/>
          <w:lang w:eastAsia="hr-HR"/>
        </w:rPr>
      </w:pP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62246A" w:rsidRPr="003737F5" w:rsidRDefault="0062246A" w:rsidP="0062246A">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STATUTARNU ODLUKU</w:t>
      </w:r>
    </w:p>
    <w:p w:rsidR="0062246A" w:rsidRPr="003737F5" w:rsidRDefault="0062246A" w:rsidP="0062246A">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 xml:space="preserve">O  IZMJENAMA  </w:t>
      </w:r>
      <w:r w:rsidR="00E35B9A" w:rsidRPr="003737F5">
        <w:rPr>
          <w:rFonts w:ascii="Times New Roman" w:eastAsia="Times New Roman" w:hAnsi="Times New Roman" w:cs="Times New Roman"/>
          <w:b/>
          <w:sz w:val="24"/>
          <w:szCs w:val="24"/>
          <w:lang w:eastAsia="hr-HR"/>
        </w:rPr>
        <w:t>I DOPUNAMA</w:t>
      </w:r>
      <w:r w:rsidRPr="003737F5">
        <w:rPr>
          <w:rFonts w:ascii="Times New Roman" w:eastAsia="Times New Roman" w:hAnsi="Times New Roman" w:cs="Times New Roman"/>
          <w:b/>
          <w:sz w:val="24"/>
          <w:szCs w:val="24"/>
          <w:lang w:eastAsia="hr-HR"/>
        </w:rPr>
        <w:t xml:space="preserve">   STATUTA </w:t>
      </w:r>
    </w:p>
    <w:p w:rsidR="0062246A" w:rsidRPr="003737F5" w:rsidRDefault="0062246A" w:rsidP="0062246A">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 xml:space="preserve"> OPĆINE VELIKO TRGOVIŠĆE</w:t>
      </w:r>
    </w:p>
    <w:p w:rsidR="0062246A" w:rsidRPr="003737F5" w:rsidRDefault="0062246A" w:rsidP="00185586">
      <w:pPr>
        <w:keepNext/>
        <w:tabs>
          <w:tab w:val="left" w:pos="709"/>
          <w:tab w:val="left" w:pos="7088"/>
        </w:tabs>
        <w:spacing w:after="0" w:line="240" w:lineRule="auto"/>
        <w:outlineLvl w:val="0"/>
        <w:rPr>
          <w:rFonts w:ascii="Times New Roman" w:eastAsia="Times New Roman" w:hAnsi="Times New Roman" w:cs="Times New Roman"/>
          <w:b/>
          <w:sz w:val="24"/>
          <w:szCs w:val="24"/>
          <w:lang w:eastAsia="hr-HR"/>
        </w:rPr>
      </w:pPr>
    </w:p>
    <w:p w:rsidR="0062246A" w:rsidRPr="003737F5" w:rsidRDefault="0062246A" w:rsidP="0062246A">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p>
    <w:p w:rsidR="0062246A" w:rsidRPr="003737F5" w:rsidRDefault="0062246A" w:rsidP="0062246A">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1.</w:t>
      </w:r>
    </w:p>
    <w:p w:rsidR="004845F9" w:rsidRDefault="0062246A" w:rsidP="0062246A">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00C16881" w:rsidRPr="003737F5">
        <w:rPr>
          <w:rFonts w:ascii="Times New Roman" w:eastAsia="Times New Roman" w:hAnsi="Times New Roman" w:cs="Times New Roman"/>
          <w:sz w:val="24"/>
          <w:szCs w:val="24"/>
          <w:lang w:eastAsia="hr-HR"/>
        </w:rPr>
        <w:t>U član</w:t>
      </w:r>
      <w:r w:rsidRPr="003737F5">
        <w:rPr>
          <w:rFonts w:ascii="Times New Roman" w:eastAsia="Times New Roman" w:hAnsi="Times New Roman" w:cs="Times New Roman"/>
          <w:sz w:val="24"/>
          <w:szCs w:val="24"/>
          <w:lang w:eastAsia="hr-HR"/>
        </w:rPr>
        <w:t>k</w:t>
      </w:r>
      <w:r w:rsidR="004845F9">
        <w:rPr>
          <w:rFonts w:ascii="Times New Roman" w:eastAsia="Times New Roman" w:hAnsi="Times New Roman" w:cs="Times New Roman"/>
          <w:sz w:val="24"/>
          <w:szCs w:val="24"/>
          <w:lang w:eastAsia="hr-HR"/>
        </w:rPr>
        <w:t>u 21. stavak 1</w:t>
      </w:r>
      <w:r w:rsidR="00C16881" w:rsidRPr="003737F5">
        <w:rPr>
          <w:rFonts w:ascii="Times New Roman" w:eastAsia="Times New Roman" w:hAnsi="Times New Roman" w:cs="Times New Roman"/>
          <w:sz w:val="24"/>
          <w:szCs w:val="24"/>
          <w:lang w:eastAsia="hr-HR"/>
        </w:rPr>
        <w:t>.</w:t>
      </w:r>
      <w:r w:rsidRPr="003737F5">
        <w:rPr>
          <w:rFonts w:ascii="Times New Roman" w:eastAsia="Times New Roman" w:hAnsi="Times New Roman" w:cs="Times New Roman"/>
          <w:sz w:val="24"/>
          <w:szCs w:val="24"/>
          <w:lang w:eastAsia="hr-HR"/>
        </w:rPr>
        <w:t xml:space="preserve"> Statuta općine Veliko Trgovišće ( „Službeni glasnik KZŽ“ broj: 23/09.</w:t>
      </w:r>
      <w:r w:rsidR="00C76C19">
        <w:rPr>
          <w:rFonts w:ascii="Times New Roman" w:eastAsia="Times New Roman" w:hAnsi="Times New Roman" w:cs="Times New Roman"/>
          <w:sz w:val="24"/>
          <w:szCs w:val="24"/>
          <w:lang w:eastAsia="hr-HR"/>
        </w:rPr>
        <w:t xml:space="preserve">, 8/13., 6/18. </w:t>
      </w:r>
      <w:r w:rsidRPr="003737F5">
        <w:rPr>
          <w:rFonts w:ascii="Times New Roman" w:eastAsia="Times New Roman" w:hAnsi="Times New Roman" w:cs="Times New Roman"/>
          <w:sz w:val="24"/>
          <w:szCs w:val="24"/>
          <w:lang w:eastAsia="hr-HR"/>
        </w:rPr>
        <w:t xml:space="preserve">i 17/20.) – u daljnjem tekstu:Statut Općine) </w:t>
      </w:r>
      <w:r w:rsidR="004845F9">
        <w:rPr>
          <w:rFonts w:ascii="Times New Roman" w:eastAsia="Times New Roman" w:hAnsi="Times New Roman" w:cs="Times New Roman"/>
          <w:sz w:val="24"/>
          <w:szCs w:val="24"/>
          <w:lang w:eastAsia="hr-HR"/>
        </w:rPr>
        <w:t xml:space="preserve"> riječ „lokalnog“ briše se.</w:t>
      </w:r>
    </w:p>
    <w:p w:rsidR="0062246A" w:rsidRPr="003737F5" w:rsidRDefault="0062246A" w:rsidP="0062246A">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4845F9">
        <w:rPr>
          <w:rFonts w:ascii="Times New Roman" w:eastAsia="Times New Roman" w:hAnsi="Times New Roman" w:cs="Times New Roman"/>
          <w:sz w:val="24"/>
          <w:szCs w:val="24"/>
          <w:lang w:eastAsia="hr-HR"/>
        </w:rPr>
        <w:t xml:space="preserve"> </w:t>
      </w:r>
      <w:r w:rsidR="00C16881" w:rsidRPr="003737F5">
        <w:rPr>
          <w:rFonts w:ascii="Times New Roman" w:eastAsia="Times New Roman" w:hAnsi="Times New Roman" w:cs="Times New Roman"/>
          <w:sz w:val="24"/>
          <w:szCs w:val="24"/>
          <w:lang w:eastAsia="hr-HR"/>
        </w:rPr>
        <w:t xml:space="preserve"> </w:t>
      </w:r>
      <w:r w:rsidR="004845F9">
        <w:rPr>
          <w:rFonts w:ascii="Times New Roman" w:eastAsia="Times New Roman" w:hAnsi="Times New Roman" w:cs="Times New Roman"/>
          <w:sz w:val="24"/>
          <w:szCs w:val="24"/>
          <w:lang w:eastAsia="hr-HR"/>
        </w:rPr>
        <w:t xml:space="preserve">         S</w:t>
      </w:r>
      <w:r w:rsidR="00C16881" w:rsidRPr="003737F5">
        <w:rPr>
          <w:rFonts w:ascii="Times New Roman" w:eastAsia="Times New Roman" w:hAnsi="Times New Roman" w:cs="Times New Roman"/>
          <w:sz w:val="24"/>
          <w:szCs w:val="24"/>
          <w:lang w:eastAsia="hr-HR"/>
        </w:rPr>
        <w:t xml:space="preserve">tavak 2. </w:t>
      </w:r>
      <w:r w:rsidR="004845F9">
        <w:rPr>
          <w:rFonts w:ascii="Times New Roman" w:eastAsia="Times New Roman" w:hAnsi="Times New Roman" w:cs="Times New Roman"/>
          <w:sz w:val="24"/>
          <w:szCs w:val="24"/>
          <w:lang w:eastAsia="hr-HR"/>
        </w:rPr>
        <w:t>mijenja se i</w:t>
      </w:r>
      <w:r w:rsidR="00C16881" w:rsidRPr="003737F5">
        <w:rPr>
          <w:rFonts w:ascii="Times New Roman" w:eastAsia="Times New Roman" w:hAnsi="Times New Roman" w:cs="Times New Roman"/>
          <w:sz w:val="24"/>
          <w:szCs w:val="24"/>
          <w:lang w:eastAsia="hr-HR"/>
        </w:rPr>
        <w:t xml:space="preserve"> glasi:</w:t>
      </w:r>
    </w:p>
    <w:p w:rsidR="00C16881" w:rsidRPr="003737F5" w:rsidRDefault="00C16881"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„Na postupak provođenja referenduma odgovarajuće se primjenjuju odredbe zakona kojim se uređuje provedba referenduma.“</w:t>
      </w:r>
    </w:p>
    <w:p w:rsidR="00C16881" w:rsidRPr="003737F5" w:rsidRDefault="00C16881"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p>
    <w:p w:rsidR="00C16881" w:rsidRPr="003737F5" w:rsidRDefault="00C16881" w:rsidP="00C16881">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2.</w:t>
      </w:r>
    </w:p>
    <w:p w:rsidR="008155DB" w:rsidRDefault="00C16881"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008155DB">
        <w:rPr>
          <w:rFonts w:ascii="Times New Roman" w:eastAsia="Times New Roman" w:hAnsi="Times New Roman" w:cs="Times New Roman"/>
          <w:sz w:val="24"/>
          <w:szCs w:val="24"/>
          <w:lang w:eastAsia="hr-HR"/>
        </w:rPr>
        <w:t>U članku 22. iza stavka  1. dodaje se novi stavak 2. koji glasi:</w:t>
      </w:r>
    </w:p>
    <w:p w:rsidR="008155DB" w:rsidRDefault="008155DB"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„Prijedlog mora biti podnesen u pisanom obliku i mora sadržavati osobne podatke (ime i prezime, adresu prebivališta i OIB) i vlastoručni potpis birača.“</w:t>
      </w:r>
    </w:p>
    <w:p w:rsidR="008155DB" w:rsidRDefault="008155DB"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Dosadašnji stavci 2. do 5. postaju  stavci 3. do 6.</w:t>
      </w:r>
    </w:p>
    <w:p w:rsidR="008155DB" w:rsidRPr="003737F5" w:rsidRDefault="008155DB"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U dosadašnjem stavku 4. koji je postao stavak 5. </w:t>
      </w:r>
      <w:r w:rsidRPr="003737F5">
        <w:rPr>
          <w:rFonts w:ascii="Times New Roman" w:eastAsia="Times New Roman" w:hAnsi="Times New Roman" w:cs="Times New Roman"/>
          <w:sz w:val="24"/>
          <w:szCs w:val="24"/>
          <w:lang w:eastAsia="hr-HR"/>
        </w:rPr>
        <w:t>riječ „središnje</w:t>
      </w:r>
      <w:r>
        <w:rPr>
          <w:rFonts w:ascii="Times New Roman" w:eastAsia="Times New Roman" w:hAnsi="Times New Roman" w:cs="Times New Roman"/>
          <w:sz w:val="24"/>
          <w:szCs w:val="24"/>
          <w:lang w:eastAsia="hr-HR"/>
        </w:rPr>
        <w:t>m</w:t>
      </w:r>
      <w:r w:rsidRPr="003737F5">
        <w:rPr>
          <w:rFonts w:ascii="Times New Roman" w:eastAsia="Times New Roman" w:hAnsi="Times New Roman" w:cs="Times New Roman"/>
          <w:sz w:val="24"/>
          <w:szCs w:val="24"/>
          <w:lang w:eastAsia="hr-HR"/>
        </w:rPr>
        <w:t>“ briše se.</w:t>
      </w:r>
    </w:p>
    <w:p w:rsidR="00C16881" w:rsidRPr="003737F5" w:rsidRDefault="00C16881"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 xml:space="preserve">U </w:t>
      </w:r>
      <w:r w:rsidR="008155DB">
        <w:rPr>
          <w:rFonts w:ascii="Times New Roman" w:eastAsia="Times New Roman" w:hAnsi="Times New Roman" w:cs="Times New Roman"/>
          <w:sz w:val="24"/>
          <w:szCs w:val="24"/>
          <w:lang w:eastAsia="hr-HR"/>
        </w:rPr>
        <w:t>dosadašnjem</w:t>
      </w:r>
      <w:r w:rsidRPr="003737F5">
        <w:rPr>
          <w:rFonts w:ascii="Times New Roman" w:eastAsia="Times New Roman" w:hAnsi="Times New Roman" w:cs="Times New Roman"/>
          <w:sz w:val="24"/>
          <w:szCs w:val="24"/>
          <w:lang w:eastAsia="hr-HR"/>
        </w:rPr>
        <w:t xml:space="preserve"> stavku 5.</w:t>
      </w:r>
      <w:r w:rsidR="008155DB">
        <w:rPr>
          <w:rFonts w:ascii="Times New Roman" w:eastAsia="Times New Roman" w:hAnsi="Times New Roman" w:cs="Times New Roman"/>
          <w:sz w:val="24"/>
          <w:szCs w:val="24"/>
          <w:lang w:eastAsia="hr-HR"/>
        </w:rPr>
        <w:t xml:space="preserve"> koji je postao stavak 6.</w:t>
      </w:r>
      <w:r w:rsidRPr="003737F5">
        <w:rPr>
          <w:rFonts w:ascii="Times New Roman" w:eastAsia="Times New Roman" w:hAnsi="Times New Roman" w:cs="Times New Roman"/>
          <w:sz w:val="24"/>
          <w:szCs w:val="24"/>
          <w:lang w:eastAsia="hr-HR"/>
        </w:rPr>
        <w:t xml:space="preserve"> riječ „središnje“ briše se.</w:t>
      </w:r>
    </w:p>
    <w:p w:rsidR="00C16881" w:rsidRPr="003737F5" w:rsidRDefault="008155DB"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Iza stavka 6. dodaje se novi stavak 7</w:t>
      </w:r>
      <w:r w:rsidR="00C16881" w:rsidRPr="003737F5">
        <w:rPr>
          <w:rFonts w:ascii="Times New Roman" w:eastAsia="Times New Roman" w:hAnsi="Times New Roman" w:cs="Times New Roman"/>
          <w:sz w:val="24"/>
          <w:szCs w:val="24"/>
          <w:lang w:eastAsia="hr-HR"/>
        </w:rPr>
        <w:t>. koji glasi:</w:t>
      </w:r>
    </w:p>
    <w:p w:rsidR="00C16881" w:rsidRPr="003737F5" w:rsidRDefault="00C16881"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w:t>
      </w:r>
      <w:r w:rsidR="00B213DE" w:rsidRPr="003737F5">
        <w:rPr>
          <w:rFonts w:ascii="Times New Roman" w:eastAsia="Times New Roman" w:hAnsi="Times New Roman" w:cs="Times New Roman"/>
          <w:sz w:val="24"/>
          <w:szCs w:val="24"/>
          <w:lang w:eastAsia="hr-HR"/>
        </w:rPr>
        <w:t xml:space="preserve">Na referendumu </w:t>
      </w:r>
      <w:r w:rsidR="00650631">
        <w:rPr>
          <w:rFonts w:ascii="Times New Roman" w:eastAsia="Times New Roman" w:hAnsi="Times New Roman" w:cs="Times New Roman"/>
          <w:sz w:val="24"/>
          <w:szCs w:val="24"/>
          <w:lang w:eastAsia="hr-HR"/>
        </w:rPr>
        <w:t xml:space="preserve">se </w:t>
      </w:r>
      <w:r w:rsidR="00B213DE" w:rsidRPr="003737F5">
        <w:rPr>
          <w:rFonts w:ascii="Times New Roman" w:eastAsia="Times New Roman" w:hAnsi="Times New Roman" w:cs="Times New Roman"/>
          <w:sz w:val="24"/>
          <w:szCs w:val="24"/>
          <w:lang w:eastAsia="hr-HR"/>
        </w:rPr>
        <w:t xml:space="preserve">odlučuje većinom birača koji su glasovali, uz uvjet da je referendumu pristupila većina od ukupnog broja birača upisanih u popis birača općine Veliko Trgovišće.“   </w:t>
      </w:r>
    </w:p>
    <w:p w:rsidR="00B213DE" w:rsidRPr="003737F5" w:rsidRDefault="00B213DE"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p>
    <w:p w:rsidR="00B213DE" w:rsidRPr="003737F5" w:rsidRDefault="00B213DE" w:rsidP="00B213DE">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3.</w:t>
      </w:r>
    </w:p>
    <w:p w:rsidR="00B213DE" w:rsidRPr="003737F5" w:rsidRDefault="00B213DE" w:rsidP="00B213DE">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Članak 23.mijenja se i glasi:</w:t>
      </w:r>
    </w:p>
    <w:p w:rsidR="00B213DE" w:rsidRPr="003737F5" w:rsidRDefault="00B213DE" w:rsidP="00B213DE">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p>
    <w:p w:rsidR="00B213DE" w:rsidRPr="003737F5" w:rsidRDefault="00B213DE" w:rsidP="00B213DE">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23.</w:t>
      </w:r>
    </w:p>
    <w:p w:rsidR="00B213DE" w:rsidRPr="003737F5" w:rsidRDefault="00B213DE" w:rsidP="00B213DE">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 xml:space="preserve">Referendum se može raspisati radi opoziva općinskog načelnika.  </w:t>
      </w:r>
    </w:p>
    <w:p w:rsidR="00B213DE" w:rsidRPr="003737F5" w:rsidRDefault="00B213DE" w:rsidP="00B213D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Raspisivanje referenduma za opoziv može predložiti:</w:t>
      </w:r>
    </w:p>
    <w:p w:rsidR="00B213DE" w:rsidRPr="003737F5" w:rsidRDefault="00B213DE" w:rsidP="00B213D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lastRenderedPageBreak/>
        <w:t>– 20% ukupnog broja birača s područja Općine,</w:t>
      </w:r>
    </w:p>
    <w:p w:rsidR="00B213DE" w:rsidRPr="003737F5" w:rsidRDefault="00B213DE" w:rsidP="00B213DE">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2/3 članova Općinskog vijeća.</w:t>
      </w:r>
    </w:p>
    <w:p w:rsidR="00B213DE" w:rsidRPr="003737F5" w:rsidRDefault="00B213DE" w:rsidP="00B213DE">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Ako je raspisivanje referenduma za opoziv predložilo 20% ukupnog broja birača s područja Općine, Općinsko vijeće raspisat će referendum za opoziv općinskog načelnika   u skladu s</w:t>
      </w:r>
      <w:r w:rsidR="007D75FA">
        <w:rPr>
          <w:rFonts w:ascii="Times New Roman" w:eastAsia="Times New Roman" w:hAnsi="Times New Roman" w:cs="Times New Roman"/>
          <w:sz w:val="24"/>
          <w:szCs w:val="24"/>
          <w:lang w:eastAsia="hr-HR"/>
        </w:rPr>
        <w:t>a zakonom i</w:t>
      </w:r>
      <w:r w:rsidRPr="003737F5">
        <w:rPr>
          <w:rFonts w:ascii="Times New Roman" w:eastAsia="Times New Roman" w:hAnsi="Times New Roman" w:cs="Times New Roman"/>
          <w:sz w:val="24"/>
          <w:szCs w:val="24"/>
          <w:lang w:eastAsia="hr-HR"/>
        </w:rPr>
        <w:t xml:space="preserve"> člankom 22. stavkom 4. ovoga Statuta, u dijelu koji se odnosi na utvrđivanje je li prijedlog podnesen od potrebnog broja birača s područja Općine. </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Pr="003737F5">
        <w:rPr>
          <w:rFonts w:ascii="Times New Roman" w:hAnsi="Times New Roman" w:cs="Times New Roman"/>
          <w:sz w:val="24"/>
          <w:szCs w:val="24"/>
          <w:shd w:val="clear" w:color="auto" w:fill="FFFFFF"/>
        </w:rPr>
        <w:t>Ako je raspisivanje referenduma za opoziv predložilo 2/3 članova Općinskog vijeća, odluku o raspisivanju referenduma za opoziv općinskog načelnika  Općinsko vijeće donosi dvotrećinskom većinom glasova svih članova Vijeća.</w:t>
      </w:r>
      <w:r w:rsidRPr="003737F5">
        <w:rPr>
          <w:rFonts w:ascii="Times New Roman" w:eastAsia="Times New Roman" w:hAnsi="Times New Roman" w:cs="Times New Roman"/>
          <w:sz w:val="24"/>
          <w:szCs w:val="24"/>
          <w:lang w:eastAsia="hr-HR"/>
        </w:rPr>
        <w:t xml:space="preserve">  </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Referendum za opoziv općinskog načelnika  ne smije se raspisati prije proteka roka od   6  mjeseci od održanih izbora ni ranije održanog referenduma za opoziv, kao ni u godini u kojoj se održavaju redovni izbori za općinskog načelnika.“</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p>
    <w:p w:rsidR="00B213DE" w:rsidRPr="003737F5" w:rsidRDefault="00B213DE" w:rsidP="00B213DE">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4.</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U članku 23.a  riječi „ i njegovog  zamjenika koji je izabran zajedno s njim“ brišu se.</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p>
    <w:p w:rsidR="00B213DE" w:rsidRPr="003737F5" w:rsidRDefault="00B213DE" w:rsidP="00B213DE">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5.</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U članku 23.b. dodaje se novi stavak 2. koji glasi:</w:t>
      </w:r>
    </w:p>
    <w:p w:rsidR="00FC4903" w:rsidRPr="003737F5" w:rsidRDefault="00B213DE" w:rsidP="00FC4903">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w:t>
      </w:r>
      <w:r w:rsidR="00FC4903" w:rsidRPr="003737F5">
        <w:rPr>
          <w:rFonts w:ascii="Times New Roman" w:eastAsia="Times New Roman" w:hAnsi="Times New Roman" w:cs="Times New Roman"/>
          <w:sz w:val="24"/>
          <w:szCs w:val="24"/>
          <w:lang w:eastAsia="hr-HR"/>
        </w:rPr>
        <w:t>Na savjetodavnom referendumu odlučuje se većinom glasova birača koji su izašli na glasovanje. „</w:t>
      </w:r>
    </w:p>
    <w:p w:rsidR="00FC4903" w:rsidRPr="003737F5" w:rsidRDefault="00FC4903" w:rsidP="00FC4903">
      <w:pPr>
        <w:spacing w:after="0" w:line="240" w:lineRule="auto"/>
        <w:jc w:val="both"/>
        <w:rPr>
          <w:rFonts w:ascii="Times New Roman" w:eastAsia="Times New Roman" w:hAnsi="Times New Roman" w:cs="Times New Roman"/>
          <w:sz w:val="24"/>
          <w:szCs w:val="24"/>
          <w:lang w:eastAsia="hr-HR"/>
        </w:rPr>
      </w:pPr>
    </w:p>
    <w:p w:rsidR="00FC4903" w:rsidRPr="003737F5" w:rsidRDefault="00FC4903" w:rsidP="00FC4903">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6.</w:t>
      </w:r>
    </w:p>
    <w:p w:rsidR="0062246A" w:rsidRPr="003737F5" w:rsidRDefault="007D739E" w:rsidP="007D739E">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 xml:space="preserve">U članku 26.  </w:t>
      </w:r>
      <w:r w:rsidR="002E0A50" w:rsidRPr="003737F5">
        <w:rPr>
          <w:rFonts w:ascii="Times New Roman" w:eastAsia="Times New Roman" w:hAnsi="Times New Roman" w:cs="Times New Roman"/>
          <w:sz w:val="24"/>
          <w:szCs w:val="24"/>
          <w:lang w:eastAsia="hr-HR"/>
        </w:rPr>
        <w:t>i</w:t>
      </w:r>
      <w:r w:rsidRPr="003737F5">
        <w:rPr>
          <w:rFonts w:ascii="Times New Roman" w:eastAsia="Times New Roman" w:hAnsi="Times New Roman" w:cs="Times New Roman"/>
          <w:sz w:val="24"/>
          <w:szCs w:val="24"/>
          <w:lang w:eastAsia="hr-HR"/>
        </w:rPr>
        <w:t xml:space="preserve">za riječi „Trgovišće“ zarez i riječi  „odnosno na području za koje se raspisuje referendum“ brišu se.   </w:t>
      </w:r>
    </w:p>
    <w:p w:rsidR="00AE5CAC" w:rsidRPr="003737F5" w:rsidRDefault="00AE5CAC" w:rsidP="007D739E">
      <w:pPr>
        <w:spacing w:after="0" w:line="240" w:lineRule="auto"/>
        <w:jc w:val="both"/>
        <w:rPr>
          <w:rFonts w:ascii="Times New Roman" w:eastAsia="Times New Roman" w:hAnsi="Times New Roman" w:cs="Times New Roman"/>
          <w:sz w:val="24"/>
          <w:szCs w:val="24"/>
          <w:lang w:eastAsia="hr-HR"/>
        </w:rPr>
      </w:pPr>
    </w:p>
    <w:p w:rsidR="00AE5CAC" w:rsidRPr="003737F5" w:rsidRDefault="00AE5CAC" w:rsidP="00AE5CAC">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7.</w:t>
      </w:r>
    </w:p>
    <w:p w:rsidR="00AE5CAC" w:rsidRPr="003737F5" w:rsidRDefault="00AE5CAC" w:rsidP="00AE5CAC">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Članak 28.mijenja se i glasi:</w:t>
      </w:r>
    </w:p>
    <w:p w:rsidR="00AE5CAC" w:rsidRPr="003737F5" w:rsidRDefault="00AE5CAC" w:rsidP="00065D34">
      <w:pPr>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w:t>
      </w:r>
      <w:r w:rsidR="00065D34" w:rsidRPr="003737F5">
        <w:rPr>
          <w:rFonts w:ascii="Times New Roman" w:eastAsia="Times New Roman" w:hAnsi="Times New Roman" w:cs="Times New Roman"/>
          <w:sz w:val="24"/>
          <w:szCs w:val="24"/>
          <w:lang w:eastAsia="hr-HR"/>
        </w:rPr>
        <w:t>Članak 28.</w:t>
      </w:r>
    </w:p>
    <w:p w:rsidR="00AE5CAC" w:rsidRPr="003737F5" w:rsidRDefault="00AE5CAC" w:rsidP="00AE5CAC">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b/>
          <w:sz w:val="24"/>
          <w:szCs w:val="24"/>
          <w:lang w:eastAsia="hr-HR"/>
        </w:rPr>
        <w:tab/>
      </w:r>
      <w:r w:rsidRPr="003737F5">
        <w:rPr>
          <w:rFonts w:ascii="Times New Roman" w:eastAsia="Times New Roman" w:hAnsi="Times New Roman" w:cs="Times New Roman"/>
          <w:sz w:val="24"/>
          <w:szCs w:val="24"/>
          <w:lang w:eastAsia="hr-HR"/>
        </w:rPr>
        <w:t>Postupak provođenja referenduma i odluke donijete na referendumu podliježu nadzoru  zakonitosti , kojeg provodi  nadležno tijelo državne</w:t>
      </w:r>
      <w:r w:rsidR="00C175F4">
        <w:rPr>
          <w:rFonts w:ascii="Times New Roman" w:eastAsia="Times New Roman" w:hAnsi="Times New Roman" w:cs="Times New Roman"/>
          <w:sz w:val="24"/>
          <w:szCs w:val="24"/>
          <w:lang w:eastAsia="hr-HR"/>
        </w:rPr>
        <w:t xml:space="preserve"> uprave</w:t>
      </w:r>
      <w:r w:rsidRPr="003737F5">
        <w:rPr>
          <w:rFonts w:ascii="Times New Roman" w:eastAsia="Times New Roman" w:hAnsi="Times New Roman" w:cs="Times New Roman"/>
          <w:sz w:val="24"/>
          <w:szCs w:val="24"/>
          <w:lang w:eastAsia="hr-HR"/>
        </w:rPr>
        <w:t>, sukladno posebnom zakonu.“</w:t>
      </w:r>
    </w:p>
    <w:p w:rsidR="00AE5CAC" w:rsidRPr="003737F5" w:rsidRDefault="00AE5CAC" w:rsidP="00AE5CAC">
      <w:pPr>
        <w:spacing w:after="0" w:line="240" w:lineRule="auto"/>
        <w:jc w:val="both"/>
        <w:rPr>
          <w:rFonts w:ascii="Times New Roman" w:eastAsia="Times New Roman" w:hAnsi="Times New Roman" w:cs="Times New Roman"/>
          <w:sz w:val="24"/>
          <w:szCs w:val="24"/>
          <w:lang w:eastAsia="hr-HR"/>
        </w:rPr>
      </w:pPr>
    </w:p>
    <w:p w:rsidR="00AE5CAC" w:rsidRPr="003737F5" w:rsidRDefault="00AE5CAC" w:rsidP="00AE5CAC">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8.</w:t>
      </w:r>
    </w:p>
    <w:p w:rsidR="00065D34" w:rsidRDefault="00065D34" w:rsidP="00065D34">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U članku 29.stavak 6. briše se.</w:t>
      </w:r>
    </w:p>
    <w:p w:rsidR="003737F5" w:rsidRPr="003737F5" w:rsidRDefault="003737F5" w:rsidP="00065D34">
      <w:pPr>
        <w:spacing w:after="0" w:line="240" w:lineRule="auto"/>
        <w:jc w:val="both"/>
        <w:rPr>
          <w:rFonts w:ascii="Times New Roman" w:eastAsia="Times New Roman" w:hAnsi="Times New Roman" w:cs="Times New Roman"/>
          <w:sz w:val="24"/>
          <w:szCs w:val="24"/>
          <w:lang w:eastAsia="hr-HR"/>
        </w:rPr>
      </w:pPr>
    </w:p>
    <w:p w:rsidR="00065D34" w:rsidRPr="003737F5" w:rsidRDefault="00065D34" w:rsidP="00065D34">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9.</w:t>
      </w:r>
    </w:p>
    <w:p w:rsidR="00065D34" w:rsidRPr="003737F5" w:rsidRDefault="003737F5" w:rsidP="00065D34">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65D34" w:rsidRPr="003737F5">
        <w:rPr>
          <w:rFonts w:ascii="Times New Roman" w:eastAsia="Times New Roman" w:hAnsi="Times New Roman" w:cs="Times New Roman"/>
          <w:sz w:val="24"/>
          <w:szCs w:val="24"/>
          <w:lang w:eastAsia="hr-HR"/>
        </w:rPr>
        <w:t xml:space="preserve">Članak 30. mijenja se i glasi: </w:t>
      </w:r>
    </w:p>
    <w:p w:rsidR="00065D34" w:rsidRPr="003737F5" w:rsidRDefault="00065D34" w:rsidP="005B2BDC">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30.</w:t>
      </w:r>
    </w:p>
    <w:p w:rsidR="00065D34" w:rsidRPr="003737F5" w:rsidRDefault="00065D34" w:rsidP="005B2BDC">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Zborove građana saziva vijeće mjesnog odbora,  u roku od 15 dana od dana donošenja odluke  Općinskog  vijeća</w:t>
      </w:r>
      <w:r w:rsidR="007D75FA">
        <w:rPr>
          <w:rFonts w:ascii="Times New Roman" w:eastAsia="Times New Roman" w:hAnsi="Times New Roman" w:cs="Times New Roman"/>
          <w:sz w:val="24"/>
          <w:szCs w:val="24"/>
          <w:lang w:eastAsia="hr-HR"/>
        </w:rPr>
        <w:t xml:space="preserve"> iz članka 29. ovog  Statuta</w:t>
      </w:r>
      <w:r w:rsidRPr="003737F5">
        <w:rPr>
          <w:rFonts w:ascii="Times New Roman" w:eastAsia="Times New Roman" w:hAnsi="Times New Roman" w:cs="Times New Roman"/>
          <w:sz w:val="24"/>
          <w:szCs w:val="24"/>
          <w:lang w:eastAsia="hr-HR"/>
        </w:rPr>
        <w:t>, u pravilu javnom objavom poziva</w:t>
      </w:r>
    </w:p>
    <w:p w:rsidR="00065D34" w:rsidRPr="003737F5" w:rsidRDefault="00065D34" w:rsidP="00A26FBE">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Zborovi građana sazivaju se za cijelo područje ili za dio područja mjesnog odbora koji čini zasebnu cjelinu.</w:t>
      </w:r>
    </w:p>
    <w:p w:rsidR="00A26FBE" w:rsidRPr="003737F5" w:rsidRDefault="00A26FBE" w:rsidP="00A26FBE">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Na zboru građana pravo sudjelovanja imaju birači koji imaju prebivalište na području za koje  se  zbor održava.  </w:t>
      </w:r>
    </w:p>
    <w:p w:rsidR="00065D34" w:rsidRPr="003737F5" w:rsidRDefault="00065D34" w:rsidP="005B2BDC">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Zborove g</w:t>
      </w:r>
      <w:r w:rsidR="007D75FA">
        <w:rPr>
          <w:rFonts w:ascii="Times New Roman" w:eastAsia="Times New Roman" w:hAnsi="Times New Roman" w:cs="Times New Roman"/>
          <w:sz w:val="24"/>
          <w:szCs w:val="24"/>
          <w:lang w:eastAsia="hr-HR"/>
        </w:rPr>
        <w:t>rađana može sazvati i O</w:t>
      </w:r>
      <w:r w:rsidRPr="003737F5">
        <w:rPr>
          <w:rFonts w:ascii="Times New Roman" w:eastAsia="Times New Roman" w:hAnsi="Times New Roman" w:cs="Times New Roman"/>
          <w:sz w:val="24"/>
          <w:szCs w:val="24"/>
          <w:lang w:eastAsia="hr-HR"/>
        </w:rPr>
        <w:t xml:space="preserve">pćinsko </w:t>
      </w:r>
      <w:r w:rsidR="007D75FA">
        <w:rPr>
          <w:rFonts w:ascii="Times New Roman" w:eastAsia="Times New Roman" w:hAnsi="Times New Roman" w:cs="Times New Roman"/>
          <w:sz w:val="24"/>
          <w:szCs w:val="24"/>
          <w:lang w:eastAsia="hr-HR"/>
        </w:rPr>
        <w:t xml:space="preserve">vijeće te Općinski načelnik, </w:t>
      </w:r>
      <w:r w:rsidRPr="003737F5">
        <w:rPr>
          <w:rFonts w:ascii="Times New Roman" w:eastAsia="Times New Roman" w:hAnsi="Times New Roman" w:cs="Times New Roman"/>
          <w:sz w:val="24"/>
          <w:szCs w:val="24"/>
          <w:lang w:eastAsia="hr-HR"/>
        </w:rPr>
        <w:t>radi raspravljanja i izjašnjavanja građana o pitanjima od značenja za  Općinu.</w:t>
      </w:r>
    </w:p>
    <w:p w:rsidR="00065D34" w:rsidRPr="003737F5" w:rsidRDefault="00065D34" w:rsidP="005B2BDC">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Kada zborove građana saziva općinsko  vijeće ili općinski načelnik,   zborovi građana sazivaju se za cijelo područje ili za dio područja općine , pojedina naselja ili dijelove naselja na području,   a mogu se sazvati i za cijelo područje ili za dio područja mjesnog odbora,   koji čini zasebnu cjelinu.</w:t>
      </w:r>
    </w:p>
    <w:p w:rsidR="00065D34" w:rsidRPr="003737F5" w:rsidRDefault="005B2BDC" w:rsidP="00065D3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lastRenderedPageBreak/>
        <w:tab/>
      </w:r>
      <w:r w:rsidR="00065D34" w:rsidRPr="003737F5">
        <w:rPr>
          <w:rFonts w:ascii="Times New Roman" w:eastAsia="Times New Roman" w:hAnsi="Times New Roman" w:cs="Times New Roman"/>
          <w:sz w:val="24"/>
          <w:szCs w:val="24"/>
          <w:lang w:eastAsia="hr-HR"/>
        </w:rPr>
        <w:t>Na zboru građana odlučuje se javnim glasovanjem, osim ako se na zboru većinom glasova prisutnih građana ne donese odluka o tajnom izjašnjavanju, a odluke se donose većinom glasova prisutnih građana.</w:t>
      </w:r>
    </w:p>
    <w:p w:rsidR="00065D34" w:rsidRPr="003737F5" w:rsidRDefault="005B2BDC" w:rsidP="00065D3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00065D34" w:rsidRPr="003737F5">
        <w:rPr>
          <w:rFonts w:ascii="Times New Roman" w:eastAsia="Times New Roman" w:hAnsi="Times New Roman" w:cs="Times New Roman"/>
          <w:sz w:val="24"/>
          <w:szCs w:val="24"/>
          <w:lang w:eastAsia="hr-HR"/>
        </w:rPr>
        <w:t>Za pravovaljano izjašnjavanje na zboru građana potrebna je prisutnost najmanje 5 % birača upisanih u popis birača   područja za koje je sazvan zbor građana.</w:t>
      </w:r>
    </w:p>
    <w:p w:rsidR="00065D34" w:rsidRPr="003737F5" w:rsidRDefault="005B2BDC" w:rsidP="00065D3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Zborom građana predsjeda i radom rukovodi sazivač.</w:t>
      </w:r>
      <w:r w:rsidR="00065D34" w:rsidRPr="003737F5">
        <w:rPr>
          <w:rFonts w:ascii="Times New Roman" w:eastAsia="Times New Roman" w:hAnsi="Times New Roman" w:cs="Times New Roman"/>
          <w:sz w:val="24"/>
          <w:szCs w:val="24"/>
          <w:lang w:eastAsia="hr-HR"/>
        </w:rPr>
        <w:tab/>
        <w:t xml:space="preserve">  </w:t>
      </w:r>
    </w:p>
    <w:p w:rsidR="003737F5" w:rsidRPr="003737F5" w:rsidRDefault="00065D34" w:rsidP="003737F5">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Mišljenje dobiveno od zbora građana obvezatno je za mjesni odbor,   a savjetodavno za općinsko vijeće i općinskog načelnika.  </w:t>
      </w:r>
      <w:r w:rsidR="005B2BDC" w:rsidRPr="003737F5">
        <w:rPr>
          <w:rFonts w:ascii="Times New Roman" w:eastAsia="Times New Roman" w:hAnsi="Times New Roman" w:cs="Times New Roman"/>
          <w:sz w:val="24"/>
          <w:szCs w:val="24"/>
          <w:lang w:eastAsia="hr-HR"/>
        </w:rPr>
        <w:t>„</w:t>
      </w:r>
    </w:p>
    <w:p w:rsidR="00A26FBE" w:rsidRPr="003737F5" w:rsidRDefault="00A26FBE" w:rsidP="005B2BDC">
      <w:pPr>
        <w:spacing w:after="0" w:line="240" w:lineRule="auto"/>
        <w:ind w:firstLine="708"/>
        <w:jc w:val="both"/>
        <w:rPr>
          <w:rFonts w:ascii="Times New Roman" w:eastAsia="Times New Roman" w:hAnsi="Times New Roman" w:cs="Times New Roman"/>
          <w:sz w:val="24"/>
          <w:szCs w:val="24"/>
          <w:lang w:eastAsia="hr-HR"/>
        </w:rPr>
      </w:pPr>
    </w:p>
    <w:p w:rsidR="00065D34" w:rsidRPr="003737F5" w:rsidRDefault="00A26FBE" w:rsidP="00510AB0">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10.</w:t>
      </w:r>
    </w:p>
    <w:p w:rsidR="00FD7F55" w:rsidRPr="003737F5" w:rsidRDefault="00784CB0" w:rsidP="003737F5">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31. mijenja se i glasi:</w:t>
      </w:r>
    </w:p>
    <w:tbl>
      <w:tblPr>
        <w:tblW w:w="0" w:type="auto"/>
        <w:tblInd w:w="108" w:type="dxa"/>
        <w:tblLook w:val="04A0" w:firstRow="1" w:lastRow="0" w:firstColumn="1" w:lastColumn="0" w:noHBand="0" w:noVBand="1"/>
      </w:tblPr>
      <w:tblGrid>
        <w:gridCol w:w="9072"/>
      </w:tblGrid>
      <w:tr w:rsidR="002F2035" w:rsidRPr="003737F5" w:rsidTr="00BD1CFF">
        <w:tc>
          <w:tcPr>
            <w:tcW w:w="9072" w:type="dxa"/>
            <w:shd w:val="clear" w:color="auto" w:fill="auto"/>
          </w:tcPr>
          <w:p w:rsidR="002F2035" w:rsidRPr="003737F5" w:rsidRDefault="002F2035" w:rsidP="00784CB0">
            <w:pPr>
              <w:widowControl w:val="0"/>
              <w:autoSpaceDE w:val="0"/>
              <w:autoSpaceDN w:val="0"/>
              <w:adjustRightInd w:val="0"/>
              <w:spacing w:before="40" w:after="40" w:line="240" w:lineRule="auto"/>
              <w:jc w:val="both"/>
              <w:rPr>
                <w:rFonts w:ascii="Times New Roman" w:eastAsia="Times New Roman" w:hAnsi="Times New Roman" w:cs="Times New Roman"/>
                <w:color w:val="FF0000"/>
                <w:sz w:val="24"/>
                <w:szCs w:val="24"/>
                <w:lang w:eastAsia="hr-HR"/>
              </w:rPr>
            </w:pPr>
          </w:p>
          <w:p w:rsidR="002F2035" w:rsidRPr="003737F5" w:rsidRDefault="00784CB0" w:rsidP="00510AB0">
            <w:pPr>
              <w:keepNext/>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31.</w:t>
            </w:r>
          </w:p>
          <w:p w:rsidR="002F2035" w:rsidRPr="003737F5" w:rsidRDefault="002F2035" w:rsidP="00BD1CFF">
            <w:pPr>
              <w:spacing w:after="0" w:line="240" w:lineRule="auto"/>
              <w:jc w:val="both"/>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ab/>
            </w:r>
            <w:proofErr w:type="spellStart"/>
            <w:r w:rsidRPr="003737F5">
              <w:rPr>
                <w:rFonts w:ascii="Times New Roman" w:eastAsia="Times New Roman" w:hAnsi="Times New Roman" w:cs="Times New Roman"/>
                <w:sz w:val="24"/>
                <w:szCs w:val="24"/>
                <w:lang w:val="de-DE" w:eastAsia="hr-HR"/>
              </w:rPr>
              <w:t>Građani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imaju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pravo</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predlagati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Općinskom</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vijeću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donošenje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određenog</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akta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ili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rješavanje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određenog</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pitanja</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iz</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djelokruga</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Općinskog</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vijeća</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te</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podnositi</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peticije</w:t>
            </w:r>
            <w:proofErr w:type="spellEnd"/>
            <w:r w:rsidR="00F93700" w:rsidRPr="003737F5">
              <w:rPr>
                <w:rFonts w:ascii="Times New Roman" w:eastAsia="Times New Roman" w:hAnsi="Times New Roman" w:cs="Times New Roman"/>
                <w:sz w:val="24"/>
                <w:szCs w:val="24"/>
                <w:lang w:val="de-DE" w:eastAsia="hr-HR"/>
              </w:rPr>
              <w:t xml:space="preserve"> o </w:t>
            </w:r>
            <w:proofErr w:type="spellStart"/>
            <w:r w:rsidR="00F93700" w:rsidRPr="003737F5">
              <w:rPr>
                <w:rFonts w:ascii="Times New Roman" w:eastAsia="Times New Roman" w:hAnsi="Times New Roman" w:cs="Times New Roman"/>
                <w:sz w:val="24"/>
                <w:szCs w:val="24"/>
                <w:lang w:val="de-DE" w:eastAsia="hr-HR"/>
              </w:rPr>
              <w:t>pitanjima</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iz</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samoupravnog</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djelokruga</w:t>
            </w:r>
            <w:proofErr w:type="spellEnd"/>
            <w:r w:rsidR="00F93700" w:rsidRPr="003737F5">
              <w:rPr>
                <w:rFonts w:ascii="Times New Roman" w:eastAsia="Times New Roman" w:hAnsi="Times New Roman" w:cs="Times New Roman"/>
                <w:sz w:val="24"/>
                <w:szCs w:val="24"/>
                <w:lang w:val="de-DE" w:eastAsia="hr-HR"/>
              </w:rPr>
              <w:t xml:space="preserve"> općine.</w:t>
            </w:r>
          </w:p>
          <w:p w:rsidR="002F2035" w:rsidRPr="003737F5" w:rsidRDefault="002F2035" w:rsidP="00BD1CFF">
            <w:pPr>
              <w:spacing w:after="0" w:line="240" w:lineRule="auto"/>
              <w:jc w:val="both"/>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ab/>
            </w:r>
            <w:proofErr w:type="spellStart"/>
            <w:r w:rsidRPr="003737F5">
              <w:rPr>
                <w:rFonts w:ascii="Times New Roman" w:eastAsia="Times New Roman" w:hAnsi="Times New Roman" w:cs="Times New Roman"/>
                <w:sz w:val="24"/>
                <w:szCs w:val="24"/>
                <w:lang w:val="de-DE" w:eastAsia="hr-HR"/>
              </w:rPr>
              <w:t>Općinsko</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vijeće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raspravlja</w:t>
            </w:r>
            <w:proofErr w:type="spellEnd"/>
            <w:r w:rsidRPr="003737F5">
              <w:rPr>
                <w:rFonts w:ascii="Times New Roman" w:eastAsia="Times New Roman" w:hAnsi="Times New Roman" w:cs="Times New Roman"/>
                <w:sz w:val="24"/>
                <w:szCs w:val="24"/>
                <w:lang w:val="de-DE" w:eastAsia="hr-HR"/>
              </w:rPr>
              <w:t xml:space="preserve"> o </w:t>
            </w:r>
            <w:proofErr w:type="spellStart"/>
            <w:r w:rsidRPr="003737F5">
              <w:rPr>
                <w:rFonts w:ascii="Times New Roman" w:eastAsia="Times New Roman" w:hAnsi="Times New Roman" w:cs="Times New Roman"/>
                <w:sz w:val="24"/>
                <w:szCs w:val="24"/>
                <w:lang w:val="de-DE" w:eastAsia="hr-HR"/>
              </w:rPr>
              <w:t>prijedlogu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iz</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stavka</w:t>
            </w:r>
            <w:proofErr w:type="spellEnd"/>
            <w:r w:rsidRPr="003737F5">
              <w:rPr>
                <w:rFonts w:ascii="Times New Roman" w:eastAsia="Times New Roman" w:hAnsi="Times New Roman" w:cs="Times New Roman"/>
                <w:sz w:val="24"/>
                <w:szCs w:val="24"/>
                <w:lang w:val="de-DE" w:eastAsia="hr-HR"/>
              </w:rPr>
              <w:t xml:space="preserve"> 1. </w:t>
            </w:r>
            <w:proofErr w:type="spellStart"/>
            <w:r w:rsidRPr="003737F5">
              <w:rPr>
                <w:rFonts w:ascii="Times New Roman" w:eastAsia="Times New Roman" w:hAnsi="Times New Roman" w:cs="Times New Roman"/>
                <w:sz w:val="24"/>
                <w:szCs w:val="24"/>
                <w:lang w:val="de-DE" w:eastAsia="hr-HR"/>
              </w:rPr>
              <w:t>ovog</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članka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ako</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prijedlog</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potpisom</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podrži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najmanje</w:t>
            </w:r>
            <w:proofErr w:type="spellEnd"/>
            <w:r w:rsidRPr="003737F5">
              <w:rPr>
                <w:rFonts w:ascii="Times New Roman" w:eastAsia="Times New Roman" w:hAnsi="Times New Roman" w:cs="Times New Roman"/>
                <w:sz w:val="24"/>
                <w:szCs w:val="24"/>
                <w:lang w:val="de-DE" w:eastAsia="hr-HR"/>
              </w:rPr>
              <w:t xml:space="preserve"> 10% </w:t>
            </w:r>
            <w:proofErr w:type="spellStart"/>
            <w:r w:rsidRPr="003737F5">
              <w:rPr>
                <w:rFonts w:ascii="Times New Roman" w:eastAsia="Times New Roman" w:hAnsi="Times New Roman" w:cs="Times New Roman"/>
                <w:sz w:val="24"/>
                <w:szCs w:val="24"/>
                <w:lang w:val="de-DE" w:eastAsia="hr-HR"/>
              </w:rPr>
              <w:t>birača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upisanih</w:t>
            </w:r>
            <w:proofErr w:type="spellEnd"/>
            <w:r w:rsidRPr="003737F5">
              <w:rPr>
                <w:rFonts w:ascii="Times New Roman" w:eastAsia="Times New Roman" w:hAnsi="Times New Roman" w:cs="Times New Roman"/>
                <w:sz w:val="24"/>
                <w:szCs w:val="24"/>
                <w:lang w:val="de-DE" w:eastAsia="hr-HR"/>
              </w:rPr>
              <w:t xml:space="preserve"> u </w:t>
            </w:r>
            <w:proofErr w:type="spellStart"/>
            <w:r w:rsidRPr="003737F5">
              <w:rPr>
                <w:rFonts w:ascii="Times New Roman" w:eastAsia="Times New Roman" w:hAnsi="Times New Roman" w:cs="Times New Roman"/>
                <w:sz w:val="24"/>
                <w:szCs w:val="24"/>
                <w:lang w:val="de-DE" w:eastAsia="hr-HR"/>
              </w:rPr>
              <w:t>popis</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birača</w:t>
            </w:r>
            <w:proofErr w:type="spellEnd"/>
            <w:r w:rsidRPr="003737F5">
              <w:rPr>
                <w:rFonts w:ascii="Times New Roman" w:eastAsia="Times New Roman" w:hAnsi="Times New Roman" w:cs="Times New Roman"/>
                <w:sz w:val="24"/>
                <w:szCs w:val="24"/>
                <w:lang w:val="de-DE" w:eastAsia="hr-HR"/>
              </w:rPr>
              <w:t xml:space="preserve"> Općine.</w:t>
            </w:r>
          </w:p>
          <w:p w:rsidR="002F2035" w:rsidRPr="003737F5" w:rsidRDefault="002F2035" w:rsidP="00F93700">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Prijedlog mo</w:t>
            </w:r>
            <w:r w:rsidR="00F93700" w:rsidRPr="003737F5">
              <w:rPr>
                <w:rFonts w:ascii="Times New Roman" w:eastAsia="Times New Roman" w:hAnsi="Times New Roman" w:cs="Times New Roman"/>
                <w:sz w:val="24"/>
                <w:szCs w:val="24"/>
                <w:lang w:eastAsia="hr-HR"/>
              </w:rPr>
              <w:t>ra biti predan u pisanom obliku</w:t>
            </w:r>
            <w:r w:rsidRPr="003737F5">
              <w:rPr>
                <w:rFonts w:ascii="Times New Roman" w:eastAsia="Times New Roman" w:hAnsi="Times New Roman" w:cs="Times New Roman"/>
                <w:sz w:val="24"/>
                <w:szCs w:val="24"/>
                <w:lang w:eastAsia="hr-HR"/>
              </w:rPr>
              <w:t xml:space="preserve">, </w:t>
            </w:r>
            <w:r w:rsidR="00F93700" w:rsidRPr="003737F5">
              <w:rPr>
                <w:rFonts w:ascii="Times New Roman" w:eastAsia="Times New Roman" w:hAnsi="Times New Roman" w:cs="Times New Roman"/>
                <w:sz w:val="24"/>
                <w:szCs w:val="24"/>
                <w:lang w:eastAsia="hr-HR"/>
              </w:rPr>
              <w:t>te mora sadržavati ime i prezime potpi</w:t>
            </w:r>
            <w:r w:rsidR="00A8116D">
              <w:rPr>
                <w:rFonts w:ascii="Times New Roman" w:eastAsia="Times New Roman" w:hAnsi="Times New Roman" w:cs="Times New Roman"/>
                <w:sz w:val="24"/>
                <w:szCs w:val="24"/>
                <w:lang w:eastAsia="hr-HR"/>
              </w:rPr>
              <w:t>snika, adresa prebivališta, OIB i vlastoručni potpis birača</w:t>
            </w:r>
            <w:r w:rsidR="00F93700" w:rsidRPr="003737F5">
              <w:rPr>
                <w:rFonts w:ascii="Times New Roman" w:eastAsia="Times New Roman" w:hAnsi="Times New Roman" w:cs="Times New Roman"/>
                <w:sz w:val="24"/>
                <w:szCs w:val="24"/>
                <w:lang w:eastAsia="hr-HR"/>
              </w:rPr>
              <w:t>.</w:t>
            </w:r>
            <w:r w:rsidR="00A8116D">
              <w:rPr>
                <w:rFonts w:ascii="Times New Roman" w:eastAsia="Times New Roman" w:hAnsi="Times New Roman" w:cs="Times New Roman"/>
                <w:sz w:val="24"/>
                <w:szCs w:val="24"/>
                <w:lang w:eastAsia="hr-HR"/>
              </w:rPr>
              <w:t xml:space="preserve"> </w:t>
            </w:r>
            <w:proofErr w:type="spellStart"/>
            <w:r w:rsidRPr="003737F5">
              <w:rPr>
                <w:rFonts w:ascii="Times New Roman" w:eastAsia="Times New Roman" w:hAnsi="Times New Roman" w:cs="Times New Roman"/>
                <w:sz w:val="24"/>
                <w:szCs w:val="24"/>
                <w:lang w:val="de-DE" w:eastAsia="hr-HR"/>
              </w:rPr>
              <w:t>Potpisi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birača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kojima</w:t>
            </w:r>
            <w:proofErr w:type="spellEnd"/>
            <w:r w:rsidRPr="003737F5">
              <w:rPr>
                <w:rFonts w:ascii="Times New Roman" w:eastAsia="Times New Roman" w:hAnsi="Times New Roman" w:cs="Times New Roman"/>
                <w:sz w:val="24"/>
                <w:szCs w:val="24"/>
                <w:lang w:val="de-DE" w:eastAsia="hr-HR"/>
              </w:rPr>
              <w:t xml:space="preserve"> se ne </w:t>
            </w:r>
            <w:proofErr w:type="spellStart"/>
            <w:r w:rsidRPr="003737F5">
              <w:rPr>
                <w:rFonts w:ascii="Times New Roman" w:eastAsia="Times New Roman" w:hAnsi="Times New Roman" w:cs="Times New Roman"/>
                <w:sz w:val="24"/>
                <w:szCs w:val="24"/>
                <w:lang w:val="de-DE" w:eastAsia="hr-HR"/>
              </w:rPr>
              <w:t>može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bez</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dvojbe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prema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imenu</w:t>
            </w:r>
            <w:proofErr w:type="spellEnd"/>
            <w:r w:rsidRPr="003737F5">
              <w:rPr>
                <w:rFonts w:ascii="Times New Roman" w:eastAsia="Times New Roman" w:hAnsi="Times New Roman" w:cs="Times New Roman"/>
                <w:sz w:val="24"/>
                <w:szCs w:val="24"/>
                <w:lang w:val="de-DE" w:eastAsia="hr-HR"/>
              </w:rPr>
              <w:t xml:space="preserve"> i </w:t>
            </w:r>
            <w:proofErr w:type="spellStart"/>
            <w:r w:rsidRPr="003737F5">
              <w:rPr>
                <w:rFonts w:ascii="Times New Roman" w:eastAsia="Times New Roman" w:hAnsi="Times New Roman" w:cs="Times New Roman"/>
                <w:sz w:val="24"/>
                <w:szCs w:val="24"/>
                <w:lang w:val="de-DE" w:eastAsia="hr-HR"/>
              </w:rPr>
              <w:t>adresi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utvrditi</w:t>
            </w:r>
            <w:proofErr w:type="spellEnd"/>
            <w:r w:rsidRPr="003737F5">
              <w:rPr>
                <w:rFonts w:ascii="Times New Roman" w:eastAsia="Times New Roman" w:hAnsi="Times New Roman" w:cs="Times New Roman"/>
                <w:sz w:val="24"/>
                <w:szCs w:val="24"/>
                <w:lang w:val="de-DE" w:eastAsia="hr-HR"/>
              </w:rPr>
              <w:t xml:space="preserve">  o </w:t>
            </w:r>
            <w:proofErr w:type="spellStart"/>
            <w:r w:rsidRPr="003737F5">
              <w:rPr>
                <w:rFonts w:ascii="Times New Roman" w:eastAsia="Times New Roman" w:hAnsi="Times New Roman" w:cs="Times New Roman"/>
                <w:sz w:val="24"/>
                <w:szCs w:val="24"/>
                <w:lang w:val="de-DE" w:eastAsia="hr-HR"/>
              </w:rPr>
              <w:t>kojoj</w:t>
            </w:r>
            <w:proofErr w:type="spellEnd"/>
            <w:r w:rsidRPr="003737F5">
              <w:rPr>
                <w:rFonts w:ascii="Times New Roman" w:eastAsia="Times New Roman" w:hAnsi="Times New Roman" w:cs="Times New Roman"/>
                <w:sz w:val="24"/>
                <w:szCs w:val="24"/>
                <w:lang w:val="de-DE" w:eastAsia="hr-HR"/>
              </w:rPr>
              <w:t xml:space="preserve"> se </w:t>
            </w:r>
            <w:proofErr w:type="spellStart"/>
            <w:r w:rsidRPr="003737F5">
              <w:rPr>
                <w:rFonts w:ascii="Times New Roman" w:eastAsia="Times New Roman" w:hAnsi="Times New Roman" w:cs="Times New Roman"/>
                <w:sz w:val="24"/>
                <w:szCs w:val="24"/>
                <w:lang w:val="de-DE" w:eastAsia="hr-HR"/>
              </w:rPr>
              <w:t>osobi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radi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su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nevažeći</w:t>
            </w:r>
            <w:proofErr w:type="spellEnd"/>
            <w:r w:rsidRPr="003737F5">
              <w:rPr>
                <w:rFonts w:ascii="Times New Roman" w:eastAsia="Times New Roman" w:hAnsi="Times New Roman" w:cs="Times New Roman"/>
                <w:sz w:val="24"/>
                <w:szCs w:val="24"/>
                <w:lang w:val="de-DE" w:eastAsia="hr-HR"/>
              </w:rPr>
              <w:t>.</w:t>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ab/>
            </w:r>
            <w:proofErr w:type="spellStart"/>
            <w:r w:rsidRPr="003737F5">
              <w:rPr>
                <w:rFonts w:ascii="Times New Roman" w:eastAsia="Times New Roman" w:hAnsi="Times New Roman" w:cs="Times New Roman"/>
                <w:sz w:val="24"/>
                <w:szCs w:val="24"/>
                <w:lang w:val="de-DE" w:eastAsia="hr-HR"/>
              </w:rPr>
              <w:t>Svaka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lista</w:t>
            </w:r>
            <w:proofErr w:type="spellEnd"/>
            <w:r w:rsidRPr="003737F5">
              <w:rPr>
                <w:rFonts w:ascii="Times New Roman" w:eastAsia="Times New Roman" w:hAnsi="Times New Roman" w:cs="Times New Roman"/>
                <w:sz w:val="24"/>
                <w:szCs w:val="24"/>
                <w:lang w:val="de-DE" w:eastAsia="hr-HR"/>
              </w:rPr>
              <w:t xml:space="preserve"> s </w:t>
            </w:r>
            <w:proofErr w:type="spellStart"/>
            <w:r w:rsidRPr="003737F5">
              <w:rPr>
                <w:rFonts w:ascii="Times New Roman" w:eastAsia="Times New Roman" w:hAnsi="Times New Roman" w:cs="Times New Roman"/>
                <w:sz w:val="24"/>
                <w:szCs w:val="24"/>
                <w:lang w:val="de-DE" w:eastAsia="hr-HR"/>
              </w:rPr>
              <w:t>potpisima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birača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mora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sadržavati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potpuni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tekst</w:t>
            </w:r>
            <w:proofErr w:type="spellEnd"/>
            <w:r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prijedloga</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ili</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peticije</w:t>
            </w:r>
            <w:proofErr w:type="spellEnd"/>
            <w:r w:rsidRPr="003737F5">
              <w:rPr>
                <w:rFonts w:ascii="Times New Roman" w:eastAsia="Times New Roman" w:hAnsi="Times New Roman" w:cs="Times New Roman"/>
                <w:sz w:val="24"/>
                <w:szCs w:val="24"/>
                <w:lang w:val="de-DE" w:eastAsia="hr-HR"/>
              </w:rPr>
              <w:t>.</w:t>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Općinsko</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vijeće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dužno</w:t>
            </w:r>
            <w:proofErr w:type="spellEnd"/>
            <w:r w:rsidRPr="003737F5">
              <w:rPr>
                <w:rFonts w:ascii="Times New Roman" w:eastAsia="Times New Roman" w:hAnsi="Times New Roman" w:cs="Times New Roman"/>
                <w:sz w:val="24"/>
                <w:szCs w:val="24"/>
                <w:lang w:val="de-DE" w:eastAsia="hr-HR"/>
              </w:rPr>
              <w:t xml:space="preserve"> je </w:t>
            </w:r>
            <w:proofErr w:type="spellStart"/>
            <w:r w:rsidRPr="003737F5">
              <w:rPr>
                <w:rFonts w:ascii="Times New Roman" w:eastAsia="Times New Roman" w:hAnsi="Times New Roman" w:cs="Times New Roman"/>
                <w:sz w:val="24"/>
                <w:szCs w:val="24"/>
                <w:lang w:val="de-DE" w:eastAsia="hr-HR"/>
              </w:rPr>
              <w:t>dati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odgovor</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predlagateljima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najkasnije</w:t>
            </w:r>
            <w:proofErr w:type="spellEnd"/>
            <w:r w:rsidRPr="003737F5">
              <w:rPr>
                <w:rFonts w:ascii="Times New Roman" w:eastAsia="Times New Roman" w:hAnsi="Times New Roman" w:cs="Times New Roman"/>
                <w:sz w:val="24"/>
                <w:szCs w:val="24"/>
                <w:lang w:val="de-DE" w:eastAsia="hr-HR"/>
              </w:rPr>
              <w:t xml:space="preserve"> u </w:t>
            </w:r>
            <w:proofErr w:type="spellStart"/>
            <w:r w:rsidRPr="003737F5">
              <w:rPr>
                <w:rFonts w:ascii="Times New Roman" w:eastAsia="Times New Roman" w:hAnsi="Times New Roman" w:cs="Times New Roman"/>
                <w:sz w:val="24"/>
                <w:szCs w:val="24"/>
                <w:lang w:val="de-DE" w:eastAsia="hr-HR"/>
              </w:rPr>
              <w:t>roku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tri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mjeseca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od</w:t>
            </w:r>
            <w:proofErr w:type="spellEnd"/>
            <w:r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zaprimanja</w:t>
            </w:r>
            <w:proofErr w:type="spellEnd"/>
            <w:r w:rsidR="00F93700" w:rsidRPr="003737F5">
              <w:rPr>
                <w:rFonts w:ascii="Times New Roman" w:eastAsia="Times New Roman" w:hAnsi="Times New Roman" w:cs="Times New Roman"/>
                <w:sz w:val="24"/>
                <w:szCs w:val="24"/>
                <w:lang w:val="de-DE" w:eastAsia="hr-HR"/>
              </w:rPr>
              <w:t xml:space="preserve"> </w:t>
            </w:r>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prijedloga</w:t>
            </w:r>
            <w:proofErr w:type="spellEnd"/>
            <w:r w:rsidRPr="003737F5">
              <w:rPr>
                <w:rFonts w:ascii="Times New Roman" w:eastAsia="Times New Roman" w:hAnsi="Times New Roman" w:cs="Times New Roman"/>
                <w:sz w:val="24"/>
                <w:szCs w:val="24"/>
                <w:lang w:val="de-DE" w:eastAsia="hr-HR"/>
              </w:rPr>
              <w:t>.</w:t>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val="de-DE" w:eastAsia="hr-HR"/>
              </w:rPr>
              <w:tab/>
            </w:r>
            <w:proofErr w:type="spellStart"/>
            <w:r w:rsidRPr="003737F5">
              <w:rPr>
                <w:rFonts w:ascii="Times New Roman" w:eastAsia="Times New Roman" w:hAnsi="Times New Roman" w:cs="Times New Roman"/>
                <w:sz w:val="24"/>
                <w:szCs w:val="24"/>
                <w:lang w:val="de-DE" w:eastAsia="hr-HR"/>
              </w:rPr>
              <w:t>Odgovor</w:t>
            </w:r>
            <w:proofErr w:type="spellEnd"/>
            <w:r w:rsidRPr="003737F5">
              <w:rPr>
                <w:rFonts w:ascii="Times New Roman" w:eastAsia="Times New Roman" w:hAnsi="Times New Roman" w:cs="Times New Roman"/>
                <w:sz w:val="24"/>
                <w:szCs w:val="24"/>
                <w:lang w:val="de-DE" w:eastAsia="hr-HR"/>
              </w:rPr>
              <w:t xml:space="preserve"> se </w:t>
            </w:r>
            <w:proofErr w:type="spellStart"/>
            <w:r w:rsidRPr="003737F5">
              <w:rPr>
                <w:rFonts w:ascii="Times New Roman" w:eastAsia="Times New Roman" w:hAnsi="Times New Roman" w:cs="Times New Roman"/>
                <w:sz w:val="24"/>
                <w:szCs w:val="24"/>
                <w:lang w:val="de-DE" w:eastAsia="hr-HR"/>
              </w:rPr>
              <w:t>podnosi</w:t>
            </w:r>
            <w:proofErr w:type="spellEnd"/>
            <w:r w:rsidRPr="003737F5">
              <w:rPr>
                <w:rFonts w:ascii="Times New Roman" w:eastAsia="Times New Roman" w:hAnsi="Times New Roman" w:cs="Times New Roman"/>
                <w:sz w:val="24"/>
                <w:szCs w:val="24"/>
                <w:lang w:val="de-DE" w:eastAsia="hr-HR"/>
              </w:rPr>
              <w:t xml:space="preserve"> u </w:t>
            </w:r>
            <w:proofErr w:type="spellStart"/>
            <w:r w:rsidRPr="003737F5">
              <w:rPr>
                <w:rFonts w:ascii="Times New Roman" w:eastAsia="Times New Roman" w:hAnsi="Times New Roman" w:cs="Times New Roman"/>
                <w:sz w:val="24"/>
                <w:szCs w:val="24"/>
                <w:lang w:val="de-DE" w:eastAsia="hr-HR"/>
              </w:rPr>
              <w:t>pisanom</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obliku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putem</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predsjednika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vijeća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mjesnog</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odbora</w:t>
            </w:r>
            <w:proofErr w:type="spellEnd"/>
            <w:r w:rsidRPr="003737F5">
              <w:rPr>
                <w:rFonts w:ascii="Times New Roman" w:eastAsia="Times New Roman" w:hAnsi="Times New Roman" w:cs="Times New Roman"/>
                <w:sz w:val="24"/>
                <w:szCs w:val="24"/>
                <w:lang w:val="de-DE" w:eastAsia="hr-HR"/>
              </w:rPr>
              <w:t xml:space="preserve">  područja </w:t>
            </w:r>
            <w:proofErr w:type="spellStart"/>
            <w:r w:rsidRPr="003737F5">
              <w:rPr>
                <w:rFonts w:ascii="Times New Roman" w:eastAsia="Times New Roman" w:hAnsi="Times New Roman" w:cs="Times New Roman"/>
                <w:sz w:val="24"/>
                <w:szCs w:val="24"/>
                <w:lang w:val="de-DE" w:eastAsia="hr-HR"/>
              </w:rPr>
              <w:t>prebivališta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birača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podnositelja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prijedloga</w:t>
            </w:r>
            <w:proofErr w:type="spellEnd"/>
            <w:r w:rsidRPr="003737F5">
              <w:rPr>
                <w:rFonts w:ascii="Times New Roman" w:eastAsia="Times New Roman" w:hAnsi="Times New Roman" w:cs="Times New Roman"/>
                <w:sz w:val="24"/>
                <w:szCs w:val="24"/>
                <w:lang w:val="de-DE" w:eastAsia="hr-HR"/>
              </w:rPr>
              <w:t xml:space="preserve">.  </w:t>
            </w:r>
            <w:r w:rsidRPr="003737F5">
              <w:rPr>
                <w:rFonts w:ascii="Times New Roman" w:eastAsia="Times New Roman" w:hAnsi="Times New Roman" w:cs="Times New Roman"/>
                <w:sz w:val="24"/>
                <w:szCs w:val="24"/>
                <w:lang w:eastAsia="hr-HR"/>
              </w:rPr>
              <w:t xml:space="preserve"> </w:t>
            </w:r>
          </w:p>
          <w:p w:rsidR="00F93700" w:rsidRPr="003737F5" w:rsidRDefault="00F93700"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Prijedlozi i peticije iz stavka 1. ovoga članka mogu se podnijeti i elektroničkim putem u skladu s tehničkim mogućnostima Općine.“</w:t>
            </w:r>
          </w:p>
          <w:p w:rsidR="00F93700" w:rsidRPr="003737F5" w:rsidRDefault="00F93700"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F93700" w:rsidRPr="00510AB0" w:rsidRDefault="00F93700" w:rsidP="00F93700">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11.</w:t>
            </w:r>
          </w:p>
          <w:p w:rsidR="00980C4A" w:rsidRPr="003737F5" w:rsidRDefault="00980C4A" w:rsidP="00980C4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U članku 39. stavak 4.  mijenja se i glasi:</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eastAsia="Times New Roman" w:hAnsi="Times New Roman" w:cs="Times New Roman"/>
                <w:sz w:val="24"/>
                <w:szCs w:val="24"/>
                <w:lang w:eastAsia="hr-HR"/>
              </w:rPr>
              <w:t xml:space="preserve">             „</w:t>
            </w:r>
            <w:r w:rsidRPr="003737F5">
              <w:rPr>
                <w:rFonts w:ascii="Times New Roman" w:hAnsi="Times New Roman" w:cs="Times New Roman"/>
                <w:sz w:val="24"/>
                <w:szCs w:val="24"/>
                <w:shd w:val="clear" w:color="auto" w:fill="FFFFFF"/>
              </w:rPr>
              <w:t xml:space="preserve">Vijećnici imaju pravo na opravdani izostanak s posla radi sudjelovanja u radu </w:t>
            </w:r>
            <w:r w:rsidR="004A58C9">
              <w:rPr>
                <w:rFonts w:ascii="Times New Roman" w:hAnsi="Times New Roman" w:cs="Times New Roman"/>
                <w:sz w:val="24"/>
                <w:szCs w:val="24"/>
                <w:shd w:val="clear" w:color="auto" w:fill="FFFFFF"/>
              </w:rPr>
              <w:t>Općinskog vijeća</w:t>
            </w:r>
            <w:r w:rsidRPr="003737F5">
              <w:rPr>
                <w:rFonts w:ascii="Times New Roman" w:hAnsi="Times New Roman" w:cs="Times New Roman"/>
                <w:sz w:val="24"/>
                <w:szCs w:val="24"/>
                <w:shd w:val="clear" w:color="auto" w:fill="FFFFFF"/>
              </w:rPr>
              <w:t xml:space="preserve"> i njegovih radnih tijela, sukladno sporazumu s poslodavcem.</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p>
          <w:p w:rsidR="00980C4A" w:rsidRPr="00510AB0" w:rsidRDefault="00980C4A" w:rsidP="00980C4A">
            <w:pPr>
              <w:tabs>
                <w:tab w:val="left" w:pos="709"/>
                <w:tab w:val="left" w:pos="7088"/>
              </w:tabs>
              <w:spacing w:after="0" w:line="240" w:lineRule="auto"/>
              <w:jc w:val="center"/>
              <w:rPr>
                <w:rFonts w:ascii="Times New Roman" w:hAnsi="Times New Roman" w:cs="Times New Roman"/>
                <w:b/>
                <w:sz w:val="24"/>
                <w:szCs w:val="24"/>
                <w:shd w:val="clear" w:color="auto" w:fill="FFFFFF"/>
              </w:rPr>
            </w:pPr>
            <w:r w:rsidRPr="00510AB0">
              <w:rPr>
                <w:rFonts w:ascii="Times New Roman" w:hAnsi="Times New Roman" w:cs="Times New Roman"/>
                <w:b/>
                <w:sz w:val="24"/>
                <w:szCs w:val="24"/>
                <w:shd w:val="clear" w:color="auto" w:fill="FFFFFF"/>
              </w:rPr>
              <w:t>Članak 12.</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U članku 41. iza stavka 3. dodaje se novi stavak 4. koji glasi:</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„Vijećniku kojeg je općinski načelnik  imenovao za privremenog zamjenika  mandat miruje po sili zakona od dana kada je općinski načelnik onemogućen obavljati svoju dužnost zbog odsutnosti ili drugih razloga spriječenosti.“</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Dosadašnji stavci 4. – 9. postaju stavci 5.-10.</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U dosadašnjem stavku 9. koji je postao stavak 10. </w:t>
            </w:r>
            <w:r w:rsidR="00C175F4">
              <w:rPr>
                <w:rFonts w:ascii="Times New Roman" w:hAnsi="Times New Roman" w:cs="Times New Roman"/>
                <w:sz w:val="24"/>
                <w:szCs w:val="24"/>
                <w:shd w:val="clear" w:color="auto" w:fill="FFFFFF"/>
              </w:rPr>
              <w:t>n</w:t>
            </w:r>
            <w:r w:rsidR="009E7FBF" w:rsidRPr="003737F5">
              <w:rPr>
                <w:rFonts w:ascii="Times New Roman" w:hAnsi="Times New Roman" w:cs="Times New Roman"/>
                <w:sz w:val="24"/>
                <w:szCs w:val="24"/>
                <w:shd w:val="clear" w:color="auto" w:fill="FFFFFF"/>
              </w:rPr>
              <w:t xml:space="preserve">a kraju rečenice iza riječi „mandata“ umjesto točke stavlja se zarez i dodaju riječi „ iznimno ovo se ograničenje ne primjenjuje u slučaju nastavljanja obnašanja dužnosti člana Općinskog vijeća kojem je mandat mirovao radi obnašanja dužnosti privremenog zamjenika Općinskog načelnika.“ </w:t>
            </w:r>
          </w:p>
          <w:p w:rsidR="004A70D7" w:rsidRPr="003737F5" w:rsidRDefault="004A70D7"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p>
          <w:p w:rsidR="004A70D7" w:rsidRPr="00510AB0" w:rsidRDefault="004A70D7" w:rsidP="004A70D7">
            <w:pPr>
              <w:tabs>
                <w:tab w:val="left" w:pos="709"/>
                <w:tab w:val="left" w:pos="7088"/>
              </w:tabs>
              <w:spacing w:after="0" w:line="240" w:lineRule="auto"/>
              <w:jc w:val="center"/>
              <w:rPr>
                <w:rFonts w:ascii="Times New Roman" w:hAnsi="Times New Roman" w:cs="Times New Roman"/>
                <w:b/>
                <w:sz w:val="24"/>
                <w:szCs w:val="24"/>
                <w:shd w:val="clear" w:color="auto" w:fill="FFFFFF"/>
              </w:rPr>
            </w:pPr>
            <w:r w:rsidRPr="00510AB0">
              <w:rPr>
                <w:rFonts w:ascii="Times New Roman" w:hAnsi="Times New Roman" w:cs="Times New Roman"/>
                <w:b/>
                <w:sz w:val="24"/>
                <w:szCs w:val="24"/>
                <w:shd w:val="clear" w:color="auto" w:fill="FFFFFF"/>
              </w:rPr>
              <w:t>Članak 13.</w:t>
            </w:r>
          </w:p>
          <w:p w:rsidR="004A70D7" w:rsidRPr="003737F5" w:rsidRDefault="004A70D7" w:rsidP="004A70D7">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U članku 42. stavku 1. alineja 5. riječi „ i njegovom zamjeniku“ brišu se.</w:t>
            </w:r>
          </w:p>
          <w:p w:rsidR="00224C5A" w:rsidRPr="003737F5" w:rsidRDefault="00224C5A" w:rsidP="004A70D7">
            <w:pPr>
              <w:tabs>
                <w:tab w:val="left" w:pos="709"/>
                <w:tab w:val="left" w:pos="7088"/>
              </w:tabs>
              <w:spacing w:after="0" w:line="240" w:lineRule="auto"/>
              <w:jc w:val="both"/>
              <w:rPr>
                <w:rFonts w:ascii="Times New Roman" w:hAnsi="Times New Roman" w:cs="Times New Roman"/>
                <w:sz w:val="24"/>
                <w:szCs w:val="24"/>
                <w:shd w:val="clear" w:color="auto" w:fill="FFFFFF"/>
              </w:rPr>
            </w:pPr>
          </w:p>
          <w:p w:rsidR="00224C5A" w:rsidRPr="00510AB0" w:rsidRDefault="00224C5A" w:rsidP="00224C5A">
            <w:pPr>
              <w:tabs>
                <w:tab w:val="left" w:pos="709"/>
                <w:tab w:val="left" w:pos="7088"/>
              </w:tabs>
              <w:spacing w:after="0" w:line="240" w:lineRule="auto"/>
              <w:jc w:val="center"/>
              <w:rPr>
                <w:rFonts w:ascii="Times New Roman" w:hAnsi="Times New Roman" w:cs="Times New Roman"/>
                <w:b/>
                <w:sz w:val="24"/>
                <w:szCs w:val="24"/>
                <w:shd w:val="clear" w:color="auto" w:fill="FFFFFF"/>
              </w:rPr>
            </w:pPr>
            <w:r w:rsidRPr="00510AB0">
              <w:rPr>
                <w:rFonts w:ascii="Times New Roman" w:hAnsi="Times New Roman" w:cs="Times New Roman"/>
                <w:b/>
                <w:sz w:val="24"/>
                <w:szCs w:val="24"/>
                <w:shd w:val="clear" w:color="auto" w:fill="FFFFFF"/>
              </w:rPr>
              <w:t>Članak 14.</w:t>
            </w:r>
          </w:p>
          <w:p w:rsidR="00224C5A" w:rsidRPr="003737F5" w:rsidRDefault="00224C5A" w:rsidP="00224C5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U članku 49.stavak 2. mijenja se i glasi:</w:t>
            </w:r>
          </w:p>
          <w:p w:rsidR="00224C5A" w:rsidRPr="003737F5" w:rsidRDefault="00224C5A" w:rsidP="00224C5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lastRenderedPageBreak/>
              <w:t xml:space="preserve">              „Mandat općinskog načelnika</w:t>
            </w:r>
            <w:r w:rsidR="008155DB">
              <w:rPr>
                <w:rFonts w:ascii="Times New Roman" w:hAnsi="Times New Roman" w:cs="Times New Roman"/>
                <w:sz w:val="24"/>
                <w:szCs w:val="24"/>
                <w:shd w:val="clear" w:color="auto" w:fill="FFFFFF"/>
              </w:rPr>
              <w:t xml:space="preserve"> traje četiri godine i</w:t>
            </w:r>
            <w:r w:rsidRPr="003737F5">
              <w:rPr>
                <w:rFonts w:ascii="Times New Roman" w:hAnsi="Times New Roman" w:cs="Times New Roman"/>
                <w:sz w:val="24"/>
                <w:szCs w:val="24"/>
                <w:shd w:val="clear" w:color="auto" w:fill="FFFFFF"/>
              </w:rPr>
              <w:t xml:space="preserve"> počinje prvog radnog dana koji slijedi danu objave konačnih rezultata izbora i traje do prvog radnog dana koji slijedi danu objave konačnih rezultata izbora novoga općinskog načelnika.“</w:t>
            </w:r>
          </w:p>
          <w:p w:rsidR="002F2035" w:rsidRPr="003737F5" w:rsidRDefault="007E6788" w:rsidP="007E6788">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Stavak 4. mijenja se i glasi:</w:t>
            </w:r>
            <w:r w:rsidR="002F2035" w:rsidRPr="003737F5">
              <w:rPr>
                <w:rFonts w:ascii="Times New Roman" w:eastAsia="Times New Roman" w:hAnsi="Times New Roman" w:cs="Times New Roman"/>
                <w:i/>
                <w:sz w:val="24"/>
                <w:szCs w:val="24"/>
                <w:lang w:eastAsia="hr-HR"/>
              </w:rPr>
              <w:t xml:space="preserve">  </w:t>
            </w:r>
            <w:r w:rsidR="002F2035" w:rsidRPr="003737F5">
              <w:rPr>
                <w:rFonts w:ascii="Times New Roman" w:eastAsia="Times New Roman" w:hAnsi="Times New Roman" w:cs="Times New Roman"/>
                <w:sz w:val="24"/>
                <w:szCs w:val="24"/>
                <w:lang w:eastAsia="hr-HR"/>
              </w:rPr>
              <w:tab/>
            </w:r>
          </w:p>
          <w:p w:rsidR="002F2035" w:rsidRPr="003737F5" w:rsidRDefault="002F2035" w:rsidP="00BD1CFF">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007E6788" w:rsidRPr="003737F5">
              <w:rPr>
                <w:rFonts w:ascii="Times New Roman" w:eastAsia="Times New Roman" w:hAnsi="Times New Roman" w:cs="Times New Roman"/>
                <w:sz w:val="24"/>
                <w:szCs w:val="24"/>
                <w:lang w:eastAsia="hr-HR"/>
              </w:rPr>
              <w:t xml:space="preserve">  „</w:t>
            </w:r>
            <w:r w:rsidRPr="003737F5">
              <w:rPr>
                <w:rFonts w:ascii="Times New Roman" w:eastAsia="Times New Roman" w:hAnsi="Times New Roman" w:cs="Times New Roman"/>
                <w:sz w:val="24"/>
                <w:szCs w:val="24"/>
                <w:lang w:eastAsia="hr-HR"/>
              </w:rPr>
              <w:t>Općinski načelnik</w:t>
            </w:r>
            <w:r w:rsidR="007E6788" w:rsidRPr="003737F5">
              <w:rPr>
                <w:rFonts w:ascii="Times New Roman" w:eastAsia="Times New Roman" w:hAnsi="Times New Roman" w:cs="Times New Roman"/>
                <w:sz w:val="24"/>
                <w:szCs w:val="24"/>
                <w:lang w:eastAsia="hr-HR"/>
              </w:rPr>
              <w:t xml:space="preserve"> </w:t>
            </w:r>
            <w:r w:rsidRPr="003737F5">
              <w:rPr>
                <w:rFonts w:ascii="Times New Roman" w:eastAsia="Times New Roman" w:hAnsi="Times New Roman" w:cs="Times New Roman"/>
                <w:sz w:val="24"/>
                <w:szCs w:val="24"/>
                <w:lang w:eastAsia="hr-HR"/>
              </w:rPr>
              <w:t xml:space="preserve"> obvez</w:t>
            </w:r>
            <w:r w:rsidR="007E6788" w:rsidRPr="003737F5">
              <w:rPr>
                <w:rFonts w:ascii="Times New Roman" w:eastAsia="Times New Roman" w:hAnsi="Times New Roman" w:cs="Times New Roman"/>
                <w:sz w:val="24"/>
                <w:szCs w:val="24"/>
                <w:lang w:eastAsia="hr-HR"/>
              </w:rPr>
              <w:t>an</w:t>
            </w:r>
            <w:r w:rsidRPr="003737F5">
              <w:rPr>
                <w:rFonts w:ascii="Times New Roman" w:eastAsia="Times New Roman" w:hAnsi="Times New Roman" w:cs="Times New Roman"/>
                <w:sz w:val="24"/>
                <w:szCs w:val="24"/>
                <w:lang w:eastAsia="hr-HR"/>
              </w:rPr>
              <w:t xml:space="preserve"> </w:t>
            </w:r>
            <w:r w:rsidR="007E6788" w:rsidRPr="003737F5">
              <w:rPr>
                <w:rFonts w:ascii="Times New Roman" w:eastAsia="Times New Roman" w:hAnsi="Times New Roman" w:cs="Times New Roman"/>
                <w:sz w:val="24"/>
                <w:szCs w:val="24"/>
                <w:lang w:eastAsia="hr-HR"/>
              </w:rPr>
              <w:t>je</w:t>
            </w:r>
            <w:r w:rsidRPr="003737F5">
              <w:rPr>
                <w:rFonts w:ascii="Times New Roman" w:eastAsia="Times New Roman" w:hAnsi="Times New Roman" w:cs="Times New Roman"/>
                <w:sz w:val="24"/>
                <w:szCs w:val="24"/>
                <w:lang w:eastAsia="hr-HR"/>
              </w:rPr>
              <w:t xml:space="preserve"> prisustvovati sjednicama Općinskog vijeća.</w:t>
            </w:r>
            <w:r w:rsidR="007E6788" w:rsidRPr="003737F5">
              <w:rPr>
                <w:rFonts w:ascii="Times New Roman" w:eastAsia="Times New Roman" w:hAnsi="Times New Roman" w:cs="Times New Roman"/>
                <w:sz w:val="24"/>
                <w:szCs w:val="24"/>
                <w:lang w:eastAsia="hr-HR"/>
              </w:rPr>
              <w:t>“</w:t>
            </w:r>
          </w:p>
          <w:p w:rsidR="00017005" w:rsidRPr="003737F5" w:rsidRDefault="00017005" w:rsidP="00BD1CFF">
            <w:pPr>
              <w:spacing w:after="0" w:line="240" w:lineRule="auto"/>
              <w:jc w:val="both"/>
              <w:rPr>
                <w:rFonts w:ascii="Times New Roman" w:eastAsia="Times New Roman" w:hAnsi="Times New Roman" w:cs="Times New Roman"/>
                <w:sz w:val="24"/>
                <w:szCs w:val="24"/>
                <w:lang w:eastAsia="hr-HR"/>
              </w:rPr>
            </w:pPr>
          </w:p>
          <w:p w:rsidR="00017005" w:rsidRPr="00510AB0" w:rsidRDefault="00017005" w:rsidP="00017005">
            <w:pPr>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15.</w:t>
            </w:r>
          </w:p>
          <w:p w:rsidR="00017005" w:rsidRPr="003737F5" w:rsidRDefault="00017005" w:rsidP="0001700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Članak 53. mijenja  se i glasi:</w:t>
            </w:r>
          </w:p>
          <w:p w:rsidR="00017005" w:rsidRPr="003737F5" w:rsidRDefault="00017005" w:rsidP="00017005">
            <w:pPr>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53.</w:t>
            </w:r>
          </w:p>
          <w:p w:rsidR="00017005" w:rsidRPr="003737F5" w:rsidRDefault="00017005" w:rsidP="0001700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Ako za vrijeme trajanja mandata Općinskog načelnika  nastupe okolnosti zbog kojih je   onemogućen obavljati svoju dužnost zbog duže odsutnosti ili drugih razloga spriječenosti, Općinskog načelnika zamijenit će privremeni zamjenik kojeg on imen</w:t>
            </w:r>
            <w:r w:rsidR="00945AA3" w:rsidRPr="003737F5">
              <w:rPr>
                <w:rFonts w:ascii="Times New Roman" w:eastAsia="Times New Roman" w:hAnsi="Times New Roman" w:cs="Times New Roman"/>
                <w:sz w:val="24"/>
                <w:szCs w:val="24"/>
                <w:lang w:eastAsia="hr-HR"/>
              </w:rPr>
              <w:t>uje</w:t>
            </w:r>
            <w:r w:rsidRPr="003737F5">
              <w:rPr>
                <w:rFonts w:ascii="Times New Roman" w:eastAsia="Times New Roman" w:hAnsi="Times New Roman" w:cs="Times New Roman"/>
                <w:sz w:val="24"/>
                <w:szCs w:val="24"/>
                <w:lang w:eastAsia="hr-HR"/>
              </w:rPr>
              <w:t xml:space="preserve">  na početku mandata iz    reda članova Općinskog vijeća.</w:t>
            </w:r>
          </w:p>
          <w:p w:rsidR="00017005" w:rsidRPr="003737F5" w:rsidRDefault="00017005" w:rsidP="0001700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Odluku o imenovanju privremenog zamjenika iz reda članova Općinskog vijeća općinski načelnik  mo</w:t>
            </w:r>
            <w:r w:rsidR="00945AA3" w:rsidRPr="003737F5">
              <w:rPr>
                <w:rFonts w:ascii="Times New Roman" w:eastAsia="Times New Roman" w:hAnsi="Times New Roman" w:cs="Times New Roman"/>
                <w:sz w:val="24"/>
                <w:szCs w:val="24"/>
                <w:lang w:eastAsia="hr-HR"/>
              </w:rPr>
              <w:t>že promijeniti tijekom mandata.</w:t>
            </w:r>
          </w:p>
          <w:p w:rsidR="00C6223B" w:rsidRPr="003737F5" w:rsidRDefault="00945AA3" w:rsidP="00651A1C">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017005" w:rsidRPr="003737F5">
              <w:rPr>
                <w:rFonts w:ascii="Times New Roman" w:eastAsia="Times New Roman" w:hAnsi="Times New Roman" w:cs="Times New Roman"/>
                <w:sz w:val="24"/>
                <w:szCs w:val="24"/>
                <w:lang w:eastAsia="hr-HR"/>
              </w:rPr>
              <w:t>Privremeni zamjenik ovlašten je obavljati samo redovne i nužne poslove kako bi se osiguralo n</w:t>
            </w:r>
            <w:r w:rsidRPr="003737F5">
              <w:rPr>
                <w:rFonts w:ascii="Times New Roman" w:eastAsia="Times New Roman" w:hAnsi="Times New Roman" w:cs="Times New Roman"/>
                <w:sz w:val="24"/>
                <w:szCs w:val="24"/>
                <w:lang w:eastAsia="hr-HR"/>
              </w:rPr>
              <w:t>esmetano funkcioniranje Općine.</w:t>
            </w:r>
            <w:r w:rsidR="00C6223B" w:rsidRPr="003737F5">
              <w:rPr>
                <w:rFonts w:ascii="Times New Roman" w:eastAsia="Times New Roman" w:hAnsi="Times New Roman" w:cs="Times New Roman"/>
                <w:sz w:val="24"/>
                <w:szCs w:val="24"/>
                <w:lang w:eastAsia="hr-HR"/>
              </w:rPr>
              <w:t>“</w:t>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p>
          <w:p w:rsidR="002F2035" w:rsidRPr="00510AB0" w:rsidRDefault="00C6223B" w:rsidP="00BD1CFF">
            <w:pPr>
              <w:keepNext/>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16</w:t>
            </w:r>
            <w:r w:rsidR="002F2035" w:rsidRPr="00510AB0">
              <w:rPr>
                <w:rFonts w:ascii="Times New Roman" w:eastAsia="Times New Roman" w:hAnsi="Times New Roman" w:cs="Times New Roman"/>
                <w:b/>
                <w:sz w:val="24"/>
                <w:szCs w:val="24"/>
                <w:lang w:eastAsia="hr-HR"/>
              </w:rPr>
              <w:t>.</w:t>
            </w:r>
          </w:p>
          <w:p w:rsidR="00C6223B" w:rsidRPr="003737F5" w:rsidRDefault="00D35E11" w:rsidP="00C6223B">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Članak 54. i 54.a brišu se.</w:t>
            </w:r>
          </w:p>
          <w:p w:rsidR="002F2035" w:rsidRPr="003737F5" w:rsidRDefault="00D35E11" w:rsidP="006100A2">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Članci 55. do 57.a postaju članci 54. do 57.</w:t>
            </w:r>
            <w:r w:rsidR="002F2035" w:rsidRPr="003737F5">
              <w:rPr>
                <w:rFonts w:ascii="Times New Roman" w:eastAsia="Times New Roman" w:hAnsi="Times New Roman" w:cs="Times New Roman"/>
                <w:sz w:val="24"/>
                <w:szCs w:val="24"/>
                <w:lang w:eastAsia="hr-HR"/>
              </w:rPr>
              <w:t xml:space="preserve"> </w:t>
            </w:r>
          </w:p>
          <w:p w:rsidR="00F60CED" w:rsidRPr="003737F5" w:rsidRDefault="00F60CED" w:rsidP="00BD1CFF">
            <w:pPr>
              <w:spacing w:after="0" w:line="240" w:lineRule="auto"/>
              <w:jc w:val="both"/>
              <w:rPr>
                <w:rFonts w:ascii="Times New Roman" w:eastAsia="Times New Roman" w:hAnsi="Times New Roman" w:cs="Times New Roman"/>
                <w:sz w:val="24"/>
                <w:szCs w:val="24"/>
                <w:lang w:eastAsia="hr-HR"/>
              </w:rPr>
            </w:pPr>
          </w:p>
          <w:p w:rsidR="00D35E11" w:rsidRPr="00510AB0" w:rsidRDefault="00D35E11" w:rsidP="00D35E11">
            <w:pPr>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17.</w:t>
            </w:r>
          </w:p>
          <w:p w:rsidR="00D35E11" w:rsidRPr="003737F5" w:rsidRDefault="00D35E11" w:rsidP="00D35E11">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174CBF" w:rsidRPr="003737F5">
              <w:rPr>
                <w:rFonts w:ascii="Times New Roman" w:eastAsia="Times New Roman" w:hAnsi="Times New Roman" w:cs="Times New Roman"/>
                <w:sz w:val="24"/>
                <w:szCs w:val="24"/>
                <w:lang w:eastAsia="hr-HR"/>
              </w:rPr>
              <w:t xml:space="preserve">Prijašnji članak 55. </w:t>
            </w:r>
            <w:r w:rsidRPr="003737F5">
              <w:rPr>
                <w:rFonts w:ascii="Times New Roman" w:eastAsia="Times New Roman" w:hAnsi="Times New Roman" w:cs="Times New Roman"/>
                <w:sz w:val="24"/>
                <w:szCs w:val="24"/>
                <w:lang w:eastAsia="hr-HR"/>
              </w:rPr>
              <w:t xml:space="preserve"> koji </w:t>
            </w:r>
            <w:r w:rsidR="00174CBF" w:rsidRPr="003737F5">
              <w:rPr>
                <w:rFonts w:ascii="Times New Roman" w:eastAsia="Times New Roman" w:hAnsi="Times New Roman" w:cs="Times New Roman"/>
                <w:sz w:val="24"/>
                <w:szCs w:val="24"/>
                <w:lang w:eastAsia="hr-HR"/>
              </w:rPr>
              <w:t>je postao članak 54. mijenja se i glasi:</w:t>
            </w:r>
          </w:p>
          <w:p w:rsidR="002F2035" w:rsidRPr="003737F5" w:rsidRDefault="00174CBF" w:rsidP="00174CBF">
            <w:pPr>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54.</w:t>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i/>
                <w:sz w:val="24"/>
                <w:szCs w:val="24"/>
                <w:lang w:eastAsia="hr-HR"/>
              </w:rPr>
              <w:tab/>
            </w:r>
            <w:r w:rsidRPr="003737F5">
              <w:rPr>
                <w:rFonts w:ascii="Times New Roman" w:eastAsia="Times New Roman" w:hAnsi="Times New Roman" w:cs="Times New Roman"/>
                <w:sz w:val="24"/>
                <w:szCs w:val="24"/>
                <w:lang w:eastAsia="hr-HR"/>
              </w:rPr>
              <w:t>O načinu obnašanja dužnosti Općinski načelnik izjašnjava se u skladu sa odredbama zakona.</w:t>
            </w:r>
            <w:r w:rsidR="00174CBF" w:rsidRPr="003737F5">
              <w:rPr>
                <w:rFonts w:ascii="Times New Roman" w:eastAsia="Times New Roman" w:hAnsi="Times New Roman" w:cs="Times New Roman"/>
                <w:sz w:val="24"/>
                <w:szCs w:val="24"/>
                <w:lang w:eastAsia="hr-HR"/>
              </w:rPr>
              <w:t>“</w:t>
            </w:r>
          </w:p>
          <w:p w:rsidR="008F51EF" w:rsidRPr="003737F5" w:rsidRDefault="008F51EF"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8F51EF" w:rsidRPr="00510AB0" w:rsidRDefault="008F51EF" w:rsidP="008F51EF">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18.</w:t>
            </w:r>
          </w:p>
          <w:p w:rsidR="008F51EF" w:rsidRPr="003737F5" w:rsidRDefault="008F51EF" w:rsidP="008F51E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U prijašnjem članku 56.  koji je postao članak 55. u stavku 1. riječi „i njegovom zamjeniku“ brišu se.</w:t>
            </w:r>
          </w:p>
          <w:p w:rsidR="008F51EF" w:rsidRPr="003737F5" w:rsidRDefault="008F51EF" w:rsidP="008F51E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Stavak 2. briše se.</w:t>
            </w:r>
          </w:p>
          <w:p w:rsidR="00B0515D" w:rsidRPr="003737F5" w:rsidRDefault="00B0515D" w:rsidP="008F51EF">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B0515D" w:rsidRPr="00510AB0" w:rsidRDefault="00B0515D" w:rsidP="00B0515D">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19.</w:t>
            </w:r>
          </w:p>
          <w:p w:rsidR="00B0515D" w:rsidRPr="003737F5" w:rsidRDefault="00B0515D" w:rsidP="00B051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Prijašnji članak 57.  koji je postao članak 56. mijenja se i glasi:</w:t>
            </w:r>
          </w:p>
          <w:p w:rsidR="002F2035" w:rsidRPr="003737F5" w:rsidRDefault="00B0515D" w:rsidP="00B0515D">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56.</w:t>
            </w:r>
          </w:p>
          <w:p w:rsidR="002F2035" w:rsidRPr="003737F5" w:rsidRDefault="002F2035" w:rsidP="00BD1CFF">
            <w:pPr>
              <w:tabs>
                <w:tab w:val="left" w:pos="709"/>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i/>
                <w:sz w:val="24"/>
                <w:szCs w:val="24"/>
                <w:lang w:eastAsia="hr-HR"/>
              </w:rPr>
              <w:tab/>
            </w:r>
            <w:r w:rsidRPr="003737F5">
              <w:rPr>
                <w:rFonts w:ascii="Times New Roman" w:eastAsia="Times New Roman" w:hAnsi="Times New Roman" w:cs="Times New Roman"/>
                <w:sz w:val="24"/>
                <w:szCs w:val="24"/>
                <w:lang w:eastAsia="hr-HR"/>
              </w:rPr>
              <w:t xml:space="preserve">Općinski </w:t>
            </w:r>
            <w:r w:rsidR="00933C1A">
              <w:rPr>
                <w:rFonts w:ascii="Times New Roman" w:eastAsia="Times New Roman" w:hAnsi="Times New Roman" w:cs="Times New Roman"/>
                <w:sz w:val="24"/>
                <w:szCs w:val="24"/>
                <w:lang w:eastAsia="hr-HR"/>
              </w:rPr>
              <w:t xml:space="preserve">načelnik </w:t>
            </w:r>
            <w:r w:rsidR="00B0515D" w:rsidRPr="003737F5">
              <w:rPr>
                <w:rFonts w:ascii="Times New Roman" w:eastAsia="Times New Roman" w:hAnsi="Times New Roman" w:cs="Times New Roman"/>
                <w:sz w:val="24"/>
                <w:szCs w:val="24"/>
                <w:lang w:eastAsia="hr-HR"/>
              </w:rPr>
              <w:t xml:space="preserve">može </w:t>
            </w:r>
            <w:r w:rsidRPr="003737F5">
              <w:rPr>
                <w:rFonts w:ascii="Times New Roman" w:eastAsia="Times New Roman" w:hAnsi="Times New Roman" w:cs="Times New Roman"/>
                <w:sz w:val="24"/>
                <w:szCs w:val="24"/>
                <w:lang w:eastAsia="hr-HR"/>
              </w:rPr>
              <w:t xml:space="preserve"> se razriješiti u slučajevima i u postupku propisanom člankom 23. ovog Statuta.</w:t>
            </w:r>
            <w:r w:rsidR="00B0515D" w:rsidRPr="003737F5">
              <w:rPr>
                <w:rFonts w:ascii="Times New Roman" w:eastAsia="Times New Roman" w:hAnsi="Times New Roman" w:cs="Times New Roman"/>
                <w:sz w:val="24"/>
                <w:szCs w:val="24"/>
                <w:lang w:eastAsia="hr-HR"/>
              </w:rPr>
              <w:t>“</w:t>
            </w:r>
          </w:p>
          <w:p w:rsidR="00B0515D" w:rsidRPr="003737F5" w:rsidRDefault="00B0515D" w:rsidP="00BD1CFF">
            <w:pPr>
              <w:tabs>
                <w:tab w:val="left" w:pos="709"/>
              </w:tabs>
              <w:spacing w:after="0" w:line="240" w:lineRule="auto"/>
              <w:jc w:val="both"/>
              <w:rPr>
                <w:rFonts w:ascii="Times New Roman" w:eastAsia="Times New Roman" w:hAnsi="Times New Roman" w:cs="Times New Roman"/>
                <w:sz w:val="24"/>
                <w:szCs w:val="24"/>
                <w:lang w:eastAsia="hr-HR"/>
              </w:rPr>
            </w:pPr>
          </w:p>
          <w:p w:rsidR="00B0515D" w:rsidRPr="00510AB0" w:rsidRDefault="00B0515D" w:rsidP="00B0515D">
            <w:pPr>
              <w:tabs>
                <w:tab w:val="left" w:pos="709"/>
              </w:tabs>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20.</w:t>
            </w:r>
          </w:p>
          <w:p w:rsidR="00B0515D" w:rsidRPr="003737F5" w:rsidRDefault="00B0515D" w:rsidP="00B0515D">
            <w:pPr>
              <w:tabs>
                <w:tab w:val="left" w:pos="709"/>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Prijašnji članak 57.a  koji je postao članak 57. mijenja se i glasi:</w:t>
            </w:r>
          </w:p>
          <w:p w:rsidR="002F2035" w:rsidRPr="003737F5" w:rsidRDefault="00B0515D" w:rsidP="00FD1CF7">
            <w:pPr>
              <w:tabs>
                <w:tab w:val="left" w:pos="709"/>
              </w:tabs>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57</w:t>
            </w:r>
            <w:r w:rsidR="00FD1CF7" w:rsidRPr="003737F5">
              <w:rPr>
                <w:rFonts w:ascii="Times New Roman" w:eastAsia="Times New Roman" w:hAnsi="Times New Roman" w:cs="Times New Roman"/>
                <w:sz w:val="24"/>
                <w:szCs w:val="24"/>
                <w:lang w:eastAsia="hr-HR"/>
              </w:rPr>
              <w:t>.</w:t>
            </w:r>
          </w:p>
          <w:p w:rsidR="00FD1CF7" w:rsidRPr="003737F5" w:rsidRDefault="00FD1CF7" w:rsidP="009C1BBF">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9C1BBF" w:rsidRPr="003737F5">
              <w:rPr>
                <w:rFonts w:ascii="Times New Roman" w:eastAsia="Times New Roman" w:hAnsi="Times New Roman" w:cs="Times New Roman"/>
                <w:sz w:val="24"/>
                <w:szCs w:val="24"/>
                <w:lang w:eastAsia="hr-HR"/>
              </w:rPr>
              <w:t>Ako</w:t>
            </w:r>
            <w:r w:rsidRPr="003737F5">
              <w:rPr>
                <w:rFonts w:ascii="Times New Roman" w:eastAsia="Times New Roman" w:hAnsi="Times New Roman" w:cs="Times New Roman"/>
                <w:sz w:val="24"/>
                <w:szCs w:val="24"/>
                <w:lang w:eastAsia="hr-HR"/>
              </w:rPr>
              <w:t xml:space="preserve"> Općinskom načelni</w:t>
            </w:r>
            <w:r w:rsidR="00A81376" w:rsidRPr="003737F5">
              <w:rPr>
                <w:rFonts w:ascii="Times New Roman" w:eastAsia="Times New Roman" w:hAnsi="Times New Roman" w:cs="Times New Roman"/>
                <w:sz w:val="24"/>
                <w:szCs w:val="24"/>
                <w:lang w:eastAsia="hr-HR"/>
              </w:rPr>
              <w:t>ku mandat prestane prije isteka</w:t>
            </w:r>
            <w:r w:rsidRPr="003737F5">
              <w:rPr>
                <w:rFonts w:ascii="Times New Roman" w:eastAsia="Times New Roman" w:hAnsi="Times New Roman" w:cs="Times New Roman"/>
                <w:sz w:val="24"/>
                <w:szCs w:val="24"/>
                <w:lang w:eastAsia="hr-HR"/>
              </w:rPr>
              <w:t xml:space="preserve"> </w:t>
            </w:r>
            <w:r w:rsidR="009C1BBF" w:rsidRPr="003737F5">
              <w:rPr>
                <w:rFonts w:ascii="Times New Roman" w:eastAsia="Times New Roman" w:hAnsi="Times New Roman" w:cs="Times New Roman"/>
                <w:sz w:val="24"/>
                <w:szCs w:val="24"/>
                <w:lang w:eastAsia="hr-HR"/>
              </w:rPr>
              <w:t xml:space="preserve"> raspisa</w:t>
            </w:r>
            <w:r w:rsidRPr="003737F5">
              <w:rPr>
                <w:rFonts w:ascii="Times New Roman" w:eastAsia="Times New Roman" w:hAnsi="Times New Roman" w:cs="Times New Roman"/>
                <w:sz w:val="24"/>
                <w:szCs w:val="24"/>
                <w:lang w:eastAsia="hr-HR"/>
              </w:rPr>
              <w:t xml:space="preserve">t će se prijevremeni izbori za Općinskog načelnika. </w:t>
            </w:r>
            <w:r w:rsidR="009C1BBF" w:rsidRPr="003737F5">
              <w:rPr>
                <w:rFonts w:ascii="Times New Roman" w:eastAsia="Times New Roman" w:hAnsi="Times New Roman" w:cs="Times New Roman"/>
                <w:sz w:val="24"/>
                <w:szCs w:val="24"/>
                <w:lang w:eastAsia="hr-HR"/>
              </w:rPr>
              <w:t xml:space="preserve"> </w:t>
            </w:r>
            <w:r w:rsidRPr="003737F5">
              <w:rPr>
                <w:rFonts w:ascii="Times New Roman" w:eastAsia="Times New Roman" w:hAnsi="Times New Roman" w:cs="Times New Roman"/>
                <w:sz w:val="24"/>
                <w:szCs w:val="24"/>
                <w:lang w:eastAsia="hr-HR"/>
              </w:rPr>
              <w:t xml:space="preserve"> </w:t>
            </w:r>
          </w:p>
          <w:p w:rsidR="009C1BBF" w:rsidRPr="003737F5" w:rsidRDefault="009C1BBF" w:rsidP="009C1BBF">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FD1CF7" w:rsidRPr="003737F5">
              <w:rPr>
                <w:rFonts w:ascii="Times New Roman" w:eastAsia="Times New Roman" w:hAnsi="Times New Roman" w:cs="Times New Roman"/>
                <w:sz w:val="24"/>
                <w:szCs w:val="24"/>
                <w:lang w:eastAsia="hr-HR"/>
              </w:rPr>
              <w:t xml:space="preserve">            </w:t>
            </w:r>
            <w:r w:rsidRPr="003737F5">
              <w:rPr>
                <w:rFonts w:ascii="Times New Roman" w:eastAsia="Times New Roman" w:hAnsi="Times New Roman" w:cs="Times New Roman"/>
                <w:sz w:val="24"/>
                <w:szCs w:val="24"/>
                <w:lang w:eastAsia="hr-HR"/>
              </w:rPr>
              <w:t>Do provedb</w:t>
            </w:r>
            <w:r w:rsidR="00FD1CF7" w:rsidRPr="003737F5">
              <w:rPr>
                <w:rFonts w:ascii="Times New Roman" w:eastAsia="Times New Roman" w:hAnsi="Times New Roman" w:cs="Times New Roman"/>
                <w:sz w:val="24"/>
                <w:szCs w:val="24"/>
                <w:lang w:eastAsia="hr-HR"/>
              </w:rPr>
              <w:t>e prijevremenih izbora dužnost Općinskog načelnika,</w:t>
            </w:r>
            <w:r w:rsidR="00314B1B">
              <w:rPr>
                <w:rFonts w:ascii="Times New Roman" w:eastAsia="Times New Roman" w:hAnsi="Times New Roman" w:cs="Times New Roman"/>
                <w:sz w:val="24"/>
                <w:szCs w:val="24"/>
                <w:lang w:eastAsia="hr-HR"/>
              </w:rPr>
              <w:t xml:space="preserve"> </w:t>
            </w:r>
            <w:r w:rsidRPr="003737F5">
              <w:rPr>
                <w:rFonts w:ascii="Times New Roman" w:eastAsia="Times New Roman" w:hAnsi="Times New Roman" w:cs="Times New Roman"/>
                <w:sz w:val="24"/>
                <w:szCs w:val="24"/>
                <w:lang w:eastAsia="hr-HR"/>
              </w:rPr>
              <w:t>obnašat će povjerenik Vlade Republike Hrvatske.</w:t>
            </w:r>
            <w:r w:rsidR="00A81376" w:rsidRPr="003737F5">
              <w:rPr>
                <w:rFonts w:ascii="Times New Roman" w:eastAsia="Times New Roman" w:hAnsi="Times New Roman" w:cs="Times New Roman"/>
                <w:sz w:val="24"/>
                <w:szCs w:val="24"/>
                <w:lang w:eastAsia="hr-HR"/>
              </w:rPr>
              <w:t>“</w:t>
            </w:r>
          </w:p>
          <w:p w:rsidR="009E42C0" w:rsidRPr="003737F5" w:rsidRDefault="009E42C0" w:rsidP="009C1BBF">
            <w:pPr>
              <w:spacing w:after="0" w:line="240" w:lineRule="auto"/>
              <w:jc w:val="both"/>
              <w:rPr>
                <w:rFonts w:ascii="Times New Roman" w:eastAsia="Times New Roman" w:hAnsi="Times New Roman" w:cs="Times New Roman"/>
                <w:sz w:val="24"/>
                <w:szCs w:val="24"/>
                <w:lang w:eastAsia="hr-HR"/>
              </w:rPr>
            </w:pPr>
          </w:p>
          <w:p w:rsidR="009E42C0" w:rsidRPr="00510AB0" w:rsidRDefault="009E42C0" w:rsidP="009E42C0">
            <w:pPr>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21.</w:t>
            </w:r>
          </w:p>
          <w:p w:rsidR="009E42C0" w:rsidRPr="003737F5" w:rsidRDefault="009E42C0" w:rsidP="009E42C0">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Članak 80. briše se.</w:t>
            </w:r>
          </w:p>
          <w:p w:rsidR="009E42C0" w:rsidRPr="003737F5" w:rsidRDefault="009E42C0" w:rsidP="009E42C0">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Dosadašnji članci 81. do 104. postaju članci 80. do 103.</w:t>
            </w:r>
          </w:p>
          <w:p w:rsidR="009E42C0" w:rsidRPr="003737F5" w:rsidRDefault="009E42C0" w:rsidP="009E42C0">
            <w:pPr>
              <w:spacing w:after="0" w:line="240" w:lineRule="auto"/>
              <w:jc w:val="both"/>
              <w:rPr>
                <w:rFonts w:ascii="Times New Roman" w:eastAsia="Times New Roman" w:hAnsi="Times New Roman" w:cs="Times New Roman"/>
                <w:sz w:val="24"/>
                <w:szCs w:val="24"/>
                <w:lang w:eastAsia="hr-HR"/>
              </w:rPr>
            </w:pPr>
          </w:p>
          <w:p w:rsidR="003737F5" w:rsidRPr="00510AB0" w:rsidRDefault="009E42C0" w:rsidP="003737F5">
            <w:pPr>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22.</w:t>
            </w:r>
          </w:p>
          <w:p w:rsidR="00B60B9A"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B60B9A">
              <w:rPr>
                <w:rFonts w:ascii="Times New Roman" w:eastAsia="Times New Roman" w:hAnsi="Times New Roman" w:cs="Times New Roman"/>
                <w:sz w:val="24"/>
                <w:szCs w:val="24"/>
                <w:lang w:eastAsia="hr-HR"/>
              </w:rPr>
              <w:t>U članku 94. koji je postao članak 93. brojka „91“ zamjenjuje se brojkom „90“.</w:t>
            </w:r>
          </w:p>
          <w:p w:rsidR="00B60B9A" w:rsidRDefault="00B60B9A" w:rsidP="003737F5">
            <w:pPr>
              <w:spacing w:after="0" w:line="240" w:lineRule="auto"/>
              <w:jc w:val="both"/>
              <w:rPr>
                <w:rFonts w:ascii="Times New Roman" w:eastAsia="Times New Roman" w:hAnsi="Times New Roman" w:cs="Times New Roman"/>
                <w:sz w:val="24"/>
                <w:szCs w:val="24"/>
                <w:lang w:eastAsia="hr-HR"/>
              </w:rPr>
            </w:pPr>
          </w:p>
          <w:p w:rsidR="00B60B9A" w:rsidRPr="00B60B9A" w:rsidRDefault="00B60B9A" w:rsidP="00B60B9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23.</w:t>
            </w:r>
          </w:p>
          <w:p w:rsidR="003737F5" w:rsidRPr="003737F5" w:rsidRDefault="00B60B9A" w:rsidP="003737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737F5" w:rsidRPr="003737F5">
              <w:rPr>
                <w:rFonts w:ascii="Times New Roman" w:eastAsia="Times New Roman" w:hAnsi="Times New Roman" w:cs="Times New Roman"/>
                <w:sz w:val="24"/>
                <w:szCs w:val="24"/>
                <w:lang w:eastAsia="hr-HR"/>
              </w:rPr>
              <w:t>Ovlašćuje se Komisija za statut i poslovnik da izradi i objavi pročišćeni tekst Statuta općine Veliko Trgovišće.</w:t>
            </w: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510AB0" w:rsidRDefault="00B60B9A" w:rsidP="003737F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24</w:t>
            </w:r>
            <w:r w:rsidR="003737F5" w:rsidRPr="00510AB0">
              <w:rPr>
                <w:rFonts w:ascii="Times New Roman" w:eastAsia="Times New Roman" w:hAnsi="Times New Roman" w:cs="Times New Roman"/>
                <w:b/>
                <w:sz w:val="24"/>
                <w:szCs w:val="24"/>
                <w:lang w:eastAsia="hr-HR"/>
              </w:rPr>
              <w:t>.</w:t>
            </w: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Ova Statutarna odluka stupa na snagu  osmog dana   od dana objave, a objavit će se  u Službenom glasniku Krapinsko zagorska županije.  </w:t>
            </w: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t>PREDSJEDNIK</w:t>
            </w: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t xml:space="preserve">      OPĆINSKOG VIJEĆA</w:t>
            </w: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t xml:space="preserve">     Zlatko </w:t>
            </w:r>
            <w:proofErr w:type="spellStart"/>
            <w:r w:rsidRPr="003737F5">
              <w:rPr>
                <w:rFonts w:ascii="Times New Roman" w:eastAsia="Times New Roman" w:hAnsi="Times New Roman" w:cs="Times New Roman"/>
                <w:sz w:val="24"/>
                <w:szCs w:val="24"/>
                <w:lang w:eastAsia="hr-HR"/>
              </w:rPr>
              <w:t>Žeinski</w:t>
            </w:r>
            <w:proofErr w:type="spellEnd"/>
            <w:r w:rsidRPr="003737F5">
              <w:rPr>
                <w:rFonts w:ascii="Times New Roman" w:eastAsia="Times New Roman" w:hAnsi="Times New Roman" w:cs="Times New Roman"/>
                <w:sz w:val="24"/>
                <w:szCs w:val="24"/>
                <w:lang w:eastAsia="hr-HR"/>
              </w:rPr>
              <w:t>,</w:t>
            </w:r>
            <w:proofErr w:type="spellStart"/>
            <w:r w:rsidRPr="003737F5">
              <w:rPr>
                <w:rFonts w:ascii="Times New Roman" w:eastAsia="Times New Roman" w:hAnsi="Times New Roman" w:cs="Times New Roman"/>
                <w:sz w:val="24"/>
                <w:szCs w:val="24"/>
                <w:lang w:eastAsia="hr-HR"/>
              </w:rPr>
              <w:t>dipl.oec</w:t>
            </w:r>
            <w:proofErr w:type="spellEnd"/>
            <w:r w:rsidRPr="003737F5">
              <w:rPr>
                <w:rFonts w:ascii="Times New Roman" w:eastAsia="Times New Roman" w:hAnsi="Times New Roman" w:cs="Times New Roman"/>
                <w:sz w:val="24"/>
                <w:szCs w:val="24"/>
                <w:lang w:eastAsia="hr-HR"/>
              </w:rPr>
              <w:t>.</w:t>
            </w:r>
          </w:p>
          <w:p w:rsidR="002F2035" w:rsidRPr="003737F5"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2F2035" w:rsidRPr="003737F5" w:rsidRDefault="009E42C0" w:rsidP="00BD1CFF">
            <w:pPr>
              <w:tabs>
                <w:tab w:val="left" w:pos="709"/>
                <w:tab w:val="left" w:pos="7088"/>
              </w:tabs>
              <w:spacing w:after="0" w:line="240" w:lineRule="auto"/>
              <w:jc w:val="center"/>
              <w:rPr>
                <w:rFonts w:ascii="Times New Roman" w:eastAsia="Times New Roman" w:hAnsi="Times New Roman" w:cs="Times New Roman"/>
                <w:color w:val="FF0000"/>
                <w:sz w:val="24"/>
                <w:szCs w:val="24"/>
                <w:lang w:eastAsia="hr-HR"/>
              </w:rPr>
            </w:pPr>
            <w:r w:rsidRPr="003737F5">
              <w:rPr>
                <w:rFonts w:ascii="Times New Roman" w:eastAsia="Times New Roman" w:hAnsi="Times New Roman" w:cs="Times New Roman"/>
                <w:b/>
                <w:color w:val="FF0000"/>
                <w:sz w:val="24"/>
                <w:szCs w:val="24"/>
                <w:lang w:eastAsia="hr-HR"/>
              </w:rPr>
              <w:t xml:space="preserve"> </w:t>
            </w:r>
          </w:p>
          <w:p w:rsidR="002F2035" w:rsidRPr="003737F5" w:rsidRDefault="009E42C0" w:rsidP="00BD1CFF">
            <w:pPr>
              <w:keepNext/>
              <w:tabs>
                <w:tab w:val="left" w:pos="709"/>
                <w:tab w:val="left" w:pos="7088"/>
              </w:tabs>
              <w:spacing w:after="0" w:line="240" w:lineRule="auto"/>
              <w:jc w:val="both"/>
              <w:rPr>
                <w:rFonts w:ascii="Times New Roman" w:eastAsia="Times New Roman" w:hAnsi="Times New Roman" w:cs="Times New Roman"/>
                <w:color w:val="FF0000"/>
                <w:sz w:val="24"/>
                <w:szCs w:val="24"/>
                <w:lang w:eastAsia="hr-HR"/>
              </w:rPr>
            </w:pPr>
            <w:r w:rsidRPr="003737F5">
              <w:rPr>
                <w:rFonts w:ascii="Times New Roman" w:eastAsia="Times New Roman" w:hAnsi="Times New Roman" w:cs="Times New Roman"/>
                <w:color w:val="FF0000"/>
                <w:sz w:val="24"/>
                <w:szCs w:val="24"/>
                <w:lang w:eastAsia="hr-HR"/>
              </w:rPr>
              <w:t xml:space="preserve"> </w:t>
            </w:r>
          </w:p>
          <w:p w:rsidR="00BD1CFF" w:rsidRPr="003737F5" w:rsidRDefault="003737F5" w:rsidP="00057A32">
            <w:pPr>
              <w:tabs>
                <w:tab w:val="left" w:pos="709"/>
              </w:tabs>
              <w:spacing w:after="0" w:line="240" w:lineRule="auto"/>
              <w:jc w:val="both"/>
              <w:rPr>
                <w:rFonts w:ascii="Times New Roman" w:eastAsia="Times New Roman" w:hAnsi="Times New Roman" w:cs="Times New Roman"/>
                <w:color w:val="FF0000"/>
                <w:sz w:val="24"/>
                <w:szCs w:val="24"/>
                <w:lang w:eastAsia="sl-SI"/>
              </w:rPr>
            </w:pPr>
            <w:r w:rsidRPr="003737F5">
              <w:rPr>
                <w:rFonts w:ascii="Times New Roman" w:eastAsia="Times New Roman" w:hAnsi="Times New Roman" w:cs="Times New Roman"/>
                <w:b/>
                <w:color w:val="FF0000"/>
                <w:sz w:val="24"/>
                <w:szCs w:val="24"/>
                <w:lang w:eastAsia="hr-HR"/>
              </w:rPr>
              <w:t xml:space="preserve"> </w:t>
            </w:r>
            <w:r w:rsidRPr="003737F5">
              <w:rPr>
                <w:rFonts w:ascii="Times New Roman" w:eastAsia="Times New Roman" w:hAnsi="Times New Roman" w:cs="Times New Roman"/>
                <w:color w:val="FF0000"/>
                <w:sz w:val="24"/>
                <w:szCs w:val="24"/>
                <w:lang w:eastAsia="sl-SI"/>
              </w:rPr>
              <w:t xml:space="preserve"> </w:t>
            </w:r>
            <w:r w:rsidR="00BD1CFF" w:rsidRPr="003737F5">
              <w:rPr>
                <w:rFonts w:ascii="Times New Roman" w:eastAsia="Times New Roman" w:hAnsi="Times New Roman" w:cs="Times New Roman"/>
                <w:color w:val="FF0000"/>
                <w:sz w:val="24"/>
                <w:szCs w:val="24"/>
                <w:lang w:eastAsia="sl-SI"/>
              </w:rPr>
              <w:t xml:space="preserve"> </w:t>
            </w:r>
          </w:p>
          <w:p w:rsidR="002F2035" w:rsidRPr="003737F5" w:rsidRDefault="003737F5" w:rsidP="004752A2">
            <w:pPr>
              <w:spacing w:after="0" w:line="240" w:lineRule="auto"/>
              <w:jc w:val="both"/>
              <w:rPr>
                <w:rFonts w:ascii="Times New Roman" w:eastAsia="Times New Roman" w:hAnsi="Times New Roman" w:cs="Times New Roman"/>
                <w:color w:val="FF0000"/>
                <w:sz w:val="24"/>
                <w:szCs w:val="24"/>
                <w:lang w:eastAsia="hr-HR"/>
              </w:rPr>
            </w:pPr>
            <w:r w:rsidRPr="003737F5">
              <w:rPr>
                <w:rFonts w:ascii="Times New Roman" w:eastAsia="Times New Roman" w:hAnsi="Times New Roman" w:cs="Times New Roman"/>
                <w:color w:val="FF0000"/>
                <w:sz w:val="24"/>
                <w:szCs w:val="24"/>
                <w:lang w:eastAsia="hr-HR"/>
              </w:rPr>
              <w:t xml:space="preserve"> </w:t>
            </w:r>
            <w:r w:rsidR="004752A2" w:rsidRPr="003737F5">
              <w:rPr>
                <w:rFonts w:ascii="Times New Roman" w:eastAsia="Times New Roman" w:hAnsi="Times New Roman" w:cs="Times New Roman"/>
                <w:color w:val="FF0000"/>
                <w:sz w:val="24"/>
                <w:szCs w:val="24"/>
                <w:lang w:eastAsia="hr-HR"/>
              </w:rPr>
              <w:t xml:space="preserve">.  </w:t>
            </w:r>
          </w:p>
          <w:p w:rsidR="00A53855" w:rsidRPr="00A53855" w:rsidRDefault="00A53855" w:rsidP="00A53855">
            <w:pPr>
              <w:widowControl w:val="0"/>
              <w:autoSpaceDE w:val="0"/>
              <w:autoSpaceDN w:val="0"/>
              <w:adjustRightInd w:val="0"/>
              <w:spacing w:before="40" w:after="40" w:line="240" w:lineRule="auto"/>
              <w:jc w:val="center"/>
              <w:rPr>
                <w:rFonts w:ascii="Times New Roman" w:eastAsia="Times New Roman" w:hAnsi="Times New Roman" w:cs="Times New Roman"/>
                <w:color w:val="FF0000"/>
                <w:sz w:val="24"/>
                <w:szCs w:val="24"/>
                <w:lang w:eastAsia="hr-HR"/>
              </w:rPr>
            </w:pPr>
          </w:p>
          <w:p w:rsidR="002F2035" w:rsidRPr="003737F5" w:rsidRDefault="002F2035" w:rsidP="00A53855">
            <w:pPr>
              <w:widowControl w:val="0"/>
              <w:autoSpaceDE w:val="0"/>
              <w:autoSpaceDN w:val="0"/>
              <w:adjustRightInd w:val="0"/>
              <w:spacing w:before="40" w:after="40" w:line="240" w:lineRule="auto"/>
              <w:jc w:val="center"/>
              <w:rPr>
                <w:rFonts w:ascii="Times New Roman" w:eastAsia="Times New Roman" w:hAnsi="Times New Roman" w:cs="Times New Roman"/>
                <w:color w:val="FF0000"/>
                <w:sz w:val="24"/>
                <w:szCs w:val="24"/>
                <w:lang w:eastAsia="hr-HR"/>
              </w:rPr>
            </w:pPr>
          </w:p>
        </w:tc>
      </w:tr>
    </w:tbl>
    <w:p w:rsidR="00FD7F55" w:rsidRPr="008A3596" w:rsidRDefault="00FD7F55" w:rsidP="00FD7F55">
      <w:pPr>
        <w:widowControl w:val="0"/>
        <w:autoSpaceDE w:val="0"/>
        <w:autoSpaceDN w:val="0"/>
        <w:adjustRightInd w:val="0"/>
        <w:spacing w:before="40" w:after="4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BD1CFF" w:rsidRDefault="00BD1CFF"/>
    <w:sectPr w:rsidR="00BD1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ill Sans MT">
    <w:altName w:val="Segoe UI"/>
    <w:charset w:val="EE"/>
    <w:family w:val="swiss"/>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ECA"/>
    <w:multiLevelType w:val="hybridMultilevel"/>
    <w:tmpl w:val="9CDABCB6"/>
    <w:lvl w:ilvl="0" w:tplc="0ECC1100">
      <w:start w:val="1"/>
      <w:numFmt w:val="decimal"/>
      <w:lvlText w:val="%1."/>
      <w:lvlJc w:val="left"/>
      <w:pPr>
        <w:tabs>
          <w:tab w:val="num" w:pos="705"/>
        </w:tabs>
        <w:ind w:left="705" w:hanging="525"/>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nsid w:val="13513252"/>
    <w:multiLevelType w:val="multilevel"/>
    <w:tmpl w:val="0950C1AC"/>
    <w:lvl w:ilvl="0">
      <w:start w:val="1"/>
      <w:numFmt w:val="decimal"/>
      <w:lvlText w:val="%1."/>
      <w:lvlJc w:val="left"/>
      <w:pPr>
        <w:tabs>
          <w:tab w:val="num" w:pos="720"/>
        </w:tabs>
        <w:ind w:left="720" w:hanging="360"/>
      </w:pPr>
      <w:rPr>
        <w:rFonts w:hint="default"/>
      </w:rPr>
    </w:lvl>
    <w:lvl w:ilvl="1">
      <w:numFmt w:val="decimalZero"/>
      <w:isLgl/>
      <w:lvlText w:val="%1.%2"/>
      <w:lvlJc w:val="left"/>
      <w:pPr>
        <w:tabs>
          <w:tab w:val="num" w:pos="1365"/>
        </w:tabs>
        <w:ind w:left="1365" w:hanging="1005"/>
      </w:pPr>
      <w:rPr>
        <w:rFonts w:hint="default"/>
      </w:rPr>
    </w:lvl>
    <w:lvl w:ilvl="2">
      <w:numFmt w:val="decimalZero"/>
      <w:isLgl/>
      <w:lvlText w:val="%1.%2.%3"/>
      <w:lvlJc w:val="left"/>
      <w:pPr>
        <w:tabs>
          <w:tab w:val="num" w:pos="1365"/>
        </w:tabs>
        <w:ind w:left="1365" w:hanging="1005"/>
      </w:pPr>
      <w:rPr>
        <w:rFonts w:hint="default"/>
      </w:rPr>
    </w:lvl>
    <w:lvl w:ilvl="3">
      <w:start w:val="1"/>
      <w:numFmt w:val="decimal"/>
      <w:isLgl/>
      <w:lvlText w:val="%1.%2.%3.%4"/>
      <w:lvlJc w:val="left"/>
      <w:pPr>
        <w:tabs>
          <w:tab w:val="num" w:pos="1365"/>
        </w:tabs>
        <w:ind w:left="1365" w:hanging="100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16781D28"/>
    <w:multiLevelType w:val="hybridMultilevel"/>
    <w:tmpl w:val="5E1849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94110BE"/>
    <w:multiLevelType w:val="hybridMultilevel"/>
    <w:tmpl w:val="157A40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28A047B2"/>
    <w:multiLevelType w:val="hybridMultilevel"/>
    <w:tmpl w:val="A12EE648"/>
    <w:lvl w:ilvl="0" w:tplc="33744A0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8">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292D506D"/>
    <w:multiLevelType w:val="hybridMultilevel"/>
    <w:tmpl w:val="91E68B9A"/>
    <w:lvl w:ilvl="0" w:tplc="5C36F2A2">
      <w:start w:val="1"/>
      <w:numFmt w:val="decimal"/>
      <w:lvlText w:val="%1."/>
      <w:lvlJc w:val="left"/>
      <w:pPr>
        <w:tabs>
          <w:tab w:val="num" w:pos="765"/>
        </w:tabs>
        <w:ind w:left="765" w:hanging="64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nsid w:val="390B241A"/>
    <w:multiLevelType w:val="hybridMultilevel"/>
    <w:tmpl w:val="5CCC6DB8"/>
    <w:lvl w:ilvl="0" w:tplc="5DEA4682">
      <w:start w:val="1"/>
      <w:numFmt w:val="decimal"/>
      <w:lvlText w:val="%1."/>
      <w:lvlJc w:val="left"/>
      <w:pPr>
        <w:tabs>
          <w:tab w:val="num" w:pos="1140"/>
        </w:tabs>
        <w:ind w:left="1140" w:hanging="360"/>
      </w:pPr>
      <w:rPr>
        <w:rFonts w:hint="default"/>
        <w:b w:val="0"/>
      </w:rPr>
    </w:lvl>
    <w:lvl w:ilvl="1" w:tplc="041A0019" w:tentative="1">
      <w:start w:val="1"/>
      <w:numFmt w:val="lowerLetter"/>
      <w:lvlText w:val="%2."/>
      <w:lvlJc w:val="left"/>
      <w:pPr>
        <w:tabs>
          <w:tab w:val="num" w:pos="1860"/>
        </w:tabs>
        <w:ind w:left="1860" w:hanging="360"/>
      </w:pPr>
    </w:lvl>
    <w:lvl w:ilvl="2" w:tplc="041A001B" w:tentative="1">
      <w:start w:val="1"/>
      <w:numFmt w:val="lowerRoman"/>
      <w:lvlText w:val="%3."/>
      <w:lvlJc w:val="right"/>
      <w:pPr>
        <w:tabs>
          <w:tab w:val="num" w:pos="2580"/>
        </w:tabs>
        <w:ind w:left="2580" w:hanging="180"/>
      </w:pPr>
    </w:lvl>
    <w:lvl w:ilvl="3" w:tplc="041A000F" w:tentative="1">
      <w:start w:val="1"/>
      <w:numFmt w:val="decimal"/>
      <w:lvlText w:val="%4."/>
      <w:lvlJc w:val="left"/>
      <w:pPr>
        <w:tabs>
          <w:tab w:val="num" w:pos="3300"/>
        </w:tabs>
        <w:ind w:left="3300" w:hanging="360"/>
      </w:pPr>
    </w:lvl>
    <w:lvl w:ilvl="4" w:tplc="041A0019" w:tentative="1">
      <w:start w:val="1"/>
      <w:numFmt w:val="lowerLetter"/>
      <w:lvlText w:val="%5."/>
      <w:lvlJc w:val="left"/>
      <w:pPr>
        <w:tabs>
          <w:tab w:val="num" w:pos="4020"/>
        </w:tabs>
        <w:ind w:left="4020" w:hanging="360"/>
      </w:pPr>
    </w:lvl>
    <w:lvl w:ilvl="5" w:tplc="041A001B" w:tentative="1">
      <w:start w:val="1"/>
      <w:numFmt w:val="lowerRoman"/>
      <w:lvlText w:val="%6."/>
      <w:lvlJc w:val="right"/>
      <w:pPr>
        <w:tabs>
          <w:tab w:val="num" w:pos="4740"/>
        </w:tabs>
        <w:ind w:left="4740" w:hanging="180"/>
      </w:pPr>
    </w:lvl>
    <w:lvl w:ilvl="6" w:tplc="041A000F" w:tentative="1">
      <w:start w:val="1"/>
      <w:numFmt w:val="decimal"/>
      <w:lvlText w:val="%7."/>
      <w:lvlJc w:val="left"/>
      <w:pPr>
        <w:tabs>
          <w:tab w:val="num" w:pos="5460"/>
        </w:tabs>
        <w:ind w:left="5460" w:hanging="360"/>
      </w:pPr>
    </w:lvl>
    <w:lvl w:ilvl="7" w:tplc="041A0019" w:tentative="1">
      <w:start w:val="1"/>
      <w:numFmt w:val="lowerLetter"/>
      <w:lvlText w:val="%8."/>
      <w:lvlJc w:val="left"/>
      <w:pPr>
        <w:tabs>
          <w:tab w:val="num" w:pos="6180"/>
        </w:tabs>
        <w:ind w:left="6180" w:hanging="360"/>
      </w:pPr>
    </w:lvl>
    <w:lvl w:ilvl="8" w:tplc="041A001B" w:tentative="1">
      <w:start w:val="1"/>
      <w:numFmt w:val="lowerRoman"/>
      <w:lvlText w:val="%9."/>
      <w:lvlJc w:val="right"/>
      <w:pPr>
        <w:tabs>
          <w:tab w:val="num" w:pos="6900"/>
        </w:tabs>
        <w:ind w:left="6900" w:hanging="180"/>
      </w:pPr>
    </w:lvl>
  </w:abstractNum>
  <w:abstractNum w:abstractNumId="12">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nsid w:val="434A2CDC"/>
    <w:multiLevelType w:val="hybridMultilevel"/>
    <w:tmpl w:val="A12EE648"/>
    <w:lvl w:ilvl="0" w:tplc="33744A0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nsid w:val="49F50AC9"/>
    <w:multiLevelType w:val="hybridMultilevel"/>
    <w:tmpl w:val="0708F8A6"/>
    <w:lvl w:ilvl="0" w:tplc="DD3E2FCC">
      <w:start w:val="14"/>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6">
    <w:nsid w:val="4A8049EF"/>
    <w:multiLevelType w:val="hybridMultilevel"/>
    <w:tmpl w:val="26B6578C"/>
    <w:lvl w:ilvl="0" w:tplc="D2F0B9BE">
      <w:start w:val="6"/>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17">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1">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3">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2"/>
  </w:num>
  <w:num w:numId="3">
    <w:abstractNumId w:val="23"/>
  </w:num>
  <w:num w:numId="4">
    <w:abstractNumId w:val="8"/>
  </w:num>
  <w:num w:numId="5">
    <w:abstractNumId w:val="14"/>
  </w:num>
  <w:num w:numId="6">
    <w:abstractNumId w:val="12"/>
  </w:num>
  <w:num w:numId="7">
    <w:abstractNumId w:val="18"/>
  </w:num>
  <w:num w:numId="8">
    <w:abstractNumId w:val="19"/>
  </w:num>
  <w:num w:numId="9">
    <w:abstractNumId w:val="6"/>
  </w:num>
  <w:num w:numId="10">
    <w:abstractNumId w:val="21"/>
  </w:num>
  <w:num w:numId="11">
    <w:abstractNumId w:val="20"/>
  </w:num>
  <w:num w:numId="12">
    <w:abstractNumId w:val="17"/>
  </w:num>
  <w:num w:numId="13">
    <w:abstractNumId w:val="1"/>
  </w:num>
  <w:num w:numId="14">
    <w:abstractNumId w:val="10"/>
  </w:num>
  <w:num w:numId="15">
    <w:abstractNumId w:val="22"/>
  </w:num>
  <w:num w:numId="16">
    <w:abstractNumId w:val="13"/>
  </w:num>
  <w:num w:numId="17">
    <w:abstractNumId w:val="16"/>
  </w:num>
  <w:num w:numId="18">
    <w:abstractNumId w:val="11"/>
  </w:num>
  <w:num w:numId="19">
    <w:abstractNumId w:val="9"/>
  </w:num>
  <w:num w:numId="20">
    <w:abstractNumId w:val="15"/>
  </w:num>
  <w:num w:numId="21">
    <w:abstractNumId w:val="4"/>
  </w:num>
  <w:num w:numId="22">
    <w:abstractNumId w:val="0"/>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55"/>
    <w:rsid w:val="00017005"/>
    <w:rsid w:val="00057A32"/>
    <w:rsid w:val="00065D34"/>
    <w:rsid w:val="00156C79"/>
    <w:rsid w:val="00174CBF"/>
    <w:rsid w:val="00185586"/>
    <w:rsid w:val="001C332A"/>
    <w:rsid w:val="00220901"/>
    <w:rsid w:val="00224C5A"/>
    <w:rsid w:val="002D7204"/>
    <w:rsid w:val="002E0A50"/>
    <w:rsid w:val="002F2035"/>
    <w:rsid w:val="00314B1B"/>
    <w:rsid w:val="003737F5"/>
    <w:rsid w:val="003C4193"/>
    <w:rsid w:val="003C6A68"/>
    <w:rsid w:val="004752A2"/>
    <w:rsid w:val="004824D9"/>
    <w:rsid w:val="004845F9"/>
    <w:rsid w:val="004A58C9"/>
    <w:rsid w:val="004A70D7"/>
    <w:rsid w:val="00510AB0"/>
    <w:rsid w:val="005412F1"/>
    <w:rsid w:val="005A1C8D"/>
    <w:rsid w:val="005B2BDC"/>
    <w:rsid w:val="006100A2"/>
    <w:rsid w:val="0062246A"/>
    <w:rsid w:val="00650631"/>
    <w:rsid w:val="00651A1C"/>
    <w:rsid w:val="00667994"/>
    <w:rsid w:val="0067654E"/>
    <w:rsid w:val="00784CB0"/>
    <w:rsid w:val="007D739E"/>
    <w:rsid w:val="007D75FA"/>
    <w:rsid w:val="007E5388"/>
    <w:rsid w:val="007E6788"/>
    <w:rsid w:val="008155DB"/>
    <w:rsid w:val="00881EAF"/>
    <w:rsid w:val="008848A6"/>
    <w:rsid w:val="008906E2"/>
    <w:rsid w:val="008C7A9E"/>
    <w:rsid w:val="008F51EF"/>
    <w:rsid w:val="00933C1A"/>
    <w:rsid w:val="00945AA3"/>
    <w:rsid w:val="009732C9"/>
    <w:rsid w:val="00980C4A"/>
    <w:rsid w:val="009C1BBF"/>
    <w:rsid w:val="009E42C0"/>
    <w:rsid w:val="009E5F8E"/>
    <w:rsid w:val="009E7FBF"/>
    <w:rsid w:val="00A26FBE"/>
    <w:rsid w:val="00A3619D"/>
    <w:rsid w:val="00A53855"/>
    <w:rsid w:val="00A8116D"/>
    <w:rsid w:val="00A81376"/>
    <w:rsid w:val="00AE5CAC"/>
    <w:rsid w:val="00AE6D63"/>
    <w:rsid w:val="00B0515D"/>
    <w:rsid w:val="00B213DE"/>
    <w:rsid w:val="00B60B9A"/>
    <w:rsid w:val="00BD1CFF"/>
    <w:rsid w:val="00BD4F0D"/>
    <w:rsid w:val="00C16881"/>
    <w:rsid w:val="00C175F4"/>
    <w:rsid w:val="00C6223B"/>
    <w:rsid w:val="00C76C19"/>
    <w:rsid w:val="00D35E11"/>
    <w:rsid w:val="00D736C6"/>
    <w:rsid w:val="00E35B9A"/>
    <w:rsid w:val="00E7137C"/>
    <w:rsid w:val="00EC4574"/>
    <w:rsid w:val="00F60CED"/>
    <w:rsid w:val="00F93700"/>
    <w:rsid w:val="00FC4903"/>
    <w:rsid w:val="00FC602A"/>
    <w:rsid w:val="00FD1CF7"/>
    <w:rsid w:val="00FD7F55"/>
    <w:rsid w:val="00FE31CE"/>
    <w:rsid w:val="00FF69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55"/>
  </w:style>
  <w:style w:type="paragraph" w:styleId="Naslov1">
    <w:name w:val="heading 1"/>
    <w:basedOn w:val="Normal"/>
    <w:next w:val="Normal"/>
    <w:link w:val="Naslov1Char"/>
    <w:qFormat/>
    <w:rsid w:val="00220901"/>
    <w:pPr>
      <w:keepNext/>
      <w:tabs>
        <w:tab w:val="left" w:pos="709"/>
        <w:tab w:val="left" w:pos="7088"/>
      </w:tabs>
      <w:spacing w:after="0" w:line="240" w:lineRule="auto"/>
      <w:jc w:val="center"/>
      <w:outlineLvl w:val="0"/>
    </w:pPr>
    <w:rPr>
      <w:rFonts w:ascii="Times New Roman" w:eastAsia="Times New Roman" w:hAnsi="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D7F55"/>
    <w:pPr>
      <w:spacing w:after="0" w:line="240" w:lineRule="auto"/>
    </w:pPr>
  </w:style>
  <w:style w:type="paragraph" w:styleId="Tekstbalonia">
    <w:name w:val="Balloon Text"/>
    <w:basedOn w:val="Normal"/>
    <w:link w:val="TekstbaloniaChar"/>
    <w:semiHidden/>
    <w:unhideWhenUsed/>
    <w:rsid w:val="00FD7F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FD7F55"/>
    <w:rPr>
      <w:rFonts w:ascii="Tahoma" w:hAnsi="Tahoma" w:cs="Tahoma"/>
      <w:sz w:val="16"/>
      <w:szCs w:val="16"/>
    </w:rPr>
  </w:style>
  <w:style w:type="character" w:customStyle="1" w:styleId="Naslov1Char">
    <w:name w:val="Naslov 1 Char"/>
    <w:basedOn w:val="Zadanifontodlomka"/>
    <w:link w:val="Naslov1"/>
    <w:rsid w:val="00220901"/>
    <w:rPr>
      <w:rFonts w:ascii="Times New Roman" w:eastAsia="Times New Roman" w:hAnsi="Times New Roman" w:cs="Times New Roman"/>
      <w:b/>
      <w:szCs w:val="20"/>
      <w:lang w:eastAsia="hr-HR"/>
    </w:rPr>
  </w:style>
  <w:style w:type="numbering" w:customStyle="1" w:styleId="Bezpopisa1">
    <w:name w:val="Bez popisa1"/>
    <w:next w:val="Bezpopisa"/>
    <w:semiHidden/>
    <w:rsid w:val="00220901"/>
  </w:style>
  <w:style w:type="paragraph" w:styleId="Tijeloteksta">
    <w:name w:val="Body Text"/>
    <w:basedOn w:val="Normal"/>
    <w:link w:val="TijelotekstaChar"/>
    <w:rsid w:val="00220901"/>
    <w:pPr>
      <w:tabs>
        <w:tab w:val="left" w:pos="709"/>
        <w:tab w:val="left" w:pos="7088"/>
      </w:tabs>
      <w:spacing w:after="0" w:line="240" w:lineRule="auto"/>
      <w:jc w:val="both"/>
    </w:pPr>
    <w:rPr>
      <w:rFonts w:ascii="Times New Roman" w:eastAsia="Times New Roman" w:hAnsi="Times New Roman" w:cs="Times New Roman"/>
      <w:szCs w:val="20"/>
      <w:u w:val="double"/>
      <w:lang w:eastAsia="hr-HR"/>
    </w:rPr>
  </w:style>
  <w:style w:type="character" w:customStyle="1" w:styleId="TijelotekstaChar">
    <w:name w:val="Tijelo teksta Char"/>
    <w:basedOn w:val="Zadanifontodlomka"/>
    <w:link w:val="Tijeloteksta"/>
    <w:rsid w:val="00220901"/>
    <w:rPr>
      <w:rFonts w:ascii="Times New Roman" w:eastAsia="Times New Roman" w:hAnsi="Times New Roman" w:cs="Times New Roman"/>
      <w:szCs w:val="20"/>
      <w:u w:val="double"/>
      <w:lang w:eastAsia="hr-HR"/>
    </w:rPr>
  </w:style>
  <w:style w:type="paragraph" w:styleId="Podnoje">
    <w:name w:val="footer"/>
    <w:basedOn w:val="Normal"/>
    <w:link w:val="PodnojeChar"/>
    <w:rsid w:val="00220901"/>
    <w:pPr>
      <w:tabs>
        <w:tab w:val="center" w:pos="4153"/>
        <w:tab w:val="right" w:pos="8306"/>
      </w:tabs>
      <w:spacing w:after="0" w:line="240" w:lineRule="auto"/>
      <w:jc w:val="both"/>
    </w:pPr>
    <w:rPr>
      <w:rFonts w:ascii="Times New Roman" w:eastAsia="Times New Roman" w:hAnsi="Times New Roman" w:cs="Times New Roman"/>
      <w:szCs w:val="20"/>
      <w:lang w:eastAsia="hr-HR"/>
    </w:rPr>
  </w:style>
  <w:style w:type="character" w:customStyle="1" w:styleId="PodnojeChar">
    <w:name w:val="Podnožje Char"/>
    <w:basedOn w:val="Zadanifontodlomka"/>
    <w:link w:val="Podnoje"/>
    <w:rsid w:val="00220901"/>
    <w:rPr>
      <w:rFonts w:ascii="Times New Roman" w:eastAsia="Times New Roman" w:hAnsi="Times New Roman" w:cs="Times New Roman"/>
      <w:szCs w:val="20"/>
      <w:lang w:eastAsia="hr-HR"/>
    </w:rPr>
  </w:style>
  <w:style w:type="character" w:styleId="Brojstranice">
    <w:name w:val="page number"/>
    <w:basedOn w:val="Zadanifontodlomka"/>
    <w:rsid w:val="00220901"/>
  </w:style>
  <w:style w:type="paragraph" w:styleId="Tijeloteksta2">
    <w:name w:val="Body Text 2"/>
    <w:basedOn w:val="Normal"/>
    <w:link w:val="Tijeloteksta2Char"/>
    <w:rsid w:val="00220901"/>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
    <w:rsid w:val="00220901"/>
    <w:rPr>
      <w:rFonts w:ascii="Times New Roman" w:eastAsia="Times New Roman" w:hAnsi="Times New Roman" w:cs="Times New Roman"/>
      <w:sz w:val="24"/>
      <w:szCs w:val="20"/>
      <w:lang w:eastAsia="hr-HR"/>
    </w:rPr>
  </w:style>
  <w:style w:type="paragraph" w:styleId="Tekstfusnote">
    <w:name w:val="footnote text"/>
    <w:basedOn w:val="Normal"/>
    <w:link w:val="TekstfusnoteChar"/>
    <w:semiHidden/>
    <w:rsid w:val="00220901"/>
    <w:pPr>
      <w:spacing w:after="0"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220901"/>
    <w:rPr>
      <w:rFonts w:ascii="Times New Roman" w:eastAsia="Times New Roman" w:hAnsi="Times New Roman" w:cs="Times New Roman"/>
      <w:sz w:val="20"/>
      <w:szCs w:val="20"/>
      <w:lang w:eastAsia="hr-HR"/>
    </w:rPr>
  </w:style>
  <w:style w:type="character" w:styleId="Referencafusnote">
    <w:name w:val="footnote reference"/>
    <w:basedOn w:val="Zadanifontodlomka"/>
    <w:semiHidden/>
    <w:rsid w:val="00220901"/>
    <w:rPr>
      <w:vertAlign w:val="superscript"/>
    </w:rPr>
  </w:style>
  <w:style w:type="paragraph" w:styleId="Tijeloteksta-uvlaka2">
    <w:name w:val="Body Text Indent 2"/>
    <w:basedOn w:val="Normal"/>
    <w:link w:val="Tijeloteksta-uvlaka2Char"/>
    <w:rsid w:val="00220901"/>
    <w:pPr>
      <w:spacing w:after="120" w:line="480" w:lineRule="auto"/>
      <w:ind w:left="283"/>
      <w:jc w:val="both"/>
    </w:pPr>
    <w:rPr>
      <w:rFonts w:ascii="Times New Roman" w:eastAsia="Times New Roman" w:hAnsi="Times New Roman" w:cs="Times New Roman"/>
      <w:szCs w:val="20"/>
      <w:lang w:eastAsia="hr-HR"/>
    </w:rPr>
  </w:style>
  <w:style w:type="character" w:customStyle="1" w:styleId="Tijeloteksta-uvlaka2Char">
    <w:name w:val="Tijelo teksta - uvlaka 2 Char"/>
    <w:basedOn w:val="Zadanifontodlomka"/>
    <w:link w:val="Tijeloteksta-uvlaka2"/>
    <w:rsid w:val="00220901"/>
    <w:rPr>
      <w:rFonts w:ascii="Times New Roman" w:eastAsia="Times New Roman" w:hAnsi="Times New Roman" w:cs="Times New Roman"/>
      <w:szCs w:val="20"/>
      <w:lang w:eastAsia="hr-HR"/>
    </w:rPr>
  </w:style>
  <w:style w:type="paragraph" w:styleId="Zaglavlje">
    <w:name w:val="header"/>
    <w:basedOn w:val="Normal"/>
    <w:link w:val="ZaglavljeChar"/>
    <w:rsid w:val="00220901"/>
    <w:pPr>
      <w:tabs>
        <w:tab w:val="center" w:pos="4536"/>
        <w:tab w:val="right" w:pos="9072"/>
      </w:tabs>
      <w:spacing w:after="0" w:line="240" w:lineRule="auto"/>
      <w:jc w:val="both"/>
    </w:pPr>
    <w:rPr>
      <w:rFonts w:ascii="Times New Roman" w:eastAsia="Times New Roman" w:hAnsi="Times New Roman" w:cs="Times New Roman"/>
      <w:szCs w:val="20"/>
      <w:lang w:eastAsia="hr-HR"/>
    </w:rPr>
  </w:style>
  <w:style w:type="character" w:customStyle="1" w:styleId="ZaglavljeChar">
    <w:name w:val="Zaglavlje Char"/>
    <w:basedOn w:val="Zadanifontodlomka"/>
    <w:link w:val="Zaglavlje"/>
    <w:rsid w:val="00220901"/>
    <w:rPr>
      <w:rFonts w:ascii="Times New Roman" w:eastAsia="Times New Roman" w:hAnsi="Times New Roman" w:cs="Times New Roman"/>
      <w:szCs w:val="20"/>
      <w:lang w:eastAsia="hr-HR"/>
    </w:rPr>
  </w:style>
  <w:style w:type="paragraph" w:styleId="StandardWeb">
    <w:name w:val="Normal (Web)"/>
    <w:basedOn w:val="Normal"/>
    <w:rsid w:val="00220901"/>
    <w:pPr>
      <w:spacing w:before="100" w:beforeAutospacing="1" w:after="100" w:afterAutospacing="1" w:line="240" w:lineRule="auto"/>
    </w:pPr>
    <w:rPr>
      <w:rFonts w:ascii="Arial" w:eastAsia="Arial Unicode MS" w:hAnsi="Arial" w:cs="Arial"/>
      <w:color w:val="000000"/>
      <w:sz w:val="15"/>
      <w:szCs w:val="15"/>
      <w:lang w:eastAsia="hr-HR"/>
    </w:rPr>
  </w:style>
  <w:style w:type="paragraph" w:styleId="Odlomakpopisa">
    <w:name w:val="List Paragraph"/>
    <w:basedOn w:val="Normal"/>
    <w:uiPriority w:val="34"/>
    <w:qFormat/>
    <w:rsid w:val="00220901"/>
    <w:pPr>
      <w:ind w:left="720"/>
      <w:contextualSpacing/>
    </w:pPr>
  </w:style>
  <w:style w:type="paragraph" w:customStyle="1" w:styleId="box456371">
    <w:name w:val="box_456371"/>
    <w:basedOn w:val="Normal"/>
    <w:rsid w:val="0022090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55"/>
  </w:style>
  <w:style w:type="paragraph" w:styleId="Naslov1">
    <w:name w:val="heading 1"/>
    <w:basedOn w:val="Normal"/>
    <w:next w:val="Normal"/>
    <w:link w:val="Naslov1Char"/>
    <w:qFormat/>
    <w:rsid w:val="00220901"/>
    <w:pPr>
      <w:keepNext/>
      <w:tabs>
        <w:tab w:val="left" w:pos="709"/>
        <w:tab w:val="left" w:pos="7088"/>
      </w:tabs>
      <w:spacing w:after="0" w:line="240" w:lineRule="auto"/>
      <w:jc w:val="center"/>
      <w:outlineLvl w:val="0"/>
    </w:pPr>
    <w:rPr>
      <w:rFonts w:ascii="Times New Roman" w:eastAsia="Times New Roman" w:hAnsi="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D7F55"/>
    <w:pPr>
      <w:spacing w:after="0" w:line="240" w:lineRule="auto"/>
    </w:pPr>
  </w:style>
  <w:style w:type="paragraph" w:styleId="Tekstbalonia">
    <w:name w:val="Balloon Text"/>
    <w:basedOn w:val="Normal"/>
    <w:link w:val="TekstbaloniaChar"/>
    <w:semiHidden/>
    <w:unhideWhenUsed/>
    <w:rsid w:val="00FD7F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FD7F55"/>
    <w:rPr>
      <w:rFonts w:ascii="Tahoma" w:hAnsi="Tahoma" w:cs="Tahoma"/>
      <w:sz w:val="16"/>
      <w:szCs w:val="16"/>
    </w:rPr>
  </w:style>
  <w:style w:type="character" w:customStyle="1" w:styleId="Naslov1Char">
    <w:name w:val="Naslov 1 Char"/>
    <w:basedOn w:val="Zadanifontodlomka"/>
    <w:link w:val="Naslov1"/>
    <w:rsid w:val="00220901"/>
    <w:rPr>
      <w:rFonts w:ascii="Times New Roman" w:eastAsia="Times New Roman" w:hAnsi="Times New Roman" w:cs="Times New Roman"/>
      <w:b/>
      <w:szCs w:val="20"/>
      <w:lang w:eastAsia="hr-HR"/>
    </w:rPr>
  </w:style>
  <w:style w:type="numbering" w:customStyle="1" w:styleId="Bezpopisa1">
    <w:name w:val="Bez popisa1"/>
    <w:next w:val="Bezpopisa"/>
    <w:semiHidden/>
    <w:rsid w:val="00220901"/>
  </w:style>
  <w:style w:type="paragraph" w:styleId="Tijeloteksta">
    <w:name w:val="Body Text"/>
    <w:basedOn w:val="Normal"/>
    <w:link w:val="TijelotekstaChar"/>
    <w:rsid w:val="00220901"/>
    <w:pPr>
      <w:tabs>
        <w:tab w:val="left" w:pos="709"/>
        <w:tab w:val="left" w:pos="7088"/>
      </w:tabs>
      <w:spacing w:after="0" w:line="240" w:lineRule="auto"/>
      <w:jc w:val="both"/>
    </w:pPr>
    <w:rPr>
      <w:rFonts w:ascii="Times New Roman" w:eastAsia="Times New Roman" w:hAnsi="Times New Roman" w:cs="Times New Roman"/>
      <w:szCs w:val="20"/>
      <w:u w:val="double"/>
      <w:lang w:eastAsia="hr-HR"/>
    </w:rPr>
  </w:style>
  <w:style w:type="character" w:customStyle="1" w:styleId="TijelotekstaChar">
    <w:name w:val="Tijelo teksta Char"/>
    <w:basedOn w:val="Zadanifontodlomka"/>
    <w:link w:val="Tijeloteksta"/>
    <w:rsid w:val="00220901"/>
    <w:rPr>
      <w:rFonts w:ascii="Times New Roman" w:eastAsia="Times New Roman" w:hAnsi="Times New Roman" w:cs="Times New Roman"/>
      <w:szCs w:val="20"/>
      <w:u w:val="double"/>
      <w:lang w:eastAsia="hr-HR"/>
    </w:rPr>
  </w:style>
  <w:style w:type="paragraph" w:styleId="Podnoje">
    <w:name w:val="footer"/>
    <w:basedOn w:val="Normal"/>
    <w:link w:val="PodnojeChar"/>
    <w:rsid w:val="00220901"/>
    <w:pPr>
      <w:tabs>
        <w:tab w:val="center" w:pos="4153"/>
        <w:tab w:val="right" w:pos="8306"/>
      </w:tabs>
      <w:spacing w:after="0" w:line="240" w:lineRule="auto"/>
      <w:jc w:val="both"/>
    </w:pPr>
    <w:rPr>
      <w:rFonts w:ascii="Times New Roman" w:eastAsia="Times New Roman" w:hAnsi="Times New Roman" w:cs="Times New Roman"/>
      <w:szCs w:val="20"/>
      <w:lang w:eastAsia="hr-HR"/>
    </w:rPr>
  </w:style>
  <w:style w:type="character" w:customStyle="1" w:styleId="PodnojeChar">
    <w:name w:val="Podnožje Char"/>
    <w:basedOn w:val="Zadanifontodlomka"/>
    <w:link w:val="Podnoje"/>
    <w:rsid w:val="00220901"/>
    <w:rPr>
      <w:rFonts w:ascii="Times New Roman" w:eastAsia="Times New Roman" w:hAnsi="Times New Roman" w:cs="Times New Roman"/>
      <w:szCs w:val="20"/>
      <w:lang w:eastAsia="hr-HR"/>
    </w:rPr>
  </w:style>
  <w:style w:type="character" w:styleId="Brojstranice">
    <w:name w:val="page number"/>
    <w:basedOn w:val="Zadanifontodlomka"/>
    <w:rsid w:val="00220901"/>
  </w:style>
  <w:style w:type="paragraph" w:styleId="Tijeloteksta2">
    <w:name w:val="Body Text 2"/>
    <w:basedOn w:val="Normal"/>
    <w:link w:val="Tijeloteksta2Char"/>
    <w:rsid w:val="00220901"/>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
    <w:rsid w:val="00220901"/>
    <w:rPr>
      <w:rFonts w:ascii="Times New Roman" w:eastAsia="Times New Roman" w:hAnsi="Times New Roman" w:cs="Times New Roman"/>
      <w:sz w:val="24"/>
      <w:szCs w:val="20"/>
      <w:lang w:eastAsia="hr-HR"/>
    </w:rPr>
  </w:style>
  <w:style w:type="paragraph" w:styleId="Tekstfusnote">
    <w:name w:val="footnote text"/>
    <w:basedOn w:val="Normal"/>
    <w:link w:val="TekstfusnoteChar"/>
    <w:semiHidden/>
    <w:rsid w:val="00220901"/>
    <w:pPr>
      <w:spacing w:after="0"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220901"/>
    <w:rPr>
      <w:rFonts w:ascii="Times New Roman" w:eastAsia="Times New Roman" w:hAnsi="Times New Roman" w:cs="Times New Roman"/>
      <w:sz w:val="20"/>
      <w:szCs w:val="20"/>
      <w:lang w:eastAsia="hr-HR"/>
    </w:rPr>
  </w:style>
  <w:style w:type="character" w:styleId="Referencafusnote">
    <w:name w:val="footnote reference"/>
    <w:basedOn w:val="Zadanifontodlomka"/>
    <w:semiHidden/>
    <w:rsid w:val="00220901"/>
    <w:rPr>
      <w:vertAlign w:val="superscript"/>
    </w:rPr>
  </w:style>
  <w:style w:type="paragraph" w:styleId="Tijeloteksta-uvlaka2">
    <w:name w:val="Body Text Indent 2"/>
    <w:basedOn w:val="Normal"/>
    <w:link w:val="Tijeloteksta-uvlaka2Char"/>
    <w:rsid w:val="00220901"/>
    <w:pPr>
      <w:spacing w:after="120" w:line="480" w:lineRule="auto"/>
      <w:ind w:left="283"/>
      <w:jc w:val="both"/>
    </w:pPr>
    <w:rPr>
      <w:rFonts w:ascii="Times New Roman" w:eastAsia="Times New Roman" w:hAnsi="Times New Roman" w:cs="Times New Roman"/>
      <w:szCs w:val="20"/>
      <w:lang w:eastAsia="hr-HR"/>
    </w:rPr>
  </w:style>
  <w:style w:type="character" w:customStyle="1" w:styleId="Tijeloteksta-uvlaka2Char">
    <w:name w:val="Tijelo teksta - uvlaka 2 Char"/>
    <w:basedOn w:val="Zadanifontodlomka"/>
    <w:link w:val="Tijeloteksta-uvlaka2"/>
    <w:rsid w:val="00220901"/>
    <w:rPr>
      <w:rFonts w:ascii="Times New Roman" w:eastAsia="Times New Roman" w:hAnsi="Times New Roman" w:cs="Times New Roman"/>
      <w:szCs w:val="20"/>
      <w:lang w:eastAsia="hr-HR"/>
    </w:rPr>
  </w:style>
  <w:style w:type="paragraph" w:styleId="Zaglavlje">
    <w:name w:val="header"/>
    <w:basedOn w:val="Normal"/>
    <w:link w:val="ZaglavljeChar"/>
    <w:rsid w:val="00220901"/>
    <w:pPr>
      <w:tabs>
        <w:tab w:val="center" w:pos="4536"/>
        <w:tab w:val="right" w:pos="9072"/>
      </w:tabs>
      <w:spacing w:after="0" w:line="240" w:lineRule="auto"/>
      <w:jc w:val="both"/>
    </w:pPr>
    <w:rPr>
      <w:rFonts w:ascii="Times New Roman" w:eastAsia="Times New Roman" w:hAnsi="Times New Roman" w:cs="Times New Roman"/>
      <w:szCs w:val="20"/>
      <w:lang w:eastAsia="hr-HR"/>
    </w:rPr>
  </w:style>
  <w:style w:type="character" w:customStyle="1" w:styleId="ZaglavljeChar">
    <w:name w:val="Zaglavlje Char"/>
    <w:basedOn w:val="Zadanifontodlomka"/>
    <w:link w:val="Zaglavlje"/>
    <w:rsid w:val="00220901"/>
    <w:rPr>
      <w:rFonts w:ascii="Times New Roman" w:eastAsia="Times New Roman" w:hAnsi="Times New Roman" w:cs="Times New Roman"/>
      <w:szCs w:val="20"/>
      <w:lang w:eastAsia="hr-HR"/>
    </w:rPr>
  </w:style>
  <w:style w:type="paragraph" w:styleId="StandardWeb">
    <w:name w:val="Normal (Web)"/>
    <w:basedOn w:val="Normal"/>
    <w:rsid w:val="00220901"/>
    <w:pPr>
      <w:spacing w:before="100" w:beforeAutospacing="1" w:after="100" w:afterAutospacing="1" w:line="240" w:lineRule="auto"/>
    </w:pPr>
    <w:rPr>
      <w:rFonts w:ascii="Arial" w:eastAsia="Arial Unicode MS" w:hAnsi="Arial" w:cs="Arial"/>
      <w:color w:val="000000"/>
      <w:sz w:val="15"/>
      <w:szCs w:val="15"/>
      <w:lang w:eastAsia="hr-HR"/>
    </w:rPr>
  </w:style>
  <w:style w:type="paragraph" w:styleId="Odlomakpopisa">
    <w:name w:val="List Paragraph"/>
    <w:basedOn w:val="Normal"/>
    <w:uiPriority w:val="34"/>
    <w:qFormat/>
    <w:rsid w:val="00220901"/>
    <w:pPr>
      <w:ind w:left="720"/>
      <w:contextualSpacing/>
    </w:pPr>
  </w:style>
  <w:style w:type="paragraph" w:customStyle="1" w:styleId="box456371">
    <w:name w:val="box_456371"/>
    <w:basedOn w:val="Normal"/>
    <w:rsid w:val="0022090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9DE1-D41C-4DAE-A5DA-5E0AFF66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1497</Words>
  <Characters>8539</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47</cp:revision>
  <cp:lastPrinted>2021-01-21T15:11:00Z</cp:lastPrinted>
  <dcterms:created xsi:type="dcterms:W3CDTF">2021-01-15T14:55:00Z</dcterms:created>
  <dcterms:modified xsi:type="dcterms:W3CDTF">2021-02-19T10:43:00Z</dcterms:modified>
</cp:coreProperties>
</file>