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0C" w:rsidRDefault="00372D0C">
      <w:r>
        <w:t xml:space="preserve">Troškovnik asfaltiranja nerazvrstanih cesta </w:t>
      </w:r>
      <w:r w:rsidR="00F77D07">
        <w:t xml:space="preserve"> 02/2022</w:t>
      </w:r>
      <w:bookmarkStart w:id="0" w:name="_GoBack"/>
      <w:bookmarkEnd w:id="0"/>
    </w:p>
    <w:p w:rsidR="00372D0C" w:rsidRDefault="00372D0C"/>
    <w:p w:rsidR="00372D0C" w:rsidRDefault="00372D0C"/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8080"/>
        <w:gridCol w:w="1417"/>
        <w:gridCol w:w="1276"/>
        <w:gridCol w:w="1276"/>
        <w:gridCol w:w="1559"/>
      </w:tblGrid>
      <w:tr w:rsidR="00372D0C" w:rsidTr="00A95E12">
        <w:tc>
          <w:tcPr>
            <w:tcW w:w="704" w:type="dxa"/>
          </w:tcPr>
          <w:p w:rsidR="00372D0C" w:rsidRDefault="00372D0C">
            <w:r>
              <w:t>Red</w:t>
            </w:r>
            <w:r w:rsidR="00A95E12">
              <w:t>.</w:t>
            </w:r>
            <w:r>
              <w:t xml:space="preserve"> broj:</w:t>
            </w:r>
          </w:p>
        </w:tc>
        <w:tc>
          <w:tcPr>
            <w:tcW w:w="8080" w:type="dxa"/>
          </w:tcPr>
          <w:p w:rsidR="00372D0C" w:rsidRDefault="00372D0C">
            <w:r>
              <w:t>Opis radova</w:t>
            </w:r>
          </w:p>
        </w:tc>
        <w:tc>
          <w:tcPr>
            <w:tcW w:w="1417" w:type="dxa"/>
          </w:tcPr>
          <w:p w:rsidR="00372D0C" w:rsidRDefault="00372D0C">
            <w:r>
              <w:t>Mjerna jedin</w:t>
            </w:r>
            <w:r w:rsidR="00A95E12">
              <w:t>i</w:t>
            </w:r>
            <w:r>
              <w:t>ca</w:t>
            </w:r>
          </w:p>
        </w:tc>
        <w:tc>
          <w:tcPr>
            <w:tcW w:w="1276" w:type="dxa"/>
          </w:tcPr>
          <w:p w:rsidR="00372D0C" w:rsidRDefault="00372D0C">
            <w:r>
              <w:t>količina</w:t>
            </w:r>
          </w:p>
        </w:tc>
        <w:tc>
          <w:tcPr>
            <w:tcW w:w="1276" w:type="dxa"/>
          </w:tcPr>
          <w:p w:rsidR="00372D0C" w:rsidRDefault="00372D0C">
            <w:r>
              <w:t>Jed. cijena</w:t>
            </w:r>
          </w:p>
        </w:tc>
        <w:tc>
          <w:tcPr>
            <w:tcW w:w="1559" w:type="dxa"/>
          </w:tcPr>
          <w:p w:rsidR="00372D0C" w:rsidRDefault="00372D0C">
            <w:r>
              <w:t>Ukupna cijena</w:t>
            </w:r>
          </w:p>
        </w:tc>
      </w:tr>
      <w:tr w:rsidR="00372D0C" w:rsidTr="00A95E12">
        <w:tc>
          <w:tcPr>
            <w:tcW w:w="704" w:type="dxa"/>
          </w:tcPr>
          <w:p w:rsidR="00372D0C" w:rsidRDefault="00372D0C">
            <w:r>
              <w:t>1.</w:t>
            </w:r>
          </w:p>
        </w:tc>
        <w:tc>
          <w:tcPr>
            <w:tcW w:w="8080" w:type="dxa"/>
          </w:tcPr>
          <w:p w:rsidR="00372D0C" w:rsidRDefault="00372D0C">
            <w:r w:rsidRPr="00372D0C">
              <w:t>Fina priprema kolničke konstrukcije prije asfaltiranja. S</w:t>
            </w:r>
            <w:r w:rsidR="00A95E12">
              <w:t xml:space="preserve">tavka </w:t>
            </w:r>
            <w:r w:rsidRPr="00372D0C">
              <w:t xml:space="preserve"> obuhvaća rad grejdera na finom planiranju i profiliranju i rad valjka na valjanu podlogu do potrebne zbijenosti nosivog  sloja(Ms&gt;80 MN/m²)</w:t>
            </w:r>
          </w:p>
        </w:tc>
        <w:tc>
          <w:tcPr>
            <w:tcW w:w="1417" w:type="dxa"/>
          </w:tcPr>
          <w:p w:rsidR="00372D0C" w:rsidRDefault="00372D0C"/>
          <w:p w:rsidR="00372D0C" w:rsidRDefault="00372D0C"/>
          <w:p w:rsidR="00372D0C" w:rsidRDefault="00372D0C"/>
          <w:p w:rsidR="00372D0C" w:rsidRDefault="00372D0C"/>
          <w:p w:rsidR="00372D0C" w:rsidRDefault="00372D0C">
            <w:r>
              <w:t>m²</w:t>
            </w:r>
          </w:p>
        </w:tc>
        <w:tc>
          <w:tcPr>
            <w:tcW w:w="1276" w:type="dxa"/>
          </w:tcPr>
          <w:p w:rsidR="00372D0C" w:rsidRDefault="00372D0C"/>
          <w:p w:rsidR="00372D0C" w:rsidRDefault="00372D0C"/>
          <w:p w:rsidR="00372D0C" w:rsidRDefault="00372D0C"/>
          <w:p w:rsidR="00372D0C" w:rsidRDefault="00372D0C"/>
          <w:p w:rsidR="00372D0C" w:rsidRDefault="00372D0C">
            <w:r>
              <w:t>16</w:t>
            </w:r>
            <w:r w:rsidR="00A95E12">
              <w:t>000</w:t>
            </w:r>
          </w:p>
        </w:tc>
        <w:tc>
          <w:tcPr>
            <w:tcW w:w="1276" w:type="dxa"/>
          </w:tcPr>
          <w:p w:rsidR="00372D0C" w:rsidRDefault="00372D0C"/>
        </w:tc>
        <w:tc>
          <w:tcPr>
            <w:tcW w:w="1559" w:type="dxa"/>
          </w:tcPr>
          <w:p w:rsidR="00372D0C" w:rsidRDefault="00372D0C"/>
        </w:tc>
      </w:tr>
      <w:tr w:rsidR="00372D0C" w:rsidTr="00A95E12">
        <w:tc>
          <w:tcPr>
            <w:tcW w:w="704" w:type="dxa"/>
          </w:tcPr>
          <w:p w:rsidR="00372D0C" w:rsidRDefault="00372D0C">
            <w:r>
              <w:t>2.</w:t>
            </w:r>
          </w:p>
        </w:tc>
        <w:tc>
          <w:tcPr>
            <w:tcW w:w="8080" w:type="dxa"/>
          </w:tcPr>
          <w:p w:rsidR="00372D0C" w:rsidRPr="00372D0C" w:rsidRDefault="00372D0C" w:rsidP="00372D0C">
            <w:pPr>
              <w:rPr>
                <w:rFonts w:cs="Arial"/>
              </w:rPr>
            </w:pPr>
            <w:r w:rsidRPr="00372D0C">
              <w:rPr>
                <w:rFonts w:cs="Arial"/>
              </w:rPr>
              <w:t>Izrada sloja od bitumeniziranog drobljenog kamenog materijala debljine 6 cm AC 16 base (BNS 16 "B") na kolniku ceste prema HRN EN 13108-1.</w:t>
            </w:r>
          </w:p>
          <w:p w:rsidR="00372D0C" w:rsidRPr="00372D0C" w:rsidRDefault="00372D0C" w:rsidP="00372D0C">
            <w:r w:rsidRPr="00372D0C">
              <w:rPr>
                <w:rFonts w:cs="Arial"/>
              </w:rPr>
              <w:t>Obračun po m</w:t>
            </w:r>
            <w:r w:rsidRPr="00372D0C">
              <w:rPr>
                <w:rFonts w:cs="Arial"/>
                <w:vertAlign w:val="superscript"/>
              </w:rPr>
              <w:t>2</w:t>
            </w:r>
            <w:r w:rsidRPr="00372D0C">
              <w:rPr>
                <w:rFonts w:cs="Arial"/>
              </w:rPr>
              <w:t xml:space="preserve"> ugrađenog sloja.</w:t>
            </w:r>
          </w:p>
        </w:tc>
        <w:tc>
          <w:tcPr>
            <w:tcW w:w="1417" w:type="dxa"/>
          </w:tcPr>
          <w:p w:rsidR="00372D0C" w:rsidRDefault="00372D0C">
            <w:r>
              <w:t xml:space="preserve">    </w:t>
            </w:r>
          </w:p>
          <w:p w:rsidR="00372D0C" w:rsidRDefault="00372D0C"/>
          <w:p w:rsidR="00372D0C" w:rsidRDefault="00372D0C"/>
          <w:p w:rsidR="00372D0C" w:rsidRDefault="00372D0C"/>
          <w:p w:rsidR="00372D0C" w:rsidRDefault="00372D0C">
            <w:r>
              <w:t>m²</w:t>
            </w:r>
          </w:p>
        </w:tc>
        <w:tc>
          <w:tcPr>
            <w:tcW w:w="1276" w:type="dxa"/>
          </w:tcPr>
          <w:p w:rsidR="00372D0C" w:rsidRDefault="00372D0C"/>
          <w:p w:rsidR="00372D0C" w:rsidRDefault="00372D0C"/>
          <w:p w:rsidR="00372D0C" w:rsidRDefault="00372D0C"/>
          <w:p w:rsidR="00372D0C" w:rsidRDefault="00372D0C"/>
          <w:p w:rsidR="00372D0C" w:rsidRDefault="00372D0C">
            <w:r>
              <w:t>12</w:t>
            </w:r>
            <w:r w:rsidR="00A95E12">
              <w:t>000</w:t>
            </w:r>
          </w:p>
        </w:tc>
        <w:tc>
          <w:tcPr>
            <w:tcW w:w="1276" w:type="dxa"/>
          </w:tcPr>
          <w:p w:rsidR="00372D0C" w:rsidRDefault="00372D0C"/>
        </w:tc>
        <w:tc>
          <w:tcPr>
            <w:tcW w:w="1559" w:type="dxa"/>
          </w:tcPr>
          <w:p w:rsidR="00372D0C" w:rsidRDefault="00372D0C"/>
        </w:tc>
      </w:tr>
      <w:tr w:rsidR="00372D0C" w:rsidTr="00A95E12">
        <w:tc>
          <w:tcPr>
            <w:tcW w:w="704" w:type="dxa"/>
          </w:tcPr>
          <w:p w:rsidR="00372D0C" w:rsidRDefault="00372D0C">
            <w:r>
              <w:t>3.</w:t>
            </w:r>
          </w:p>
        </w:tc>
        <w:tc>
          <w:tcPr>
            <w:tcW w:w="8080" w:type="dxa"/>
          </w:tcPr>
          <w:tbl>
            <w:tblPr>
              <w:tblW w:w="6542" w:type="dxa"/>
              <w:tblLayout w:type="fixed"/>
              <w:tblLook w:val="04A0" w:firstRow="1" w:lastRow="0" w:firstColumn="1" w:lastColumn="0" w:noHBand="0" w:noVBand="1"/>
            </w:tblPr>
            <w:tblGrid>
              <w:gridCol w:w="6542"/>
            </w:tblGrid>
            <w:tr w:rsidR="00372D0C" w:rsidRPr="00372D0C" w:rsidTr="00372D0C">
              <w:trPr>
                <w:trHeight w:val="510"/>
              </w:trPr>
              <w:tc>
                <w:tcPr>
                  <w:tcW w:w="6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D0C" w:rsidRPr="00372D0C" w:rsidRDefault="00372D0C" w:rsidP="00372D0C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hr-HR"/>
                    </w:rPr>
                  </w:pPr>
                  <w:r w:rsidRPr="00372D0C">
                    <w:rPr>
                      <w:rFonts w:eastAsia="Times New Roman" w:cs="Arial"/>
                      <w:lang w:eastAsia="hr-HR"/>
                    </w:rPr>
                    <w:t>Izrada uzdužnog spoja na postojeći asfalt premazom specijalne polimerizirane mase.</w:t>
                  </w:r>
                </w:p>
              </w:tc>
            </w:tr>
            <w:tr w:rsidR="00372D0C" w:rsidRPr="00372D0C" w:rsidTr="00372D0C">
              <w:trPr>
                <w:trHeight w:val="285"/>
              </w:trPr>
              <w:tc>
                <w:tcPr>
                  <w:tcW w:w="6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D0C" w:rsidRPr="00372D0C" w:rsidRDefault="00372D0C" w:rsidP="00372D0C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hr-HR"/>
                    </w:rPr>
                  </w:pPr>
                  <w:r w:rsidRPr="00372D0C">
                    <w:rPr>
                      <w:rFonts w:eastAsia="Times New Roman" w:cs="Arial"/>
                      <w:lang w:eastAsia="hr-HR"/>
                    </w:rPr>
                    <w:t>Potrošnja po m</w:t>
                  </w:r>
                  <w:r w:rsidRPr="00372D0C">
                    <w:rPr>
                      <w:rFonts w:eastAsia="Times New Roman" w:cs="Arial"/>
                      <w:vertAlign w:val="superscript"/>
                      <w:lang w:eastAsia="hr-HR"/>
                    </w:rPr>
                    <w:t>1</w:t>
                  </w:r>
                  <w:r w:rsidRPr="00372D0C">
                    <w:rPr>
                      <w:rFonts w:eastAsia="Times New Roman" w:cs="Arial"/>
                      <w:lang w:eastAsia="hr-HR"/>
                    </w:rPr>
                    <w:t xml:space="preserve"> cca 80 g.</w:t>
                  </w:r>
                </w:p>
              </w:tc>
            </w:tr>
            <w:tr w:rsidR="00372D0C" w:rsidRPr="00372D0C" w:rsidTr="00372D0C">
              <w:trPr>
                <w:trHeight w:val="510"/>
              </w:trPr>
              <w:tc>
                <w:tcPr>
                  <w:tcW w:w="6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D0C" w:rsidRPr="00372D0C" w:rsidRDefault="00372D0C" w:rsidP="00372D0C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hr-HR"/>
                    </w:rPr>
                  </w:pPr>
                  <w:r w:rsidRPr="00372D0C">
                    <w:rPr>
                      <w:rFonts w:eastAsia="Times New Roman" w:cs="Arial"/>
                      <w:lang w:eastAsia="hr-HR"/>
                    </w:rPr>
                    <w:t>Uzdužni spoj valja se odmah nakon polaganja nove vruće asfaltne mješavine.</w:t>
                  </w:r>
                </w:p>
              </w:tc>
            </w:tr>
            <w:tr w:rsidR="00372D0C" w:rsidRPr="00372D0C" w:rsidTr="00372D0C">
              <w:trPr>
                <w:trHeight w:val="285"/>
              </w:trPr>
              <w:tc>
                <w:tcPr>
                  <w:tcW w:w="6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D0C" w:rsidRPr="00372D0C" w:rsidRDefault="00372D0C" w:rsidP="00372D0C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hr-HR"/>
                    </w:rPr>
                  </w:pPr>
                  <w:r w:rsidRPr="00372D0C">
                    <w:rPr>
                      <w:rFonts w:eastAsia="Times New Roman" w:cs="Arial"/>
                      <w:lang w:eastAsia="hr-HR"/>
                    </w:rPr>
                    <w:t>Obračunato po m</w:t>
                  </w:r>
                  <w:r w:rsidRPr="00372D0C">
                    <w:rPr>
                      <w:rFonts w:eastAsia="Times New Roman" w:cs="Arial"/>
                      <w:vertAlign w:val="superscript"/>
                      <w:lang w:eastAsia="hr-HR"/>
                    </w:rPr>
                    <w:t>1</w:t>
                  </w:r>
                  <w:r w:rsidRPr="00372D0C">
                    <w:rPr>
                      <w:rFonts w:eastAsia="Times New Roman" w:cs="Arial"/>
                      <w:lang w:eastAsia="hr-HR"/>
                    </w:rPr>
                    <w:t xml:space="preserve"> izvedenog spoja.</w:t>
                  </w:r>
                </w:p>
              </w:tc>
            </w:tr>
          </w:tbl>
          <w:p w:rsidR="00372D0C" w:rsidRDefault="00372D0C"/>
        </w:tc>
        <w:tc>
          <w:tcPr>
            <w:tcW w:w="1417" w:type="dxa"/>
          </w:tcPr>
          <w:p w:rsidR="00372D0C" w:rsidRDefault="00372D0C"/>
          <w:p w:rsidR="00372D0C" w:rsidRDefault="00372D0C"/>
          <w:p w:rsidR="00372D0C" w:rsidRDefault="00372D0C"/>
          <w:p w:rsidR="00372D0C" w:rsidRDefault="00372D0C"/>
          <w:p w:rsidR="00372D0C" w:rsidRDefault="00372D0C"/>
          <w:p w:rsidR="00372D0C" w:rsidRDefault="00372D0C">
            <w:r>
              <w:t>m´</w:t>
            </w:r>
          </w:p>
        </w:tc>
        <w:tc>
          <w:tcPr>
            <w:tcW w:w="1276" w:type="dxa"/>
          </w:tcPr>
          <w:p w:rsidR="00372D0C" w:rsidRDefault="00372D0C"/>
          <w:p w:rsidR="00372D0C" w:rsidRDefault="00372D0C"/>
          <w:p w:rsidR="00372D0C" w:rsidRDefault="00372D0C"/>
          <w:p w:rsidR="00372D0C" w:rsidRDefault="00372D0C"/>
          <w:p w:rsidR="00372D0C" w:rsidRDefault="00372D0C"/>
          <w:p w:rsidR="00372D0C" w:rsidRDefault="00372D0C">
            <w:r>
              <w:t>70</w:t>
            </w:r>
          </w:p>
        </w:tc>
        <w:tc>
          <w:tcPr>
            <w:tcW w:w="1276" w:type="dxa"/>
          </w:tcPr>
          <w:p w:rsidR="00372D0C" w:rsidRDefault="00372D0C"/>
        </w:tc>
        <w:tc>
          <w:tcPr>
            <w:tcW w:w="1559" w:type="dxa"/>
          </w:tcPr>
          <w:p w:rsidR="00372D0C" w:rsidRDefault="00372D0C"/>
        </w:tc>
      </w:tr>
      <w:tr w:rsidR="00372D0C" w:rsidTr="00A95E12">
        <w:tc>
          <w:tcPr>
            <w:tcW w:w="704" w:type="dxa"/>
          </w:tcPr>
          <w:p w:rsidR="00372D0C" w:rsidRDefault="00372D0C">
            <w:r>
              <w:t>4.</w:t>
            </w:r>
          </w:p>
        </w:tc>
        <w:tc>
          <w:tcPr>
            <w:tcW w:w="8080" w:type="dxa"/>
          </w:tcPr>
          <w:tbl>
            <w:tblPr>
              <w:tblW w:w="6260" w:type="dxa"/>
              <w:tblLayout w:type="fixed"/>
              <w:tblLook w:val="04A0" w:firstRow="1" w:lastRow="0" w:firstColumn="1" w:lastColumn="0" w:noHBand="0" w:noVBand="1"/>
            </w:tblPr>
            <w:tblGrid>
              <w:gridCol w:w="6260"/>
            </w:tblGrid>
            <w:tr w:rsidR="00372D0C" w:rsidRPr="00372D0C" w:rsidTr="00372D0C">
              <w:trPr>
                <w:trHeight w:val="825"/>
              </w:trPr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D0C" w:rsidRPr="00372D0C" w:rsidRDefault="00372D0C" w:rsidP="00372D0C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hr-HR"/>
                    </w:rPr>
                  </w:pPr>
                  <w:r w:rsidRPr="00372D0C">
                    <w:rPr>
                      <w:rFonts w:eastAsia="Times New Roman" w:cs="Arial"/>
                      <w:lang w:eastAsia="hr-HR"/>
                    </w:rPr>
                    <w:t>Izrada sloja od bitumeniziranog drobljenog kamenog materijala debljine 10 cm AC 32 base (BNS 32 "B") na kolniku ceste prema HRN EN 13108-1.</w:t>
                  </w:r>
                </w:p>
              </w:tc>
            </w:tr>
            <w:tr w:rsidR="00372D0C" w:rsidRPr="00372D0C" w:rsidTr="00372D0C">
              <w:trPr>
                <w:trHeight w:val="285"/>
              </w:trPr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D0C" w:rsidRPr="00372D0C" w:rsidRDefault="00372D0C" w:rsidP="00372D0C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hr-HR"/>
                    </w:rPr>
                  </w:pPr>
                  <w:r w:rsidRPr="00372D0C">
                    <w:rPr>
                      <w:rFonts w:eastAsia="Times New Roman" w:cs="Arial"/>
                      <w:lang w:eastAsia="hr-HR"/>
                    </w:rPr>
                    <w:t>Obračun po m</w:t>
                  </w:r>
                  <w:r w:rsidRPr="00372D0C">
                    <w:rPr>
                      <w:rFonts w:eastAsia="Times New Roman" w:cs="Arial"/>
                      <w:vertAlign w:val="superscript"/>
                      <w:lang w:eastAsia="hr-HR"/>
                    </w:rPr>
                    <w:t>2</w:t>
                  </w:r>
                  <w:r w:rsidRPr="00372D0C">
                    <w:rPr>
                      <w:rFonts w:eastAsia="Times New Roman" w:cs="Arial"/>
                      <w:lang w:eastAsia="hr-HR"/>
                    </w:rPr>
                    <w:t xml:space="preserve"> ugrađenog sloja.</w:t>
                  </w:r>
                </w:p>
              </w:tc>
            </w:tr>
          </w:tbl>
          <w:p w:rsidR="00372D0C" w:rsidRPr="00372D0C" w:rsidRDefault="00372D0C"/>
        </w:tc>
        <w:tc>
          <w:tcPr>
            <w:tcW w:w="1417" w:type="dxa"/>
          </w:tcPr>
          <w:p w:rsidR="00372D0C" w:rsidRDefault="00372D0C"/>
          <w:p w:rsidR="00372D0C" w:rsidRDefault="00372D0C"/>
          <w:p w:rsidR="00372D0C" w:rsidRDefault="00372D0C"/>
          <w:p w:rsidR="00372D0C" w:rsidRDefault="00372D0C">
            <w:r>
              <w:t>m²</w:t>
            </w:r>
          </w:p>
        </w:tc>
        <w:tc>
          <w:tcPr>
            <w:tcW w:w="1276" w:type="dxa"/>
          </w:tcPr>
          <w:p w:rsidR="00372D0C" w:rsidRDefault="00372D0C"/>
          <w:p w:rsidR="00372D0C" w:rsidRDefault="00372D0C"/>
          <w:p w:rsidR="00372D0C" w:rsidRDefault="00372D0C"/>
          <w:p w:rsidR="00372D0C" w:rsidRDefault="00372D0C">
            <w:r>
              <w:t>7380</w:t>
            </w:r>
          </w:p>
        </w:tc>
        <w:tc>
          <w:tcPr>
            <w:tcW w:w="1276" w:type="dxa"/>
          </w:tcPr>
          <w:p w:rsidR="00372D0C" w:rsidRDefault="00372D0C"/>
        </w:tc>
        <w:tc>
          <w:tcPr>
            <w:tcW w:w="1559" w:type="dxa"/>
          </w:tcPr>
          <w:p w:rsidR="00372D0C" w:rsidRDefault="00372D0C"/>
        </w:tc>
      </w:tr>
      <w:tr w:rsidR="00372D0C" w:rsidTr="00A95E12">
        <w:tc>
          <w:tcPr>
            <w:tcW w:w="704" w:type="dxa"/>
          </w:tcPr>
          <w:p w:rsidR="00372D0C" w:rsidRDefault="00372D0C">
            <w:r>
              <w:t>5.</w:t>
            </w:r>
          </w:p>
        </w:tc>
        <w:tc>
          <w:tcPr>
            <w:tcW w:w="8080" w:type="dxa"/>
          </w:tcPr>
          <w:tbl>
            <w:tblPr>
              <w:tblW w:w="6260" w:type="dxa"/>
              <w:tblLayout w:type="fixed"/>
              <w:tblLook w:val="04A0" w:firstRow="1" w:lastRow="0" w:firstColumn="1" w:lastColumn="0" w:noHBand="0" w:noVBand="1"/>
            </w:tblPr>
            <w:tblGrid>
              <w:gridCol w:w="6260"/>
            </w:tblGrid>
            <w:tr w:rsidR="00372D0C" w:rsidRPr="00372D0C" w:rsidTr="00372D0C">
              <w:trPr>
                <w:trHeight w:val="630"/>
              </w:trPr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2D0C" w:rsidRPr="00372D0C" w:rsidRDefault="00372D0C" w:rsidP="00372D0C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hr-HR"/>
                    </w:rPr>
                  </w:pPr>
                  <w:r w:rsidRPr="00372D0C">
                    <w:rPr>
                      <w:rFonts w:eastAsia="Times New Roman" w:cs="Arial"/>
                      <w:lang w:eastAsia="hr-HR"/>
                    </w:rPr>
                    <w:t>Izrada sloja od bitumeniziranog drobljenog kamenog materijala debljine 5 cm AC 22 base (BNS 22 "C") na nogostupu prema HRN EN 13108-1.</w:t>
                  </w:r>
                </w:p>
              </w:tc>
            </w:tr>
            <w:tr w:rsidR="00372D0C" w:rsidRPr="00372D0C" w:rsidTr="00372D0C">
              <w:trPr>
                <w:trHeight w:val="285"/>
              </w:trPr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D0C" w:rsidRPr="00372D0C" w:rsidRDefault="00372D0C" w:rsidP="00372D0C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hr-HR"/>
                    </w:rPr>
                  </w:pPr>
                  <w:r w:rsidRPr="00372D0C">
                    <w:rPr>
                      <w:rFonts w:eastAsia="Times New Roman" w:cs="Arial"/>
                      <w:lang w:eastAsia="hr-HR"/>
                    </w:rPr>
                    <w:t>Obračun po m</w:t>
                  </w:r>
                  <w:r w:rsidRPr="00372D0C">
                    <w:rPr>
                      <w:rFonts w:eastAsia="Times New Roman" w:cs="Arial"/>
                      <w:vertAlign w:val="superscript"/>
                      <w:lang w:eastAsia="hr-HR"/>
                    </w:rPr>
                    <w:t>2</w:t>
                  </w:r>
                  <w:r w:rsidRPr="00372D0C">
                    <w:rPr>
                      <w:rFonts w:eastAsia="Times New Roman" w:cs="Arial"/>
                      <w:lang w:eastAsia="hr-HR"/>
                    </w:rPr>
                    <w:t xml:space="preserve"> ugrađenog sloja.</w:t>
                  </w:r>
                </w:p>
              </w:tc>
            </w:tr>
          </w:tbl>
          <w:p w:rsidR="00372D0C" w:rsidRPr="00372D0C" w:rsidRDefault="00372D0C"/>
        </w:tc>
        <w:tc>
          <w:tcPr>
            <w:tcW w:w="1417" w:type="dxa"/>
          </w:tcPr>
          <w:p w:rsidR="00372D0C" w:rsidRDefault="00372D0C"/>
          <w:p w:rsidR="00372D0C" w:rsidRDefault="00372D0C"/>
          <w:p w:rsidR="00372D0C" w:rsidRDefault="00372D0C"/>
          <w:p w:rsidR="00372D0C" w:rsidRDefault="00372D0C">
            <w:r>
              <w:t>m²</w:t>
            </w:r>
          </w:p>
        </w:tc>
        <w:tc>
          <w:tcPr>
            <w:tcW w:w="1276" w:type="dxa"/>
          </w:tcPr>
          <w:p w:rsidR="00372D0C" w:rsidRDefault="00372D0C"/>
          <w:p w:rsidR="00372D0C" w:rsidRDefault="00372D0C"/>
          <w:p w:rsidR="00372D0C" w:rsidRDefault="00372D0C"/>
          <w:p w:rsidR="00372D0C" w:rsidRDefault="00372D0C">
            <w:r>
              <w:t>3760</w:t>
            </w:r>
          </w:p>
        </w:tc>
        <w:tc>
          <w:tcPr>
            <w:tcW w:w="1276" w:type="dxa"/>
          </w:tcPr>
          <w:p w:rsidR="00372D0C" w:rsidRDefault="00372D0C"/>
        </w:tc>
        <w:tc>
          <w:tcPr>
            <w:tcW w:w="1559" w:type="dxa"/>
          </w:tcPr>
          <w:p w:rsidR="00372D0C" w:rsidRDefault="00372D0C"/>
        </w:tc>
      </w:tr>
      <w:tr w:rsidR="00372D0C" w:rsidTr="00A95E12">
        <w:tc>
          <w:tcPr>
            <w:tcW w:w="704" w:type="dxa"/>
          </w:tcPr>
          <w:p w:rsidR="00372D0C" w:rsidRDefault="00372D0C">
            <w:r>
              <w:t>6.</w:t>
            </w:r>
          </w:p>
        </w:tc>
        <w:tc>
          <w:tcPr>
            <w:tcW w:w="8080" w:type="dxa"/>
          </w:tcPr>
          <w:tbl>
            <w:tblPr>
              <w:tblW w:w="6260" w:type="dxa"/>
              <w:tblLayout w:type="fixed"/>
              <w:tblLook w:val="04A0" w:firstRow="1" w:lastRow="0" w:firstColumn="1" w:lastColumn="0" w:noHBand="0" w:noVBand="1"/>
            </w:tblPr>
            <w:tblGrid>
              <w:gridCol w:w="6260"/>
            </w:tblGrid>
            <w:tr w:rsidR="00372D0C" w:rsidRPr="00372D0C" w:rsidTr="00372D0C">
              <w:trPr>
                <w:trHeight w:val="570"/>
              </w:trPr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D0C" w:rsidRPr="00372D0C" w:rsidRDefault="00372D0C" w:rsidP="00372D0C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hr-HR"/>
                    </w:rPr>
                  </w:pPr>
                  <w:r w:rsidRPr="00372D0C">
                    <w:rPr>
                      <w:rFonts w:eastAsia="Times New Roman" w:cs="Arial"/>
                      <w:lang w:eastAsia="hr-HR"/>
                    </w:rPr>
                    <w:t>Izrada habajućeg sloja asfaltbetona AC 11 surf (AB-11) debljine 4 cm na kolniku ceste prema HRN EN 13108-1.</w:t>
                  </w:r>
                </w:p>
              </w:tc>
            </w:tr>
            <w:tr w:rsidR="00372D0C" w:rsidRPr="00372D0C" w:rsidTr="00372D0C">
              <w:trPr>
                <w:trHeight w:val="285"/>
              </w:trPr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D0C" w:rsidRPr="00372D0C" w:rsidRDefault="00372D0C" w:rsidP="00372D0C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hr-HR"/>
                    </w:rPr>
                  </w:pPr>
                  <w:r w:rsidRPr="00372D0C">
                    <w:rPr>
                      <w:rFonts w:eastAsia="Times New Roman" w:cs="Arial"/>
                      <w:lang w:eastAsia="hr-HR"/>
                    </w:rPr>
                    <w:lastRenderedPageBreak/>
                    <w:t>Obračun po m</w:t>
                  </w:r>
                  <w:r w:rsidRPr="00372D0C">
                    <w:rPr>
                      <w:rFonts w:eastAsia="Times New Roman" w:cs="Arial"/>
                      <w:vertAlign w:val="superscript"/>
                      <w:lang w:eastAsia="hr-HR"/>
                    </w:rPr>
                    <w:t>2</w:t>
                  </w:r>
                  <w:r w:rsidRPr="00372D0C">
                    <w:rPr>
                      <w:rFonts w:eastAsia="Times New Roman" w:cs="Arial"/>
                      <w:lang w:eastAsia="hr-HR"/>
                    </w:rPr>
                    <w:t xml:space="preserve"> ugrađenog sloja.</w:t>
                  </w:r>
                </w:p>
              </w:tc>
            </w:tr>
          </w:tbl>
          <w:p w:rsidR="00372D0C" w:rsidRPr="00372D0C" w:rsidRDefault="00372D0C"/>
        </w:tc>
        <w:tc>
          <w:tcPr>
            <w:tcW w:w="1417" w:type="dxa"/>
          </w:tcPr>
          <w:p w:rsidR="00372D0C" w:rsidRDefault="00372D0C"/>
          <w:p w:rsidR="00372D0C" w:rsidRDefault="00372D0C"/>
          <w:p w:rsidR="00372D0C" w:rsidRDefault="00372D0C"/>
          <w:p w:rsidR="00372D0C" w:rsidRDefault="00372D0C">
            <w:r>
              <w:t>m²</w:t>
            </w:r>
          </w:p>
        </w:tc>
        <w:tc>
          <w:tcPr>
            <w:tcW w:w="1276" w:type="dxa"/>
          </w:tcPr>
          <w:p w:rsidR="00372D0C" w:rsidRDefault="00372D0C"/>
          <w:p w:rsidR="00372D0C" w:rsidRDefault="00372D0C"/>
          <w:p w:rsidR="00372D0C" w:rsidRDefault="00372D0C"/>
          <w:p w:rsidR="00372D0C" w:rsidRDefault="00372D0C">
            <w:r>
              <w:t>7380</w:t>
            </w:r>
          </w:p>
        </w:tc>
        <w:tc>
          <w:tcPr>
            <w:tcW w:w="1276" w:type="dxa"/>
          </w:tcPr>
          <w:p w:rsidR="00372D0C" w:rsidRDefault="00372D0C"/>
        </w:tc>
        <w:tc>
          <w:tcPr>
            <w:tcW w:w="1559" w:type="dxa"/>
          </w:tcPr>
          <w:p w:rsidR="00372D0C" w:rsidRDefault="00372D0C"/>
        </w:tc>
      </w:tr>
      <w:tr w:rsidR="00372D0C" w:rsidTr="00A95E12">
        <w:tc>
          <w:tcPr>
            <w:tcW w:w="704" w:type="dxa"/>
          </w:tcPr>
          <w:p w:rsidR="00372D0C" w:rsidRDefault="00372D0C">
            <w:r>
              <w:t>7.</w:t>
            </w:r>
          </w:p>
        </w:tc>
        <w:tc>
          <w:tcPr>
            <w:tcW w:w="8080" w:type="dxa"/>
          </w:tcPr>
          <w:tbl>
            <w:tblPr>
              <w:tblW w:w="6260" w:type="dxa"/>
              <w:tblLayout w:type="fixed"/>
              <w:tblLook w:val="04A0" w:firstRow="1" w:lastRow="0" w:firstColumn="1" w:lastColumn="0" w:noHBand="0" w:noVBand="1"/>
            </w:tblPr>
            <w:tblGrid>
              <w:gridCol w:w="6260"/>
            </w:tblGrid>
            <w:tr w:rsidR="00372D0C" w:rsidRPr="00372D0C" w:rsidTr="00372D0C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D0C" w:rsidRPr="00372D0C" w:rsidRDefault="00372D0C" w:rsidP="00372D0C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hr-HR"/>
                    </w:rPr>
                  </w:pPr>
                  <w:r w:rsidRPr="00372D0C">
                    <w:rPr>
                      <w:rFonts w:eastAsia="Times New Roman" w:cs="Arial"/>
                      <w:lang w:eastAsia="hr-HR"/>
                    </w:rPr>
                    <w:t>Izrada habajućeg sloja asfaltbetona AC 8 surf (AB-8) debljine 3 cm na pješačkoj stazi prema HRN EN 13108-1.</w:t>
                  </w:r>
                </w:p>
              </w:tc>
            </w:tr>
            <w:tr w:rsidR="00372D0C" w:rsidRPr="00372D0C" w:rsidTr="00372D0C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D0C" w:rsidRPr="00372D0C" w:rsidRDefault="00372D0C" w:rsidP="00372D0C">
                  <w:pPr>
                    <w:spacing w:after="0" w:line="240" w:lineRule="auto"/>
                    <w:jc w:val="both"/>
                    <w:rPr>
                      <w:rFonts w:eastAsia="Times New Roman" w:cs="Arial"/>
                      <w:lang w:eastAsia="hr-HR"/>
                    </w:rPr>
                  </w:pPr>
                  <w:r w:rsidRPr="00372D0C">
                    <w:rPr>
                      <w:rFonts w:eastAsia="Times New Roman" w:cs="Arial"/>
                      <w:lang w:eastAsia="hr-HR"/>
                    </w:rPr>
                    <w:t>Obračun po m</w:t>
                  </w:r>
                  <w:r w:rsidRPr="00372D0C">
                    <w:rPr>
                      <w:rFonts w:eastAsia="Times New Roman" w:cs="Arial"/>
                      <w:vertAlign w:val="superscript"/>
                      <w:lang w:eastAsia="hr-HR"/>
                    </w:rPr>
                    <w:t>2</w:t>
                  </w:r>
                  <w:r w:rsidRPr="00372D0C">
                    <w:rPr>
                      <w:rFonts w:eastAsia="Times New Roman" w:cs="Arial"/>
                      <w:lang w:eastAsia="hr-HR"/>
                    </w:rPr>
                    <w:t xml:space="preserve"> ugrađenog sloja.</w:t>
                  </w:r>
                </w:p>
              </w:tc>
            </w:tr>
          </w:tbl>
          <w:p w:rsidR="00372D0C" w:rsidRPr="00372D0C" w:rsidRDefault="00372D0C"/>
        </w:tc>
        <w:tc>
          <w:tcPr>
            <w:tcW w:w="1417" w:type="dxa"/>
          </w:tcPr>
          <w:p w:rsidR="00372D0C" w:rsidRDefault="00372D0C"/>
          <w:p w:rsidR="00372D0C" w:rsidRDefault="00372D0C"/>
          <w:p w:rsidR="00372D0C" w:rsidRDefault="00372D0C"/>
          <w:p w:rsidR="00372D0C" w:rsidRDefault="00372D0C">
            <w:r>
              <w:t>m²</w:t>
            </w:r>
          </w:p>
        </w:tc>
        <w:tc>
          <w:tcPr>
            <w:tcW w:w="1276" w:type="dxa"/>
          </w:tcPr>
          <w:p w:rsidR="00372D0C" w:rsidRDefault="00372D0C"/>
          <w:p w:rsidR="00372D0C" w:rsidRDefault="00372D0C"/>
          <w:p w:rsidR="00372D0C" w:rsidRDefault="00372D0C"/>
          <w:p w:rsidR="00372D0C" w:rsidRDefault="00372D0C">
            <w:r>
              <w:t>3760</w:t>
            </w:r>
          </w:p>
        </w:tc>
        <w:tc>
          <w:tcPr>
            <w:tcW w:w="1276" w:type="dxa"/>
          </w:tcPr>
          <w:p w:rsidR="00372D0C" w:rsidRDefault="00372D0C"/>
        </w:tc>
        <w:tc>
          <w:tcPr>
            <w:tcW w:w="1559" w:type="dxa"/>
          </w:tcPr>
          <w:p w:rsidR="00372D0C" w:rsidRDefault="00372D0C"/>
        </w:tc>
      </w:tr>
      <w:tr w:rsidR="00372D0C" w:rsidTr="00A95E12">
        <w:tc>
          <w:tcPr>
            <w:tcW w:w="704" w:type="dxa"/>
          </w:tcPr>
          <w:p w:rsidR="00372D0C" w:rsidRDefault="00372D0C"/>
        </w:tc>
        <w:tc>
          <w:tcPr>
            <w:tcW w:w="8080" w:type="dxa"/>
          </w:tcPr>
          <w:p w:rsidR="00372D0C" w:rsidRDefault="00372D0C"/>
        </w:tc>
        <w:tc>
          <w:tcPr>
            <w:tcW w:w="1417" w:type="dxa"/>
          </w:tcPr>
          <w:p w:rsidR="00372D0C" w:rsidRDefault="00372D0C"/>
        </w:tc>
        <w:tc>
          <w:tcPr>
            <w:tcW w:w="1276" w:type="dxa"/>
          </w:tcPr>
          <w:p w:rsidR="00372D0C" w:rsidRDefault="00372D0C"/>
        </w:tc>
        <w:tc>
          <w:tcPr>
            <w:tcW w:w="1276" w:type="dxa"/>
          </w:tcPr>
          <w:p w:rsidR="00372D0C" w:rsidRDefault="00A95E12">
            <w:r>
              <w:t>Sveukupno:</w:t>
            </w:r>
          </w:p>
        </w:tc>
        <w:tc>
          <w:tcPr>
            <w:tcW w:w="1559" w:type="dxa"/>
          </w:tcPr>
          <w:p w:rsidR="00372D0C" w:rsidRDefault="00372D0C"/>
        </w:tc>
      </w:tr>
      <w:tr w:rsidR="00372D0C" w:rsidTr="00A95E12">
        <w:tc>
          <w:tcPr>
            <w:tcW w:w="704" w:type="dxa"/>
          </w:tcPr>
          <w:p w:rsidR="00372D0C" w:rsidRDefault="00372D0C"/>
        </w:tc>
        <w:tc>
          <w:tcPr>
            <w:tcW w:w="8080" w:type="dxa"/>
          </w:tcPr>
          <w:p w:rsidR="00372D0C" w:rsidRDefault="00372D0C"/>
        </w:tc>
        <w:tc>
          <w:tcPr>
            <w:tcW w:w="1417" w:type="dxa"/>
          </w:tcPr>
          <w:p w:rsidR="00372D0C" w:rsidRDefault="00372D0C"/>
        </w:tc>
        <w:tc>
          <w:tcPr>
            <w:tcW w:w="1276" w:type="dxa"/>
          </w:tcPr>
          <w:p w:rsidR="00372D0C" w:rsidRDefault="00372D0C"/>
        </w:tc>
        <w:tc>
          <w:tcPr>
            <w:tcW w:w="1276" w:type="dxa"/>
          </w:tcPr>
          <w:p w:rsidR="00372D0C" w:rsidRDefault="00A95E12">
            <w:r>
              <w:t>Pdv:</w:t>
            </w:r>
          </w:p>
        </w:tc>
        <w:tc>
          <w:tcPr>
            <w:tcW w:w="1559" w:type="dxa"/>
          </w:tcPr>
          <w:p w:rsidR="00372D0C" w:rsidRDefault="00372D0C"/>
        </w:tc>
      </w:tr>
      <w:tr w:rsidR="00372D0C" w:rsidTr="00A95E12">
        <w:tc>
          <w:tcPr>
            <w:tcW w:w="704" w:type="dxa"/>
          </w:tcPr>
          <w:p w:rsidR="00372D0C" w:rsidRDefault="00372D0C"/>
        </w:tc>
        <w:tc>
          <w:tcPr>
            <w:tcW w:w="8080" w:type="dxa"/>
          </w:tcPr>
          <w:p w:rsidR="00372D0C" w:rsidRDefault="00372D0C"/>
        </w:tc>
        <w:tc>
          <w:tcPr>
            <w:tcW w:w="1417" w:type="dxa"/>
          </w:tcPr>
          <w:p w:rsidR="00372D0C" w:rsidRDefault="00372D0C"/>
        </w:tc>
        <w:tc>
          <w:tcPr>
            <w:tcW w:w="1276" w:type="dxa"/>
          </w:tcPr>
          <w:p w:rsidR="00372D0C" w:rsidRDefault="00372D0C"/>
        </w:tc>
        <w:tc>
          <w:tcPr>
            <w:tcW w:w="1276" w:type="dxa"/>
          </w:tcPr>
          <w:p w:rsidR="00372D0C" w:rsidRDefault="00A95E12">
            <w:r>
              <w:t>Sveukupno sa pdv-om:</w:t>
            </w:r>
          </w:p>
        </w:tc>
        <w:tc>
          <w:tcPr>
            <w:tcW w:w="1559" w:type="dxa"/>
          </w:tcPr>
          <w:p w:rsidR="00372D0C" w:rsidRDefault="00372D0C"/>
        </w:tc>
      </w:tr>
    </w:tbl>
    <w:p w:rsidR="00372D0C" w:rsidRDefault="00372D0C"/>
    <w:sectPr w:rsidR="00372D0C" w:rsidSect="00A95E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0C"/>
    <w:rsid w:val="00372D0C"/>
    <w:rsid w:val="00A95E12"/>
    <w:rsid w:val="00F7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3BD3"/>
  <w15:chartTrackingRefBased/>
  <w15:docId w15:val="{DE0E41EE-A95E-486A-A6E1-86067E2D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Matanović</dc:creator>
  <cp:keywords/>
  <dc:description/>
  <cp:lastModifiedBy>Željko Matanović</cp:lastModifiedBy>
  <cp:revision>2</cp:revision>
  <dcterms:created xsi:type="dcterms:W3CDTF">2022-01-24T11:49:00Z</dcterms:created>
  <dcterms:modified xsi:type="dcterms:W3CDTF">2022-01-24T12:09:00Z</dcterms:modified>
</cp:coreProperties>
</file>