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C643" w14:textId="3CD0A791" w:rsidR="0065488E" w:rsidRDefault="0065488E" w:rsidP="004D0724">
      <w:pPr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</w:p>
    <w:p w14:paraId="2B7D4484" w14:textId="7B657BCA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</w:t>
      </w:r>
      <w:r w:rsidR="00FE30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</w:t>
      </w: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330E12">
        <w:rPr>
          <w:noProof/>
          <w:sz w:val="24"/>
          <w:szCs w:val="24"/>
          <w:lang w:eastAsia="hr-HR"/>
        </w:rPr>
        <w:drawing>
          <wp:inline distT="0" distB="0" distL="0" distR="0" wp14:anchorId="693E69A1" wp14:editId="1A6731B0">
            <wp:extent cx="295034" cy="38039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8" cy="3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A3485" w14:textId="77777777" w:rsidR="002630F2" w:rsidRPr="00330E12" w:rsidRDefault="002630F2" w:rsidP="002630F2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REPUBLIKA HRVATSKA</w:t>
      </w:r>
    </w:p>
    <w:p w14:paraId="257DD7D7" w14:textId="77C44530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KRAPINSKO </w:t>
      </w:r>
      <w:r w:rsidR="00FE30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ZAGORSKA ŽUPANIJA</w:t>
      </w:r>
    </w:p>
    <w:p w14:paraId="67CE20F4" w14:textId="77777777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OPĆINA VELIKO TRGOVIŠĆE</w:t>
      </w:r>
    </w:p>
    <w:p w14:paraId="69D32647" w14:textId="77777777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OPĆINSKO VIJEĆE</w:t>
      </w:r>
    </w:p>
    <w:p w14:paraId="5959BB84" w14:textId="77777777" w:rsidR="00FE30E1" w:rsidRDefault="00FE30E1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64705260" w14:textId="3F9F324E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KLASA:</w:t>
      </w:r>
      <w:r w:rsidR="004D072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024-01/25-01/25</w:t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44150BE2" w14:textId="28917025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</w:t>
      </w:r>
      <w:r w:rsidR="00C93A7B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OJ:</w:t>
      </w: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D072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2140-30-01/10-25-3</w:t>
      </w:r>
    </w:p>
    <w:p w14:paraId="7675C33A" w14:textId="353EB4E3" w:rsidR="002630F2" w:rsidRPr="00BE3DA3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Veliko Trgovišće, </w:t>
      </w:r>
      <w:r w:rsidR="00FE30E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14.10.2025.g.</w:t>
      </w:r>
      <w:r w:rsidR="00154533">
        <w:rPr>
          <w:rFonts w:ascii="Times New Roman" w:eastAsia="Times New Roman" w:hAnsi="Times New Roman" w:cs="Times New Roman"/>
          <w:noProof/>
          <w:lang w:eastAsia="hr-HR"/>
        </w:rPr>
        <w:tab/>
      </w:r>
      <w:r w:rsidR="00154533">
        <w:rPr>
          <w:rFonts w:ascii="Times New Roman" w:eastAsia="Times New Roman" w:hAnsi="Times New Roman" w:cs="Times New Roman"/>
          <w:noProof/>
          <w:lang w:eastAsia="hr-HR"/>
        </w:rPr>
        <w:tab/>
      </w:r>
      <w:r w:rsidR="00154533">
        <w:rPr>
          <w:rFonts w:ascii="Times New Roman" w:eastAsia="Times New Roman" w:hAnsi="Times New Roman" w:cs="Times New Roman"/>
          <w:noProof/>
          <w:lang w:eastAsia="hr-HR"/>
        </w:rPr>
        <w:tab/>
      </w:r>
      <w:r w:rsidR="00DC1F08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ECF7804" w14:textId="77777777" w:rsidR="002630F2" w:rsidRPr="00BE3DA3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183BF351" w14:textId="77777777" w:rsidR="00232031" w:rsidRPr="00232031" w:rsidRDefault="002630F2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EF2374D" w14:textId="26C068DC" w:rsidR="00D9272D" w:rsidRDefault="00232031" w:rsidP="00D927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49. stavka 4., članka 51. stavka 5. i članka 62. stavka 5. Zakona o zaštiti životinja (</w:t>
      </w:r>
      <w:r w:rsidR="00D9272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D9272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 broj: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102/17</w:t>
      </w:r>
      <w:r w:rsidR="002344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32/19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 i članka 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>35. Statuta općine Veliko Trgovišće („Službeni glasnik KZŽ“ broj: 23/09, 8/13</w:t>
      </w:r>
      <w:r w:rsidR="00C93A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 xml:space="preserve"> 6/18</w:t>
      </w:r>
      <w:r w:rsidR="00C93A7B">
        <w:rPr>
          <w:rFonts w:ascii="Times New Roman" w:eastAsia="Times New Roman" w:hAnsi="Times New Roman" w:cs="Times New Roman"/>
          <w:sz w:val="24"/>
          <w:szCs w:val="24"/>
        </w:rPr>
        <w:t>, 17/20, 8/21, 30/21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>) Općinsko vijeće općine Veliko Trgovišće na</w:t>
      </w:r>
      <w:r w:rsidR="00E50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0E1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 xml:space="preserve">sjednici održanoj dana </w:t>
      </w:r>
      <w:r w:rsidR="00FE30E1">
        <w:rPr>
          <w:rFonts w:ascii="Times New Roman" w:eastAsia="Times New Roman" w:hAnsi="Times New Roman" w:cs="Times New Roman"/>
          <w:sz w:val="24"/>
          <w:szCs w:val="24"/>
        </w:rPr>
        <w:t>14.10.2025.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 xml:space="preserve"> godine  donijelo je</w:t>
      </w:r>
    </w:p>
    <w:p w14:paraId="3D406CC0" w14:textId="77777777" w:rsidR="00D9272D" w:rsidRPr="00D9272D" w:rsidRDefault="00D9272D" w:rsidP="00D927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8CB2D" w14:textId="2CA91409" w:rsidR="00232031" w:rsidRPr="00D9272D" w:rsidRDefault="00232031" w:rsidP="00D9272D">
      <w:pPr>
        <w:pStyle w:val="NoSpacing"/>
        <w:jc w:val="center"/>
        <w:rPr>
          <w:rFonts w:ascii="Times New Roman" w:hAnsi="Times New Roman" w:cs="Times New Roman"/>
          <w:b/>
          <w:spacing w:val="1"/>
          <w:sz w:val="24"/>
          <w:szCs w:val="24"/>
          <w:lang w:eastAsia="hr-HR"/>
        </w:rPr>
      </w:pPr>
      <w:r w:rsidRPr="00D9272D">
        <w:rPr>
          <w:rFonts w:ascii="Times New Roman" w:hAnsi="Times New Roman" w:cs="Times New Roman"/>
          <w:b/>
          <w:spacing w:val="1"/>
          <w:sz w:val="24"/>
          <w:szCs w:val="24"/>
          <w:lang w:eastAsia="hr-HR"/>
        </w:rPr>
        <w:t>ODLUKU</w:t>
      </w:r>
      <w:r w:rsidR="00814F00">
        <w:rPr>
          <w:rFonts w:ascii="Times New Roman" w:hAnsi="Times New Roman" w:cs="Times New Roman"/>
          <w:b/>
          <w:spacing w:val="1"/>
          <w:sz w:val="24"/>
          <w:szCs w:val="24"/>
          <w:lang w:eastAsia="hr-HR"/>
        </w:rPr>
        <w:t xml:space="preserve"> O IZMJENI I DOPUNI ODLUKE</w:t>
      </w:r>
    </w:p>
    <w:p w14:paraId="5FB77DD9" w14:textId="77777777" w:rsidR="00232031" w:rsidRDefault="00232031" w:rsidP="00232031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 uvjetima i n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ačinu držanja kućnih ljubimaca,</w:t>
      </w:r>
      <w:r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načinu postupanja s napuštenim i izgubljenim životinjama te 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načinu postupanja s </w:t>
      </w:r>
      <w:r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divljim životinjama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p</w:t>
      </w:r>
      <w:r w:rsidR="00D9272D"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ronađenim izvan prirodnog staništa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D63DB74" w14:textId="77777777" w:rsidR="00D9272D" w:rsidRPr="00D9272D" w:rsidRDefault="00D9272D" w:rsidP="00232031">
      <w:pPr>
        <w:pStyle w:val="NoSpacing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695377D" w14:textId="369C1647" w:rsidR="00232031" w:rsidRPr="00232031" w:rsidRDefault="00232031" w:rsidP="00814F00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57E9F8A" w14:textId="77777777" w:rsidR="00232031" w:rsidRDefault="00232031" w:rsidP="00D9272D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14049D57" w14:textId="77777777" w:rsidR="00814F00" w:rsidRPr="00232031" w:rsidRDefault="00814F00" w:rsidP="00D9272D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C3B4E20" w14:textId="3A4BD700" w:rsidR="00814F00" w:rsidRPr="00814F00" w:rsidRDefault="00814F00" w:rsidP="00814F0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Odluci o uvjetima i načinu držanja kućnih ljubimaca, načinu postupanja s napuštenim i izgubljenim životinjama te načinu postupanja s divljim životinjama pronađenim izvan prirodnog staništa („Službeni glasnik KZŽ: broj: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45</w:t>
      </w:r>
      <w:r w:rsidR="003C625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/23</w:t>
      </w: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 članak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stavak 1. točka 4.</w:t>
      </w: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mijenja se i glasi:</w:t>
      </w:r>
    </w:p>
    <w:p w14:paraId="0A312042" w14:textId="77777777" w:rsidR="00814F00" w:rsidRPr="00814F00" w:rsidRDefault="00814F00" w:rsidP="00814F00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0F541DD" w14:textId="0ECBABA2" w:rsidR="00814F00" w:rsidRPr="00814F00" w:rsidRDefault="00814F00" w:rsidP="00814F00">
      <w:pPr>
        <w:pStyle w:val="NoSpacing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="00232031" w:rsidRPr="00374A0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označiti mikročipom pse 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cijepiti ih</w:t>
      </w:r>
      <w:r w:rsidR="00232031" w:rsidRPr="00374A0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protiv bjesnoće sukladno Zakonu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720EEE24" w14:textId="06E60502" w:rsidR="004511EF" w:rsidRPr="00232031" w:rsidRDefault="004511EF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95B3146" w14:textId="77777777" w:rsidR="001B25AE" w:rsidRPr="00232031" w:rsidRDefault="001B25AE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A7E241F" w14:textId="460BF746" w:rsidR="00232031" w:rsidRPr="00232031" w:rsidRDefault="004511EF" w:rsidP="00DC11F7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2E18F" w14:textId="77777777" w:rsidR="001B25AE" w:rsidRPr="00232031" w:rsidRDefault="001B25AE" w:rsidP="00232031">
      <w:pPr>
        <w:pStyle w:val="NoSpacing"/>
        <w:rPr>
          <w:rFonts w:ascii="Times New Roman" w:hAnsi="Times New Roman" w:cs="Times New Roman"/>
          <w:spacing w:val="1"/>
          <w:sz w:val="24"/>
          <w:szCs w:val="24"/>
          <w:lang w:eastAsia="hr-HR"/>
        </w:rPr>
      </w:pPr>
    </w:p>
    <w:p w14:paraId="68C649A1" w14:textId="258A6601" w:rsidR="0002408F" w:rsidRPr="00232031" w:rsidRDefault="00767D96" w:rsidP="00767D96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Članak 27. stavak 3. mijenja se i glasi: </w:t>
      </w:r>
    </w:p>
    <w:p w14:paraId="1B08521F" w14:textId="77777777" w:rsidR="00767D96" w:rsidRDefault="00767D96" w:rsidP="0002408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A0F07F" w14:textId="5AB76C7F" w:rsidR="00232031" w:rsidRPr="00232031" w:rsidRDefault="00767D96" w:rsidP="0002408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(3) Za postupanje protivno odredbama ove Odluke, prekršitelj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pravna </w:t>
      </w:r>
      <w:r w:rsidR="0027656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osoba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biti </w:t>
      </w:r>
      <w:r w:rsidR="0027656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će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kažnjen</w:t>
      </w:r>
      <w:r w:rsidR="0027656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iznosom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320,00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EUR-a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a fizička osoba i fizička osoba obrtnik iznosom od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260,00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EUR-a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kada:</w:t>
      </w:r>
    </w:p>
    <w:p w14:paraId="75371C3D" w14:textId="0D982B73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1. nije osigurao kućnom ljubimcu držanje u skladu s njihovim potrebama, </w:t>
      </w:r>
      <w:r w:rsidR="00B41A5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 minimalno predviđenim Zakonom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B41A5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ovom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Odlukom (čl.3.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toč.1.)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E4343C6" w14:textId="661A2028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2. psu nije osigurao prostor koji odgovara njihovoj veličini (Prilog 1.) te ga nije zaštito od vremenskih neprilika i drugih nepovoljnih uvjeta obitavanja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toč.2.)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58BE742" w14:textId="13509525" w:rsid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3. psu nije osigurao pseću kućicu ili odgovarajuću nastambu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toč.3.)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9D8B265" w14:textId="01F5860D" w:rsidR="00767D96" w:rsidRPr="00232031" w:rsidRDefault="00767D96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4. nije označio mikročipom psa i cijepio ga protiv bjesnoće (čl.3. st. 1. toč.4.)</w:t>
      </w:r>
    </w:p>
    <w:p w14:paraId="7333B121" w14:textId="57E0DB94" w:rsidR="00232031" w:rsidRP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nije onemogućio bijeg i kretanje pasa po javnim površinama bez nadzora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toč.5.)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211F3D3F" w14:textId="0F33F4B8" w:rsidR="00232031" w:rsidRP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>6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nije na vidljivom mjestu staviti oznaku koja upozorava na psa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toč.6.)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67D4FE9" w14:textId="498043CC" w:rsidR="00232031" w:rsidRP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7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nije osigurao kućnom ljubimcu redovitu i pravilnu ishranu te trajno omogućio pristup svježoj pitkoj vodi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toč.8.)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06F760F" w14:textId="51778544" w:rsidR="00232031" w:rsidRP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8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redovito ne čisti i ne održava urednim prostor u kojem boravi kućni ljubimac (čl.3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toč.9.)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F11042D" w14:textId="4DC54C81" w:rsidR="00232031" w:rsidRP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istrčava kućnog ljubimca vezanjem za motorno prijevozno sredstvo koje je u pokretu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toč.2.)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2ADA0D50" w14:textId="63F2BFCA" w:rsidR="00232031" w:rsidRP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drži psa trajno vezanim ili ga trajno držati u prostorima ili dijelu dvorišta bez omogućavanja slobodnog kretanja iz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van tog prostora(čl.3.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toč.4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0A3D7D2C" w14:textId="15C30A8A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veže psa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protivno odredbama članka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toč.5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73F7C2EB" w14:textId="787C6352" w:rsidR="00232031" w:rsidRPr="00232031" w:rsidRDefault="00434AC5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trajno drži kućnog ljubim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ca na adresi različitoj od prebivališta ili boravišta posjednika, osim u slučaju kada se radi o radnim psima koji čuvaju neki objekt ili imovinu. Posjednik će se kazniti ukoliko psu ne osigura sv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akodnevni nadzor(čl.3.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toč.6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02FDAB95" w14:textId="7C8F4955" w:rsidR="00232031" w:rsidRPr="00232031" w:rsidRDefault="00A9640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drž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 kao kućne ljubimce opasne i potencijalno opasne životinjske vrste utvrđene u Popisu opasnih i potencijalno opasnih životinjskih vrsta (Prilog 2.) koji je sastavni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dio ove Odluke.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toč.7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8AC307E" w14:textId="50DD1CF6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posjednik nije odgovarajućim odgojem i/ili školovanjem ili drugim mjerama osigurao da pas u odnosu na držanje i kretanje nije opasan za okolinu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.4.)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0CD48E9" w14:textId="7C13DFBE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posjednik kućnog ljubimaca ne drži na način da ne ometa mir sustanara ili na drugi način krši dogovoreni kućni red stambene zgrade i stan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ara okolnih nekretnina(čl.5.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st.2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E72FC25" w14:textId="1853FA83" w:rsid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posjednik koji psa drži u stanu ili kući bez okućnice, ne izvodi svakodnevno van radi obavljanja nužde i zadovoljenja ostalih dn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evnih fizičkih aktivnosti. (čl.5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</w:t>
      </w:r>
      <w:r w:rsidR="00BE0FE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C3FE7B0" w14:textId="66517647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psa izvodi na javne površine gdje je to ovom odlukom nije dopuš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eno te ukoliko pas nije označen mikročipom, na povodcu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pod nadzorom posjednika (čl.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1AA83962" w14:textId="78FAC636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dozvoli da se kućni ljubimac kreće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protivno odredbama članka 8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ve Odluke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2AE3466" w14:textId="6CD4CC4F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omogući kućnom ljubimcu da samostalno šeće javnim površinama bez nje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gove prisutnosti i nadzora (čl.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01D180E" w14:textId="1F020937" w:rsidR="00232031" w:rsidRDefault="00BF6B6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pri izvođenju kućnog ljubimca na javnu površinu ne nosi pribor za čišćenje i ne očistiti javnu površinu koju njego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 kućni ljubimac onečisti (čl.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730933F" w14:textId="21A08B6E" w:rsidR="00A96401" w:rsidRPr="00232031" w:rsidRDefault="00A9640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kućne ljubimce uvodi u sredstva jav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nog prijevoza suprotno članku 11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.ove Odluke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D8DC0A3" w14:textId="71151A0A" w:rsidR="00232031" w:rsidRPr="00232031" w:rsidRDefault="00B457AD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vlasnik opasnog psa ne drži u zatvorenom prostoru iz kojeg ne može pobjeći, a vrata u prostor u kojem se nalazi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takav pas nisu zaključana (čl.5.</w:t>
      </w:r>
      <w:r w:rsidR="0055785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</w:t>
      </w:r>
      <w:r w:rsidR="0055785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2240481" w14:textId="5950B906" w:rsidR="00232031" w:rsidRPr="00232031" w:rsidRDefault="00B457AD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na ulazu u prostor u kojem se nalazi opasan pas nije vidljivo istaknuto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upozorenje: »OPASAN PAS«. (čl.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14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ACDBA28" w14:textId="3B00E14A" w:rsidR="00232031" w:rsidRPr="00232031" w:rsidRDefault="00B457AD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izvodi opasnog psa na javne površine bez brnjice i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povodca. (čl.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16B5C95" w14:textId="579097AA" w:rsidR="00232031" w:rsidRPr="00232031" w:rsidRDefault="00B457AD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koristiti životinje za sakupljanje donacija, prošnju te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ih izlaže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 javnim površinama, sajmovima, tržnicama i slično, u zabavne ili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slične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svrhe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(čl.</w:t>
      </w:r>
      <w:r w:rsidR="0055785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23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1ECBA7FB" w14:textId="53D33930" w:rsidR="00232031" w:rsidRDefault="00B457AD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prodaje kućne ljubimce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protivno članku 24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ove Odluke. </w:t>
      </w:r>
      <w:r w:rsidR="00BE73A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</w:p>
    <w:p w14:paraId="19D3E226" w14:textId="77777777" w:rsidR="005D391B" w:rsidRDefault="005D391B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0D4AE18" w14:textId="3E8527B7" w:rsidR="00232031" w:rsidRP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A279228" w14:textId="729A2FC2" w:rsidR="00232031" w:rsidRDefault="005D391B" w:rsidP="00B457AD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767D9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ADF7769" w14:textId="77777777" w:rsidR="00767D96" w:rsidRPr="00232031" w:rsidRDefault="00767D96" w:rsidP="00B457AD">
      <w:pPr>
        <w:pStyle w:val="NoSpacing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B1ECE49" w14:textId="17C16FE9" w:rsidR="00232031" w:rsidRDefault="00232031" w:rsidP="0002408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B457A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osmog dana od dana objave, a objavit će se u „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Službenom glasniku </w:t>
      </w:r>
      <w:r w:rsidR="00B457A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</w:t>
      </w:r>
      <w:r w:rsidR="00BE0FE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rapinsko-zagorske županije</w:t>
      </w:r>
      <w:r w:rsidR="00B457A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14:paraId="67DCCAD7" w14:textId="77777777" w:rsidR="00232031" w:rsidRDefault="00232031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12AB425" w14:textId="77777777" w:rsidR="00FC6DAA" w:rsidRDefault="00FC6DAA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E4DE082" w14:textId="32CB02AB" w:rsidR="00FC6DAA" w:rsidRDefault="00FC6DAA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  <w:t xml:space="preserve">   PREDSJEDNI</w:t>
      </w:r>
      <w:r w:rsidR="0013742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CA</w:t>
      </w:r>
    </w:p>
    <w:p w14:paraId="4C7DF883" w14:textId="63571153" w:rsidR="00FC6DAA" w:rsidRDefault="00FC6DAA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OPĆINSKOG VIJEĆA</w:t>
      </w:r>
    </w:p>
    <w:p w14:paraId="727EE028" w14:textId="0EB1AC75" w:rsidR="005D391B" w:rsidRDefault="00FC6DAA" w:rsidP="00232031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="002344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   Štefica Kukolja</w:t>
      </w:r>
    </w:p>
    <w:sectPr w:rsidR="005D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73E2"/>
    <w:multiLevelType w:val="hybridMultilevel"/>
    <w:tmpl w:val="985A291E"/>
    <w:lvl w:ilvl="0" w:tplc="C8B082A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31"/>
    <w:rsid w:val="0002408F"/>
    <w:rsid w:val="000F4C58"/>
    <w:rsid w:val="00101ABC"/>
    <w:rsid w:val="00137427"/>
    <w:rsid w:val="00153302"/>
    <w:rsid w:val="00154533"/>
    <w:rsid w:val="001B25AE"/>
    <w:rsid w:val="00216409"/>
    <w:rsid w:val="00232031"/>
    <w:rsid w:val="00234485"/>
    <w:rsid w:val="00237511"/>
    <w:rsid w:val="002630F2"/>
    <w:rsid w:val="00276564"/>
    <w:rsid w:val="002A2455"/>
    <w:rsid w:val="00330E12"/>
    <w:rsid w:val="00372756"/>
    <w:rsid w:val="0037415F"/>
    <w:rsid w:val="00374A0E"/>
    <w:rsid w:val="003C6258"/>
    <w:rsid w:val="00434AC5"/>
    <w:rsid w:val="004511EF"/>
    <w:rsid w:val="004D0724"/>
    <w:rsid w:val="00520DA1"/>
    <w:rsid w:val="005523A0"/>
    <w:rsid w:val="00555F89"/>
    <w:rsid w:val="00557851"/>
    <w:rsid w:val="00590B0F"/>
    <w:rsid w:val="005A77C2"/>
    <w:rsid w:val="005C2C30"/>
    <w:rsid w:val="005D391B"/>
    <w:rsid w:val="005E7840"/>
    <w:rsid w:val="005F0359"/>
    <w:rsid w:val="00615FFE"/>
    <w:rsid w:val="0065488E"/>
    <w:rsid w:val="00733C10"/>
    <w:rsid w:val="00742882"/>
    <w:rsid w:val="00755602"/>
    <w:rsid w:val="00767D96"/>
    <w:rsid w:val="007708C0"/>
    <w:rsid w:val="007F2172"/>
    <w:rsid w:val="008078B2"/>
    <w:rsid w:val="00814F00"/>
    <w:rsid w:val="00823F8B"/>
    <w:rsid w:val="008A4546"/>
    <w:rsid w:val="008A606A"/>
    <w:rsid w:val="00905C46"/>
    <w:rsid w:val="00920522"/>
    <w:rsid w:val="00933E52"/>
    <w:rsid w:val="0099132F"/>
    <w:rsid w:val="009B336B"/>
    <w:rsid w:val="009C2D99"/>
    <w:rsid w:val="00A1317B"/>
    <w:rsid w:val="00A362FA"/>
    <w:rsid w:val="00A37370"/>
    <w:rsid w:val="00A64AA7"/>
    <w:rsid w:val="00A754B7"/>
    <w:rsid w:val="00A96401"/>
    <w:rsid w:val="00AB05FA"/>
    <w:rsid w:val="00AE7E76"/>
    <w:rsid w:val="00B41A5D"/>
    <w:rsid w:val="00B457AD"/>
    <w:rsid w:val="00B54AB7"/>
    <w:rsid w:val="00BE0FE3"/>
    <w:rsid w:val="00BE5F6E"/>
    <w:rsid w:val="00BE73A7"/>
    <w:rsid w:val="00BF4DB3"/>
    <w:rsid w:val="00BF6B6B"/>
    <w:rsid w:val="00C4031A"/>
    <w:rsid w:val="00C47828"/>
    <w:rsid w:val="00C6723E"/>
    <w:rsid w:val="00C93A7B"/>
    <w:rsid w:val="00CE3F3E"/>
    <w:rsid w:val="00D57F91"/>
    <w:rsid w:val="00D9272D"/>
    <w:rsid w:val="00DC11F7"/>
    <w:rsid w:val="00DC1F08"/>
    <w:rsid w:val="00DD3F8D"/>
    <w:rsid w:val="00DE70C3"/>
    <w:rsid w:val="00E22C63"/>
    <w:rsid w:val="00E50953"/>
    <w:rsid w:val="00EF36A8"/>
    <w:rsid w:val="00FC687F"/>
    <w:rsid w:val="00FC6DAA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810A"/>
  <w15:docId w15:val="{D8ABBDD5-340A-41D7-9981-76E426AA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03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A62A-6615-4D14-9F45-5B7FCAB3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61</cp:revision>
  <cp:lastPrinted>2025-10-07T06:37:00Z</cp:lastPrinted>
  <dcterms:created xsi:type="dcterms:W3CDTF">2017-12-05T06:16:00Z</dcterms:created>
  <dcterms:modified xsi:type="dcterms:W3CDTF">2025-10-16T08:47:00Z</dcterms:modified>
</cp:coreProperties>
</file>