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1AB" w14:textId="73FF010C" w:rsidR="00F632C6" w:rsidRPr="0002567E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="00813C0A">
        <w:rPr>
          <w:rFonts w:eastAsia="Times New Roman"/>
          <w:lang w:val="en-AU" w:eastAsia="hr-HR"/>
        </w:rPr>
        <w:t xml:space="preserve">     </w:t>
      </w:r>
      <w:r w:rsidR="00813C0A">
        <w:rPr>
          <w:rFonts w:eastAsia="Times New Roman"/>
          <w:noProof/>
          <w:lang w:eastAsia="zh-CN"/>
        </w:rPr>
        <w:t xml:space="preserve">      </w:t>
      </w:r>
      <w:r w:rsidRPr="0002567E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49923" w14:textId="303071DC" w:rsidR="00F632C6" w:rsidRPr="0002567E" w:rsidRDefault="00813C0A" w:rsidP="00F632C6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 xml:space="preserve">          </w:t>
      </w:r>
      <w:r w:rsidR="00F632C6" w:rsidRPr="0002567E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41B449B3" w:rsidR="00F632C6" w:rsidRPr="0002567E" w:rsidRDefault="00456E4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02567E">
        <w:rPr>
          <w:rFonts w:eastAsia="Times New Roman"/>
          <w:b/>
          <w:bCs/>
          <w:lang w:val="pl-PL" w:eastAsia="hr-HR"/>
        </w:rPr>
        <w:t>KRAPINSKO - ZAGORSKA</w:t>
      </w:r>
      <w:r w:rsidR="00F632C6" w:rsidRPr="0002567E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7C1EAC44" w:rsidR="00F632C6" w:rsidRPr="0002567E" w:rsidRDefault="00813C0A" w:rsidP="00F632C6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 xml:space="preserve">      </w:t>
      </w:r>
      <w:r w:rsidR="00F632C6" w:rsidRPr="0002567E">
        <w:rPr>
          <w:rFonts w:eastAsia="Times New Roman"/>
          <w:b/>
          <w:bCs/>
          <w:lang w:val="pl-PL" w:eastAsia="hr-HR"/>
        </w:rPr>
        <w:t xml:space="preserve">OPĆINA </w:t>
      </w:r>
      <w:r w:rsidR="00456E46" w:rsidRPr="0002567E">
        <w:rPr>
          <w:rFonts w:eastAsia="Times New Roman"/>
          <w:b/>
          <w:bCs/>
          <w:lang w:val="pl-PL" w:eastAsia="hr-HR"/>
        </w:rPr>
        <w:t>VELIKO TRGOVIŠĆE</w:t>
      </w:r>
    </w:p>
    <w:p w14:paraId="2C27745C" w14:textId="7E56EEB8" w:rsidR="00500FD3" w:rsidRPr="0002567E" w:rsidRDefault="00813C0A" w:rsidP="00F632C6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 xml:space="preserve">                </w:t>
      </w:r>
      <w:r w:rsidR="00500FD3" w:rsidRPr="0002567E"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02567E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6811096B" w:rsidR="00F632C6" w:rsidRPr="0002567E" w:rsidRDefault="00F632C6" w:rsidP="00F632C6">
      <w:pPr>
        <w:spacing w:after="0"/>
        <w:rPr>
          <w:rFonts w:eastAsia="Times New Roman"/>
          <w:lang w:val="pl-PL" w:eastAsia="hr-HR"/>
        </w:rPr>
      </w:pPr>
      <w:r w:rsidRPr="0002567E">
        <w:rPr>
          <w:rFonts w:eastAsia="Times New Roman"/>
          <w:lang w:val="pl-PL" w:eastAsia="hr-HR"/>
        </w:rPr>
        <w:t>K</w:t>
      </w:r>
      <w:r w:rsidR="00500FD3" w:rsidRPr="0002567E">
        <w:rPr>
          <w:rFonts w:eastAsia="Times New Roman"/>
          <w:lang w:val="pl-PL" w:eastAsia="hr-HR"/>
        </w:rPr>
        <w:t>LASA</w:t>
      </w:r>
      <w:r w:rsidRPr="0002567E">
        <w:rPr>
          <w:rFonts w:eastAsia="Times New Roman"/>
          <w:lang w:val="pl-PL" w:eastAsia="hr-HR"/>
        </w:rPr>
        <w:t>:</w:t>
      </w:r>
      <w:r w:rsidR="00813C0A">
        <w:rPr>
          <w:rFonts w:eastAsia="Times New Roman"/>
          <w:lang w:val="pl-PL" w:eastAsia="hr-HR"/>
        </w:rPr>
        <w:t xml:space="preserve"> </w:t>
      </w:r>
      <w:r w:rsidR="0075718D">
        <w:rPr>
          <w:rFonts w:eastAsia="Times New Roman"/>
          <w:lang w:val="pl-PL" w:eastAsia="hr-HR"/>
        </w:rPr>
        <w:t>240-01/25-01/11</w:t>
      </w:r>
    </w:p>
    <w:p w14:paraId="777DF9FB" w14:textId="70A34262" w:rsidR="00F632C6" w:rsidRPr="0002567E" w:rsidRDefault="00F632C6" w:rsidP="00F632C6">
      <w:pPr>
        <w:spacing w:after="0"/>
        <w:rPr>
          <w:rFonts w:eastAsia="Times New Roman"/>
          <w:lang w:val="pl-PL" w:eastAsia="hr-HR"/>
        </w:rPr>
      </w:pPr>
      <w:r w:rsidRPr="0002567E">
        <w:rPr>
          <w:rFonts w:eastAsia="Times New Roman"/>
          <w:lang w:val="pl-PL" w:eastAsia="hr-HR"/>
        </w:rPr>
        <w:t>U</w:t>
      </w:r>
      <w:r w:rsidR="00500FD3" w:rsidRPr="0002567E">
        <w:rPr>
          <w:rFonts w:eastAsia="Times New Roman"/>
          <w:lang w:val="pl-PL" w:eastAsia="hr-HR"/>
        </w:rPr>
        <w:t>RBROJ</w:t>
      </w:r>
      <w:r w:rsidRPr="0002567E">
        <w:rPr>
          <w:rFonts w:eastAsia="Times New Roman"/>
          <w:lang w:val="pl-PL" w:eastAsia="hr-HR"/>
        </w:rPr>
        <w:t>:</w:t>
      </w:r>
      <w:r w:rsidR="00813C0A">
        <w:rPr>
          <w:rFonts w:eastAsia="Times New Roman"/>
          <w:lang w:val="pl-PL" w:eastAsia="hr-HR"/>
        </w:rPr>
        <w:t xml:space="preserve"> </w:t>
      </w:r>
      <w:r w:rsidR="0075718D">
        <w:rPr>
          <w:rFonts w:eastAsia="Times New Roman"/>
          <w:lang w:val="pl-PL" w:eastAsia="hr-HR"/>
        </w:rPr>
        <w:t>2140-30-01/10-25-3</w:t>
      </w:r>
    </w:p>
    <w:p w14:paraId="36EC08CC" w14:textId="029D1610" w:rsidR="00F632C6" w:rsidRPr="0002567E" w:rsidRDefault="00456E46" w:rsidP="00F632C6">
      <w:pPr>
        <w:spacing w:after="0"/>
        <w:rPr>
          <w:rFonts w:eastAsia="Times New Roman"/>
          <w:lang w:val="pl-PL" w:eastAsia="hr-HR"/>
        </w:rPr>
      </w:pPr>
      <w:r w:rsidRPr="0002567E">
        <w:rPr>
          <w:rFonts w:eastAsia="Times New Roman"/>
          <w:lang w:val="pl-PL" w:eastAsia="hr-HR"/>
        </w:rPr>
        <w:t>Veliko Trgovišće</w:t>
      </w:r>
      <w:r w:rsidR="00F632C6" w:rsidRPr="0002567E">
        <w:rPr>
          <w:rFonts w:eastAsia="Times New Roman"/>
          <w:lang w:val="pl-PL" w:eastAsia="hr-HR"/>
        </w:rPr>
        <w:t xml:space="preserve">, </w:t>
      </w:r>
      <w:r w:rsidR="00813C0A">
        <w:rPr>
          <w:rFonts w:eastAsia="Times New Roman"/>
          <w:lang w:val="pl-PL" w:eastAsia="hr-HR"/>
        </w:rPr>
        <w:t>18.12.</w:t>
      </w:r>
      <w:r w:rsidR="00F632C6" w:rsidRPr="0002567E">
        <w:rPr>
          <w:rFonts w:eastAsia="Times New Roman"/>
          <w:lang w:val="pl-PL" w:eastAsia="hr-HR"/>
        </w:rPr>
        <w:t>20</w:t>
      </w:r>
      <w:r w:rsidR="00500FD3" w:rsidRPr="0002567E">
        <w:rPr>
          <w:rFonts w:eastAsia="Times New Roman"/>
          <w:lang w:val="pl-PL" w:eastAsia="hr-HR"/>
        </w:rPr>
        <w:t>2</w:t>
      </w:r>
      <w:r w:rsidR="00980DA6">
        <w:rPr>
          <w:rFonts w:eastAsia="Times New Roman"/>
          <w:lang w:val="pl-PL" w:eastAsia="hr-HR"/>
        </w:rPr>
        <w:t>5</w:t>
      </w:r>
      <w:r w:rsidR="00F632C6" w:rsidRPr="0002567E">
        <w:rPr>
          <w:rFonts w:eastAsia="Times New Roman"/>
          <w:lang w:val="pl-PL" w:eastAsia="hr-HR"/>
        </w:rPr>
        <w:t>.god.</w:t>
      </w:r>
    </w:p>
    <w:p w14:paraId="3C72580B" w14:textId="09A86063" w:rsidR="00EC35AE" w:rsidRPr="0002567E" w:rsidRDefault="00EC35AE" w:rsidP="00F632C6">
      <w:pPr>
        <w:rPr>
          <w:rFonts w:eastAsia="Times New Roman"/>
          <w:lang w:val="pl-PL" w:eastAsia="hr-HR"/>
        </w:rPr>
      </w:pPr>
    </w:p>
    <w:p w14:paraId="6EBB1638" w14:textId="3AA39A64" w:rsidR="00A97EE8" w:rsidRPr="0002567E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02567E">
        <w:rPr>
          <w:rFonts w:eastAsia="Lucida Sans Unicode"/>
          <w:szCs w:val="24"/>
        </w:rPr>
        <w:t xml:space="preserve">Temeljem </w:t>
      </w:r>
      <w:r w:rsidRPr="0002567E">
        <w:rPr>
          <w:rFonts w:eastAsia="TimesNewRoman"/>
          <w:szCs w:val="24"/>
        </w:rPr>
        <w:t>č</w:t>
      </w:r>
      <w:r w:rsidRPr="0002567E">
        <w:rPr>
          <w:rFonts w:eastAsia="Lucida Sans Unicode"/>
          <w:szCs w:val="24"/>
        </w:rPr>
        <w:t>lanka 17., stavka 1. Zakona o sustavu civilne zaštite („</w:t>
      </w:r>
      <w:r w:rsidR="00570958" w:rsidRPr="0002567E">
        <w:rPr>
          <w:rFonts w:eastAsia="Lucida Sans Unicode"/>
          <w:szCs w:val="24"/>
        </w:rPr>
        <w:t>Narodne novine</w:t>
      </w:r>
      <w:r w:rsidRPr="0002567E">
        <w:rPr>
          <w:rFonts w:eastAsia="Lucida Sans Unicode"/>
          <w:szCs w:val="24"/>
        </w:rPr>
        <w:t>“ broj 82/15, 118/18, 31/20, 20/21</w:t>
      </w:r>
      <w:r w:rsidR="008F1C4E" w:rsidRPr="0002567E">
        <w:rPr>
          <w:rFonts w:eastAsia="Lucida Sans Unicode"/>
          <w:szCs w:val="24"/>
        </w:rPr>
        <w:t>, 114/22</w:t>
      </w:r>
      <w:r w:rsidRPr="0002567E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570958" w:rsidRPr="0002567E">
        <w:rPr>
          <w:rFonts w:eastAsia="Lucida Sans Unicode"/>
          <w:szCs w:val="24"/>
        </w:rPr>
        <w:t>Narodne novine</w:t>
      </w:r>
      <w:r w:rsidRPr="0002567E">
        <w:rPr>
          <w:rFonts w:eastAsia="Lucida Sans Unicode"/>
          <w:szCs w:val="24"/>
        </w:rPr>
        <w:t xml:space="preserve">“ broj 66/21) te </w:t>
      </w:r>
      <w:r w:rsidRPr="0002567E">
        <w:rPr>
          <w:rFonts w:eastAsia="TimesNewRoman"/>
          <w:szCs w:val="24"/>
        </w:rPr>
        <w:t>č</w:t>
      </w:r>
      <w:r w:rsidRPr="0002567E">
        <w:rPr>
          <w:rFonts w:eastAsia="Lucida Sans Unicode"/>
          <w:szCs w:val="24"/>
        </w:rPr>
        <w:t>lanka</w:t>
      </w:r>
      <w:r w:rsidR="00813C0A">
        <w:rPr>
          <w:rFonts w:eastAsia="Lucida Sans Unicode"/>
          <w:szCs w:val="24"/>
        </w:rPr>
        <w:t xml:space="preserve"> 35.</w:t>
      </w:r>
      <w:r w:rsidRPr="0002567E">
        <w:rPr>
          <w:rFonts w:eastAsia="Lucida Sans Unicode"/>
          <w:szCs w:val="24"/>
        </w:rPr>
        <w:t xml:space="preserve"> Statuta Općine </w:t>
      </w:r>
      <w:r w:rsidR="00456E46" w:rsidRPr="0002567E">
        <w:rPr>
          <w:rFonts w:eastAsia="Lucida Sans Unicode"/>
          <w:szCs w:val="24"/>
        </w:rPr>
        <w:t>Veliko Trgovišće</w:t>
      </w:r>
      <w:r w:rsidRPr="0002567E">
        <w:rPr>
          <w:rFonts w:eastAsia="Lucida Sans Unicode"/>
          <w:szCs w:val="24"/>
        </w:rPr>
        <w:t xml:space="preserve"> („Službeni glasnik </w:t>
      </w:r>
      <w:r w:rsidR="00456E46" w:rsidRPr="0002567E">
        <w:rPr>
          <w:rFonts w:eastAsia="Lucida Sans Unicode"/>
          <w:szCs w:val="24"/>
        </w:rPr>
        <w:t xml:space="preserve">Krapinsko – zagorske </w:t>
      </w:r>
      <w:r w:rsidRPr="0002567E">
        <w:rPr>
          <w:rFonts w:eastAsia="Lucida Sans Unicode"/>
          <w:szCs w:val="24"/>
        </w:rPr>
        <w:t>županije“ broj</w:t>
      </w:r>
      <w:r w:rsidR="00813C0A">
        <w:rPr>
          <w:rFonts w:eastAsia="Lucida Sans Unicode"/>
          <w:szCs w:val="24"/>
        </w:rPr>
        <w:t>: 23/09, 8/13, 6/18, 17/20, 8/21 i 30/21 – pročišćeni tekst</w:t>
      </w:r>
      <w:r w:rsidRPr="0002567E">
        <w:rPr>
          <w:rFonts w:eastAsia="Lucida Sans Unicode"/>
          <w:szCs w:val="24"/>
        </w:rPr>
        <w:t>) Općinsko vije</w:t>
      </w:r>
      <w:r w:rsidRPr="0002567E">
        <w:rPr>
          <w:rFonts w:eastAsia="TimesNewRoman"/>
          <w:szCs w:val="24"/>
        </w:rPr>
        <w:t>ć</w:t>
      </w:r>
      <w:r w:rsidRPr="0002567E">
        <w:rPr>
          <w:rFonts w:eastAsia="Lucida Sans Unicode"/>
          <w:szCs w:val="24"/>
        </w:rPr>
        <w:t xml:space="preserve">e Općine </w:t>
      </w:r>
      <w:r w:rsidR="00456E46" w:rsidRPr="0002567E">
        <w:rPr>
          <w:rFonts w:eastAsia="Lucida Sans Unicode"/>
          <w:szCs w:val="24"/>
        </w:rPr>
        <w:t>Veliko Trgovišće</w:t>
      </w:r>
      <w:r w:rsidRPr="0002567E">
        <w:rPr>
          <w:rFonts w:eastAsia="Lucida Sans Unicode"/>
          <w:szCs w:val="24"/>
        </w:rPr>
        <w:t xml:space="preserve"> na svojoj </w:t>
      </w:r>
      <w:r w:rsidR="00813C0A">
        <w:rPr>
          <w:rFonts w:eastAsia="Lucida Sans Unicode"/>
          <w:szCs w:val="24"/>
        </w:rPr>
        <w:t>5.</w:t>
      </w:r>
      <w:r w:rsidRPr="0002567E">
        <w:rPr>
          <w:rFonts w:eastAsia="Lucida Sans Unicode"/>
          <w:szCs w:val="24"/>
        </w:rPr>
        <w:t xml:space="preserve"> sjednici, održanoj</w:t>
      </w:r>
      <w:r w:rsidR="00813C0A">
        <w:rPr>
          <w:rFonts w:eastAsia="Lucida Sans Unicode"/>
          <w:szCs w:val="24"/>
        </w:rPr>
        <w:t xml:space="preserve">   18.12.2025.</w:t>
      </w:r>
      <w:r w:rsidRPr="0002567E">
        <w:rPr>
          <w:rFonts w:eastAsia="Lucida Sans Unicode"/>
          <w:szCs w:val="24"/>
        </w:rPr>
        <w:t xml:space="preserve"> godine, donosi</w:t>
      </w:r>
    </w:p>
    <w:p w14:paraId="4AAD33AA" w14:textId="5BF376F5" w:rsidR="00EC35AE" w:rsidRPr="0002567E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02567E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02567E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02567E">
        <w:rPr>
          <w:b/>
          <w:color w:val="000000"/>
          <w:szCs w:val="24"/>
        </w:rPr>
        <w:t xml:space="preserve">PLAN RAZVOJA </w:t>
      </w:r>
    </w:p>
    <w:p w14:paraId="57F1AF1F" w14:textId="71F101F1" w:rsidR="00F632C6" w:rsidRPr="0002567E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02567E">
        <w:rPr>
          <w:b/>
          <w:color w:val="000000"/>
          <w:szCs w:val="24"/>
        </w:rPr>
        <w:t>sustava civilne zaštite na području Općine</w:t>
      </w:r>
      <w:r w:rsidR="00163838" w:rsidRPr="0002567E">
        <w:rPr>
          <w:b/>
          <w:color w:val="000000"/>
          <w:szCs w:val="24"/>
        </w:rPr>
        <w:t xml:space="preserve"> </w:t>
      </w:r>
      <w:r w:rsidR="00456E46" w:rsidRPr="0002567E">
        <w:rPr>
          <w:b/>
          <w:color w:val="000000"/>
          <w:szCs w:val="24"/>
        </w:rPr>
        <w:t>Veliko Trgovišće</w:t>
      </w:r>
      <w:r w:rsidRPr="0002567E">
        <w:rPr>
          <w:b/>
          <w:color w:val="000000"/>
          <w:szCs w:val="24"/>
        </w:rPr>
        <w:t xml:space="preserve"> za 20</w:t>
      </w:r>
      <w:r w:rsidR="00F632C6" w:rsidRPr="0002567E">
        <w:rPr>
          <w:b/>
          <w:color w:val="000000"/>
          <w:szCs w:val="24"/>
        </w:rPr>
        <w:t>2</w:t>
      </w:r>
      <w:r w:rsidR="00980DA6">
        <w:rPr>
          <w:b/>
          <w:color w:val="000000"/>
          <w:szCs w:val="24"/>
        </w:rPr>
        <w:t>6</w:t>
      </w:r>
      <w:r w:rsidRPr="0002567E">
        <w:rPr>
          <w:b/>
          <w:color w:val="000000"/>
          <w:szCs w:val="24"/>
        </w:rPr>
        <w:t xml:space="preserve">. godinu </w:t>
      </w:r>
    </w:p>
    <w:p w14:paraId="1B8666E5" w14:textId="0E39BC18" w:rsidR="00EC35AE" w:rsidRPr="0002567E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02567E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02567E" w:rsidRDefault="00EC35AE" w:rsidP="00EC35AE">
      <w:pPr>
        <w:pStyle w:val="Heading1"/>
        <w:rPr>
          <w:rFonts w:eastAsia="Times New Roman"/>
          <w:lang w:val="pl-PL" w:eastAsia="hr-HR"/>
        </w:rPr>
      </w:pPr>
      <w:r w:rsidRPr="0002567E">
        <w:rPr>
          <w:rFonts w:eastAsia="Times New Roman"/>
          <w:lang w:val="pl-PL" w:eastAsia="hr-HR"/>
        </w:rPr>
        <w:t>1. UVOD</w:t>
      </w:r>
    </w:p>
    <w:p w14:paraId="3FFDEECE" w14:textId="0BBF2024" w:rsidR="00EC35AE" w:rsidRPr="0002567E" w:rsidRDefault="00EC35AE" w:rsidP="00E02A57">
      <w:pPr>
        <w:spacing w:after="0"/>
        <w:rPr>
          <w:highlight w:val="yellow"/>
          <w:lang w:val="pl-PL" w:eastAsia="hr-HR"/>
        </w:rPr>
      </w:pPr>
    </w:p>
    <w:p w14:paraId="6CB88351" w14:textId="44CBCBE1" w:rsidR="00EC35AE" w:rsidRPr="0002567E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02567E">
        <w:rPr>
          <w:rFonts w:eastAsia="TimesNewRoman"/>
          <w:szCs w:val="24"/>
        </w:rPr>
        <w:t>Č</w:t>
      </w:r>
      <w:r w:rsidRPr="0002567E">
        <w:rPr>
          <w:rFonts w:eastAsia="Lucida Sans Unicode"/>
          <w:szCs w:val="24"/>
        </w:rPr>
        <w:t>lankom 17. stavak 1. Zakona o sustavu civilne zaštite („</w:t>
      </w:r>
      <w:r w:rsidR="00570958" w:rsidRPr="0002567E">
        <w:rPr>
          <w:rFonts w:eastAsia="Lucida Sans Unicode"/>
          <w:szCs w:val="24"/>
        </w:rPr>
        <w:t>Narodne novine</w:t>
      </w:r>
      <w:r w:rsidRPr="0002567E">
        <w:rPr>
          <w:rFonts w:eastAsia="Lucida Sans Unicode"/>
          <w:szCs w:val="24"/>
        </w:rPr>
        <w:t>“ broj 82/15</w:t>
      </w:r>
      <w:r w:rsidR="00AC6AB8" w:rsidRPr="0002567E">
        <w:rPr>
          <w:rFonts w:eastAsia="Lucida Sans Unicode"/>
          <w:szCs w:val="24"/>
        </w:rPr>
        <w:t>, 118/18</w:t>
      </w:r>
      <w:r w:rsidR="00500FD3" w:rsidRPr="0002567E">
        <w:rPr>
          <w:rFonts w:eastAsia="Lucida Sans Unicode"/>
          <w:szCs w:val="24"/>
        </w:rPr>
        <w:t>, 31/20</w:t>
      </w:r>
      <w:r w:rsidR="00E2268F" w:rsidRPr="0002567E">
        <w:rPr>
          <w:rFonts w:eastAsia="Lucida Sans Unicode"/>
          <w:szCs w:val="24"/>
        </w:rPr>
        <w:t>, 20/21</w:t>
      </w:r>
      <w:r w:rsidR="008F1C4E" w:rsidRPr="0002567E">
        <w:rPr>
          <w:rFonts w:eastAsia="Lucida Sans Unicode"/>
          <w:szCs w:val="24"/>
        </w:rPr>
        <w:t>, 114/22</w:t>
      </w:r>
      <w:r w:rsidRPr="0002567E">
        <w:rPr>
          <w:rFonts w:eastAsia="Lucida Sans Unicode"/>
          <w:szCs w:val="24"/>
        </w:rPr>
        <w:t>) definirano je da predstavni</w:t>
      </w:r>
      <w:r w:rsidRPr="0002567E">
        <w:rPr>
          <w:rFonts w:eastAsia="TimesNewRoman"/>
          <w:szCs w:val="24"/>
        </w:rPr>
        <w:t>č</w:t>
      </w:r>
      <w:r w:rsidRPr="0002567E">
        <w:rPr>
          <w:rFonts w:eastAsia="Lucida Sans Unicode"/>
          <w:szCs w:val="24"/>
        </w:rPr>
        <w:t>ko tijelo na prijedlog izvršnog tijela jedinica lokalne i podru</w:t>
      </w:r>
      <w:r w:rsidRPr="0002567E">
        <w:rPr>
          <w:rFonts w:eastAsia="TimesNewRoman"/>
          <w:szCs w:val="24"/>
        </w:rPr>
        <w:t>č</w:t>
      </w:r>
      <w:r w:rsidRPr="0002567E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79E229DA" w:rsidR="00EC35AE" w:rsidRPr="0002567E" w:rsidRDefault="00EC35AE" w:rsidP="00EC35AE">
      <w:pPr>
        <w:autoSpaceDE w:val="0"/>
        <w:autoSpaceDN w:val="0"/>
        <w:adjustRightInd w:val="0"/>
        <w:rPr>
          <w:szCs w:val="24"/>
        </w:rPr>
      </w:pPr>
      <w:r w:rsidRPr="0002567E">
        <w:rPr>
          <w:szCs w:val="24"/>
        </w:rPr>
        <w:t xml:space="preserve">Na temelju Analize o stanju sustava civilne zaštite na području Općine </w:t>
      </w:r>
      <w:r w:rsidR="00456E46" w:rsidRPr="0002567E">
        <w:rPr>
          <w:szCs w:val="24"/>
        </w:rPr>
        <w:t>Veliko Trgovišće</w:t>
      </w:r>
      <w:r w:rsidRPr="0002567E">
        <w:rPr>
          <w:szCs w:val="24"/>
        </w:rPr>
        <w:t xml:space="preserve"> za 20</w:t>
      </w:r>
      <w:r w:rsidR="00AC159D" w:rsidRPr="0002567E">
        <w:rPr>
          <w:szCs w:val="24"/>
        </w:rPr>
        <w:t>2</w:t>
      </w:r>
      <w:r w:rsidR="00CF3951">
        <w:rPr>
          <w:szCs w:val="24"/>
        </w:rPr>
        <w:t>5</w:t>
      </w:r>
      <w:r w:rsidRPr="0002567E">
        <w:rPr>
          <w:szCs w:val="24"/>
        </w:rPr>
        <w:t xml:space="preserve">. godinu i Smjernica za organizaciju i razvoj sustava civilne zaštite na području Općine </w:t>
      </w:r>
      <w:r w:rsidR="00456E46" w:rsidRPr="0002567E">
        <w:rPr>
          <w:szCs w:val="24"/>
        </w:rPr>
        <w:t>Veliko Trgovišće</w:t>
      </w:r>
      <w:r w:rsidRPr="0002567E">
        <w:rPr>
          <w:szCs w:val="24"/>
        </w:rPr>
        <w:t xml:space="preserve"> za vremensko razdoblje od 20</w:t>
      </w:r>
      <w:r w:rsidR="0011636E" w:rsidRPr="0002567E">
        <w:rPr>
          <w:szCs w:val="24"/>
        </w:rPr>
        <w:t>2</w:t>
      </w:r>
      <w:r w:rsidR="0002567E" w:rsidRPr="0002567E">
        <w:rPr>
          <w:szCs w:val="24"/>
        </w:rPr>
        <w:t>4</w:t>
      </w:r>
      <w:r w:rsidRPr="0002567E">
        <w:rPr>
          <w:szCs w:val="24"/>
        </w:rPr>
        <w:t>. do 20</w:t>
      </w:r>
      <w:r w:rsidR="00500FD3" w:rsidRPr="0002567E">
        <w:rPr>
          <w:szCs w:val="24"/>
        </w:rPr>
        <w:t>2</w:t>
      </w:r>
      <w:r w:rsidR="0002567E" w:rsidRPr="0002567E">
        <w:rPr>
          <w:szCs w:val="24"/>
        </w:rPr>
        <w:t>7</w:t>
      </w:r>
      <w:r w:rsidRPr="0002567E">
        <w:rPr>
          <w:szCs w:val="24"/>
        </w:rPr>
        <w:t xml:space="preserve">. godine, donosi se Plan razvoja sustava civilne zaštite na području Općine </w:t>
      </w:r>
      <w:r w:rsidR="00456E46" w:rsidRPr="0002567E">
        <w:rPr>
          <w:szCs w:val="24"/>
        </w:rPr>
        <w:t>Veliko Trgovišće</w:t>
      </w:r>
      <w:r w:rsidRPr="0002567E">
        <w:rPr>
          <w:szCs w:val="24"/>
        </w:rPr>
        <w:t xml:space="preserve"> za 20</w:t>
      </w:r>
      <w:r w:rsidR="005B44ED" w:rsidRPr="0002567E">
        <w:rPr>
          <w:szCs w:val="24"/>
        </w:rPr>
        <w:t>2</w:t>
      </w:r>
      <w:r w:rsidR="00980DA6">
        <w:rPr>
          <w:szCs w:val="24"/>
        </w:rPr>
        <w:t>6</w:t>
      </w:r>
      <w:r w:rsidRPr="0002567E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02567E" w:rsidRDefault="00EC35AE" w:rsidP="00EC35AE">
      <w:pPr>
        <w:pStyle w:val="Heading1"/>
      </w:pPr>
      <w:r w:rsidRPr="0002567E">
        <w:lastRenderedPageBreak/>
        <w:t>2. PLANSKI DOKUMENTI</w:t>
      </w:r>
    </w:p>
    <w:p w14:paraId="269615C4" w14:textId="66CDB9AC" w:rsidR="00EC35AE" w:rsidRPr="0002567E" w:rsidRDefault="00EC35AE" w:rsidP="00500FD3">
      <w:pPr>
        <w:spacing w:after="0"/>
      </w:pPr>
    </w:p>
    <w:p w14:paraId="443395BF" w14:textId="4358A299" w:rsidR="00EC35AE" w:rsidRPr="0002567E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02567E">
        <w:rPr>
          <w:bCs/>
          <w:szCs w:val="24"/>
        </w:rPr>
        <w:t xml:space="preserve">U tabeli 1. navedeni su </w:t>
      </w:r>
      <w:r w:rsidR="00CC5BC7" w:rsidRPr="0002567E">
        <w:rPr>
          <w:bCs/>
          <w:szCs w:val="24"/>
        </w:rPr>
        <w:t>dokumenti iz područja civilne zaštite</w:t>
      </w:r>
      <w:r w:rsidRPr="0002567E">
        <w:rPr>
          <w:bCs/>
          <w:szCs w:val="24"/>
        </w:rPr>
        <w:t xml:space="preserve"> koje je potrebno izraditi u 20</w:t>
      </w:r>
      <w:r w:rsidR="005B44ED" w:rsidRPr="0002567E">
        <w:rPr>
          <w:bCs/>
          <w:szCs w:val="24"/>
        </w:rPr>
        <w:t>2</w:t>
      </w:r>
      <w:r w:rsidR="00980DA6">
        <w:rPr>
          <w:bCs/>
          <w:szCs w:val="24"/>
        </w:rPr>
        <w:t>6</w:t>
      </w:r>
      <w:r w:rsidRPr="0002567E">
        <w:rPr>
          <w:bCs/>
          <w:szCs w:val="24"/>
        </w:rPr>
        <w:t>. godini.</w:t>
      </w:r>
    </w:p>
    <w:p w14:paraId="0A04A83E" w14:textId="59ED6EAC" w:rsidR="00EC35AE" w:rsidRPr="0002567E" w:rsidRDefault="00ED1F72" w:rsidP="00E02A57">
      <w:pPr>
        <w:pStyle w:val="Caption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02567E">
        <w:t xml:space="preserve">Tablica </w:t>
      </w:r>
      <w:r w:rsidR="00E41BD5" w:rsidRPr="0002567E">
        <w:rPr>
          <w:noProof/>
        </w:rPr>
        <w:fldChar w:fldCharType="begin"/>
      </w:r>
      <w:r w:rsidR="00E41BD5" w:rsidRPr="0002567E">
        <w:rPr>
          <w:noProof/>
        </w:rPr>
        <w:instrText xml:space="preserve"> SEQ Tablica \* ARABIC </w:instrText>
      </w:r>
      <w:r w:rsidR="00E41BD5" w:rsidRPr="0002567E">
        <w:rPr>
          <w:noProof/>
        </w:rPr>
        <w:fldChar w:fldCharType="separate"/>
      </w:r>
      <w:r w:rsidR="00247B24">
        <w:rPr>
          <w:noProof/>
        </w:rPr>
        <w:t>1</w:t>
      </w:r>
      <w:r w:rsidR="00E41BD5" w:rsidRPr="0002567E">
        <w:rPr>
          <w:noProof/>
        </w:rPr>
        <w:fldChar w:fldCharType="end"/>
      </w:r>
      <w:r w:rsidRPr="0002567E">
        <w:t xml:space="preserve">: Popis </w:t>
      </w:r>
      <w:r w:rsidR="00CC5BC7" w:rsidRPr="0002567E">
        <w:t>dokumenata iz područja civilne zaštite</w:t>
      </w:r>
      <w:r w:rsidRPr="0002567E">
        <w:t xml:space="preserve"> koje je Općina </w:t>
      </w:r>
      <w:r w:rsidR="00456E46" w:rsidRPr="0002567E">
        <w:t>Veliko Trgovišće</w:t>
      </w:r>
      <w:r w:rsidRPr="0002567E">
        <w:t xml:space="preserve"> u potrebi izraditi u 20</w:t>
      </w:r>
      <w:r w:rsidR="005B44ED" w:rsidRPr="0002567E">
        <w:t>2</w:t>
      </w:r>
      <w:r w:rsidR="00BC2EB9">
        <w:t>6</w:t>
      </w:r>
      <w:r w:rsidRPr="0002567E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701"/>
        <w:gridCol w:w="1843"/>
        <w:gridCol w:w="1842"/>
      </w:tblGrid>
      <w:tr w:rsidR="0081119E" w:rsidRPr="00CF3951" w14:paraId="59A3289E" w14:textId="77777777" w:rsidTr="0081119E">
        <w:tc>
          <w:tcPr>
            <w:tcW w:w="704" w:type="dxa"/>
          </w:tcPr>
          <w:p w14:paraId="3F10F8CE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F3951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977" w:type="dxa"/>
          </w:tcPr>
          <w:p w14:paraId="0925CB82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951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701" w:type="dxa"/>
          </w:tcPr>
          <w:p w14:paraId="48AD9340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951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843" w:type="dxa"/>
          </w:tcPr>
          <w:p w14:paraId="45F6D8FD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951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842" w:type="dxa"/>
          </w:tcPr>
          <w:p w14:paraId="29EF3A7A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951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81119E" w:rsidRPr="00CF3951" w14:paraId="2423A785" w14:textId="77777777" w:rsidTr="0081119E">
        <w:tc>
          <w:tcPr>
            <w:tcW w:w="704" w:type="dxa"/>
            <w:vAlign w:val="center"/>
          </w:tcPr>
          <w:p w14:paraId="73100458" w14:textId="0425E838" w:rsidR="0081119E" w:rsidRPr="00CF3951" w:rsidRDefault="00CF3951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1</w:t>
            </w:r>
            <w:r w:rsidR="0002567E" w:rsidRPr="00CF3951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8839BC7" w14:textId="0AE845FC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02567E" w:rsidRPr="00CF3951">
              <w:rPr>
                <w:rFonts w:cstheme="minorHAnsi"/>
                <w:bCs/>
                <w:sz w:val="20"/>
                <w:szCs w:val="20"/>
              </w:rPr>
              <w:t>5</w:t>
            </w:r>
            <w:r w:rsidRPr="00CF3951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F6D7B8A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843" w:type="dxa"/>
            <w:vAlign w:val="center"/>
          </w:tcPr>
          <w:p w14:paraId="762923CA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842" w:type="dxa"/>
            <w:vAlign w:val="center"/>
          </w:tcPr>
          <w:p w14:paraId="234EE13D" w14:textId="434F37B0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Izvršno tijelo</w:t>
            </w:r>
          </w:p>
        </w:tc>
      </w:tr>
      <w:tr w:rsidR="0081119E" w:rsidRPr="00CF3951" w14:paraId="71895260" w14:textId="77777777" w:rsidTr="0081119E">
        <w:tc>
          <w:tcPr>
            <w:tcW w:w="704" w:type="dxa"/>
            <w:vAlign w:val="center"/>
          </w:tcPr>
          <w:p w14:paraId="2DADC1FA" w14:textId="696D4B68" w:rsidR="0081119E" w:rsidRPr="00CF3951" w:rsidRDefault="00CF3951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951">
              <w:rPr>
                <w:rFonts w:cstheme="minorHAnsi"/>
                <w:sz w:val="20"/>
                <w:szCs w:val="20"/>
              </w:rPr>
              <w:t>2</w:t>
            </w:r>
            <w:r w:rsidR="0002567E" w:rsidRPr="00CF395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7DF76B7C" w14:textId="03A659F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02567E" w:rsidRPr="00CF3951">
              <w:rPr>
                <w:rFonts w:cstheme="minorHAnsi"/>
                <w:sz w:val="20"/>
                <w:szCs w:val="20"/>
              </w:rPr>
              <w:t>6</w:t>
            </w:r>
            <w:r w:rsidRPr="00CF3951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701" w:type="dxa"/>
            <w:vAlign w:val="center"/>
          </w:tcPr>
          <w:p w14:paraId="092C6CD1" w14:textId="0CEC4DC8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843" w:type="dxa"/>
            <w:vAlign w:val="center"/>
          </w:tcPr>
          <w:p w14:paraId="085731E5" w14:textId="57C41CD9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P</w:t>
            </w:r>
            <w:r w:rsidR="0081119E" w:rsidRPr="00CF3951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BC2EB9" w:rsidRPr="00CF3951">
              <w:rPr>
                <w:rFonts w:cstheme="minorHAnsi"/>
                <w:bCs/>
                <w:sz w:val="20"/>
                <w:szCs w:val="20"/>
              </w:rPr>
              <w:t>6</w:t>
            </w:r>
            <w:r w:rsidR="0081119E" w:rsidRPr="00CF3951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1421D8DD" w14:textId="44805BFA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Izvršno tijelo</w:t>
            </w:r>
          </w:p>
        </w:tc>
      </w:tr>
      <w:tr w:rsidR="0081119E" w:rsidRPr="00CF3951" w14:paraId="1BA7E467" w14:textId="77777777" w:rsidTr="0081119E">
        <w:tc>
          <w:tcPr>
            <w:tcW w:w="704" w:type="dxa"/>
            <w:vAlign w:val="center"/>
          </w:tcPr>
          <w:p w14:paraId="06DE624D" w14:textId="1D26ED23" w:rsidR="0081119E" w:rsidRPr="00CF3951" w:rsidRDefault="00CF3951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951">
              <w:rPr>
                <w:rFonts w:cstheme="minorHAnsi"/>
                <w:sz w:val="20"/>
                <w:szCs w:val="20"/>
              </w:rPr>
              <w:t>3</w:t>
            </w:r>
            <w:r w:rsidR="0002567E" w:rsidRPr="00CF395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1C6DD44E" w14:textId="6ED35F20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02567E" w:rsidRPr="00CF3951">
              <w:rPr>
                <w:rFonts w:cstheme="minorHAnsi"/>
                <w:bCs/>
                <w:sz w:val="20"/>
                <w:szCs w:val="20"/>
              </w:rPr>
              <w:t>5</w:t>
            </w:r>
            <w:r w:rsidRPr="00CF3951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701" w:type="dxa"/>
            <w:vAlign w:val="center"/>
          </w:tcPr>
          <w:p w14:paraId="26623DC3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843" w:type="dxa"/>
            <w:vAlign w:val="center"/>
          </w:tcPr>
          <w:p w14:paraId="21E82055" w14:textId="1F76279B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P</w:t>
            </w:r>
            <w:r w:rsidR="0081119E" w:rsidRPr="00CF3951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BC2EB9" w:rsidRPr="00CF3951">
              <w:rPr>
                <w:rFonts w:cstheme="minorHAnsi"/>
                <w:bCs/>
                <w:sz w:val="20"/>
                <w:szCs w:val="20"/>
              </w:rPr>
              <w:t>6</w:t>
            </w:r>
            <w:r w:rsidR="0081119E" w:rsidRPr="00CF3951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612D2316" w14:textId="3C4578E2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Predstavničko tijelo na prijedlog izvršnog tijela</w:t>
            </w:r>
          </w:p>
        </w:tc>
      </w:tr>
      <w:tr w:rsidR="0081119E" w:rsidRPr="00CF3951" w14:paraId="108A3F44" w14:textId="77777777" w:rsidTr="0081119E">
        <w:tc>
          <w:tcPr>
            <w:tcW w:w="704" w:type="dxa"/>
            <w:vAlign w:val="center"/>
          </w:tcPr>
          <w:p w14:paraId="12F1FBFE" w14:textId="111C054D" w:rsidR="0081119E" w:rsidRPr="00CF3951" w:rsidRDefault="00CF3951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951">
              <w:rPr>
                <w:rFonts w:cstheme="minorHAnsi"/>
                <w:sz w:val="20"/>
                <w:szCs w:val="20"/>
              </w:rPr>
              <w:t>4</w:t>
            </w:r>
            <w:r w:rsidR="0002567E" w:rsidRPr="00CF395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85CF811" w14:textId="21575964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E87612" w:rsidRPr="00CF3951">
              <w:rPr>
                <w:rFonts w:cstheme="minorHAnsi"/>
                <w:bCs/>
                <w:sz w:val="20"/>
                <w:szCs w:val="20"/>
              </w:rPr>
              <w:t>7</w:t>
            </w:r>
            <w:r w:rsidRPr="00CF3951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701" w:type="dxa"/>
            <w:vAlign w:val="center"/>
          </w:tcPr>
          <w:p w14:paraId="58CE43DC" w14:textId="77777777" w:rsidR="0081119E" w:rsidRPr="00CF3951" w:rsidRDefault="0081119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843" w:type="dxa"/>
            <w:vAlign w:val="center"/>
          </w:tcPr>
          <w:p w14:paraId="7C0E37BE" w14:textId="7DC9A44F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P</w:t>
            </w:r>
            <w:r w:rsidR="0081119E" w:rsidRPr="00CF3951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BC2EB9" w:rsidRPr="00CF3951">
              <w:rPr>
                <w:rFonts w:cstheme="minorHAnsi"/>
                <w:bCs/>
                <w:sz w:val="20"/>
                <w:szCs w:val="20"/>
              </w:rPr>
              <w:t>6</w:t>
            </w:r>
            <w:r w:rsidR="0081119E" w:rsidRPr="00CF3951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487D78A5" w14:textId="3C2C72DA" w:rsidR="0081119E" w:rsidRPr="00CF3951" w:rsidRDefault="0002567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3951">
              <w:rPr>
                <w:rFonts w:cstheme="minorHAnsi"/>
                <w:bCs/>
                <w:sz w:val="20"/>
                <w:szCs w:val="20"/>
              </w:rPr>
              <w:t>Predstavničko tijelo na prijedlog izvršnog tijela</w:t>
            </w:r>
          </w:p>
        </w:tc>
      </w:tr>
    </w:tbl>
    <w:p w14:paraId="31979543" w14:textId="77777777" w:rsidR="00E02A57" w:rsidRPr="0002567E" w:rsidRDefault="00E02A57" w:rsidP="00500FD3">
      <w:pPr>
        <w:pStyle w:val="Heading2"/>
        <w:spacing w:before="0"/>
        <w:rPr>
          <w:highlight w:val="yellow"/>
        </w:rPr>
      </w:pPr>
    </w:p>
    <w:p w14:paraId="49458E36" w14:textId="1E9E14FB" w:rsidR="009001E3" w:rsidRPr="0002567E" w:rsidRDefault="009001E3" w:rsidP="00500FD3">
      <w:pPr>
        <w:pStyle w:val="Heading2"/>
        <w:spacing w:before="0"/>
      </w:pPr>
      <w:r w:rsidRPr="0002567E">
        <w:t>2.1. VOĐENJE I AŽURIRANJE BAZE PODATAKA O PRIPADNICIMA, SPOSOBNOSTIMA I RESURSIMA OPERATIVNIH SNAGA SUSTAVA CIVILNE ZAŠTITE</w:t>
      </w:r>
    </w:p>
    <w:p w14:paraId="743ACF83" w14:textId="0F37CA88" w:rsidR="009001E3" w:rsidRPr="0002567E" w:rsidRDefault="009001E3" w:rsidP="00E76046">
      <w:pPr>
        <w:spacing w:after="0"/>
      </w:pPr>
    </w:p>
    <w:p w14:paraId="35803F25" w14:textId="3037993B" w:rsidR="009001E3" w:rsidRPr="0002567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02567E">
        <w:rPr>
          <w:bCs/>
          <w:szCs w:val="24"/>
        </w:rPr>
        <w:t xml:space="preserve">Općina </w:t>
      </w:r>
      <w:r w:rsidR="00456E46" w:rsidRPr="0002567E">
        <w:rPr>
          <w:bCs/>
          <w:szCs w:val="24"/>
        </w:rPr>
        <w:t>Veliko Trgovišće</w:t>
      </w:r>
      <w:r w:rsidRPr="0002567E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570958" w:rsidRPr="0002567E">
        <w:rPr>
          <w:bCs/>
          <w:szCs w:val="24"/>
        </w:rPr>
        <w:t>Narodne novine</w:t>
      </w:r>
      <w:r w:rsidRPr="0002567E">
        <w:rPr>
          <w:bCs/>
          <w:szCs w:val="24"/>
        </w:rPr>
        <w:t>“ broj 75/16).</w:t>
      </w:r>
    </w:p>
    <w:p w14:paraId="14034B81" w14:textId="77777777" w:rsidR="009001E3" w:rsidRPr="0002567E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02567E">
        <w:rPr>
          <w:bCs/>
          <w:szCs w:val="24"/>
        </w:rPr>
        <w:t>Evidencija se ustrojava za:</w:t>
      </w:r>
    </w:p>
    <w:p w14:paraId="5FDBD64F" w14:textId="017FBD18" w:rsidR="00AC16CE" w:rsidRPr="0002567E" w:rsidRDefault="009001E3" w:rsidP="0002567E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2567E">
        <w:rPr>
          <w:bCs/>
          <w:sz w:val="24"/>
          <w:szCs w:val="24"/>
        </w:rPr>
        <w:t xml:space="preserve">za </w:t>
      </w:r>
      <w:proofErr w:type="spellStart"/>
      <w:r w:rsidRPr="0002567E">
        <w:rPr>
          <w:bCs/>
          <w:sz w:val="24"/>
          <w:szCs w:val="24"/>
        </w:rPr>
        <w:t>članove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Stožera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civilne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zaštite</w:t>
      </w:r>
      <w:proofErr w:type="spellEnd"/>
      <w:r w:rsidRPr="0002567E">
        <w:rPr>
          <w:bCs/>
          <w:sz w:val="24"/>
          <w:szCs w:val="24"/>
        </w:rPr>
        <w:t>,</w:t>
      </w:r>
    </w:p>
    <w:p w14:paraId="4BDF5DBA" w14:textId="77777777" w:rsidR="009001E3" w:rsidRPr="0002567E" w:rsidRDefault="009001E3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2567E">
        <w:rPr>
          <w:bCs/>
          <w:sz w:val="24"/>
          <w:szCs w:val="24"/>
        </w:rPr>
        <w:t xml:space="preserve">za </w:t>
      </w:r>
      <w:proofErr w:type="spellStart"/>
      <w:r w:rsidRPr="0002567E">
        <w:rPr>
          <w:bCs/>
          <w:sz w:val="24"/>
          <w:szCs w:val="24"/>
        </w:rPr>
        <w:t>povjerenike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i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zamjenike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povjerenika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civilne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zaštite</w:t>
      </w:r>
      <w:proofErr w:type="spellEnd"/>
      <w:r w:rsidRPr="0002567E">
        <w:rPr>
          <w:bCs/>
          <w:sz w:val="24"/>
          <w:szCs w:val="24"/>
        </w:rPr>
        <w:t>,</w:t>
      </w:r>
    </w:p>
    <w:p w14:paraId="531B7658" w14:textId="78D383FE" w:rsidR="009001E3" w:rsidRPr="0002567E" w:rsidRDefault="009001E3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2567E">
        <w:rPr>
          <w:bCs/>
          <w:sz w:val="24"/>
          <w:szCs w:val="24"/>
        </w:rPr>
        <w:t xml:space="preserve">za </w:t>
      </w:r>
      <w:proofErr w:type="spellStart"/>
      <w:r w:rsidRPr="0002567E">
        <w:rPr>
          <w:bCs/>
          <w:sz w:val="24"/>
          <w:szCs w:val="24"/>
        </w:rPr>
        <w:t>koordinatore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na</w:t>
      </w:r>
      <w:proofErr w:type="spellEnd"/>
      <w:r w:rsidRPr="0002567E">
        <w:rPr>
          <w:bCs/>
          <w:sz w:val="24"/>
          <w:szCs w:val="24"/>
        </w:rPr>
        <w:t xml:space="preserve"> </w:t>
      </w:r>
      <w:proofErr w:type="spellStart"/>
      <w:r w:rsidRPr="0002567E">
        <w:rPr>
          <w:bCs/>
          <w:sz w:val="24"/>
          <w:szCs w:val="24"/>
        </w:rPr>
        <w:t>lokaciji</w:t>
      </w:r>
      <w:proofErr w:type="spellEnd"/>
      <w:r w:rsidR="008F1C4E" w:rsidRPr="0002567E">
        <w:rPr>
          <w:bCs/>
          <w:sz w:val="24"/>
          <w:szCs w:val="24"/>
        </w:rPr>
        <w:t>.</w:t>
      </w:r>
    </w:p>
    <w:p w14:paraId="49255F01" w14:textId="34852F06" w:rsidR="009001E3" w:rsidRPr="0002567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02567E">
        <w:rPr>
          <w:bCs/>
          <w:szCs w:val="24"/>
        </w:rPr>
        <w:t xml:space="preserve">Općina </w:t>
      </w:r>
      <w:r w:rsidR="00456E46" w:rsidRPr="0002567E">
        <w:rPr>
          <w:bCs/>
          <w:szCs w:val="24"/>
        </w:rPr>
        <w:t>Veliko Trgovišće</w:t>
      </w:r>
      <w:r w:rsidRPr="0002567E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FF3C69" w:rsidRPr="0002567E">
        <w:rPr>
          <w:bCs/>
          <w:szCs w:val="24"/>
        </w:rPr>
        <w:t>Krapinsko - zagorskoj</w:t>
      </w:r>
      <w:r w:rsidRPr="0002567E">
        <w:rPr>
          <w:bCs/>
          <w:szCs w:val="24"/>
        </w:rPr>
        <w:t xml:space="preserve"> županiji te </w:t>
      </w:r>
      <w:r w:rsidR="002573C8" w:rsidRPr="0002567E">
        <w:rPr>
          <w:bCs/>
          <w:szCs w:val="24"/>
        </w:rPr>
        <w:t xml:space="preserve">u MUP – Ravnateljstvo civilne zaštite – Područni ured civilne zaštite </w:t>
      </w:r>
      <w:r w:rsidR="009D3125" w:rsidRPr="0002567E">
        <w:rPr>
          <w:bCs/>
          <w:szCs w:val="24"/>
        </w:rPr>
        <w:t xml:space="preserve">Varaždin – Služba civilne zaštite </w:t>
      </w:r>
      <w:r w:rsidR="00AC16CE" w:rsidRPr="0002567E">
        <w:rPr>
          <w:bCs/>
          <w:szCs w:val="24"/>
        </w:rPr>
        <w:t>K</w:t>
      </w:r>
      <w:r w:rsidR="00FF3C69" w:rsidRPr="0002567E">
        <w:rPr>
          <w:bCs/>
          <w:szCs w:val="24"/>
        </w:rPr>
        <w:t>rapina</w:t>
      </w:r>
      <w:r w:rsidR="002573C8" w:rsidRPr="0002567E">
        <w:rPr>
          <w:bCs/>
          <w:szCs w:val="24"/>
        </w:rPr>
        <w:t>,</w:t>
      </w:r>
      <w:r w:rsidRPr="0002567E">
        <w:rPr>
          <w:bCs/>
          <w:szCs w:val="24"/>
        </w:rPr>
        <w:t xml:space="preserve"> sukladno Pravilniku o vođenju  evidencija pripadnika operativnih snaga sustava civilne zaštite ("</w:t>
      </w:r>
      <w:r w:rsidR="00570958" w:rsidRPr="0002567E">
        <w:rPr>
          <w:bCs/>
          <w:szCs w:val="24"/>
        </w:rPr>
        <w:t>Narodne novine</w:t>
      </w:r>
      <w:r w:rsidRPr="0002567E">
        <w:rPr>
          <w:bCs/>
          <w:szCs w:val="24"/>
        </w:rPr>
        <w:t>“ broj 75/16).</w:t>
      </w:r>
    </w:p>
    <w:p w14:paraId="4F5F8C62" w14:textId="5BE3A591" w:rsidR="009D3125" w:rsidRPr="0002567E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02567E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2132BA92" w:rsidR="009001E3" w:rsidRPr="0002567E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02567E">
        <w:rPr>
          <w:bCs/>
          <w:szCs w:val="24"/>
        </w:rPr>
        <w:t>N</w:t>
      </w:r>
      <w:r w:rsidR="00500FD3" w:rsidRPr="0002567E">
        <w:rPr>
          <w:bCs/>
          <w:szCs w:val="24"/>
        </w:rPr>
        <w:t>OSITELJ</w:t>
      </w:r>
      <w:r w:rsidRPr="0002567E">
        <w:rPr>
          <w:bCs/>
          <w:szCs w:val="24"/>
        </w:rPr>
        <w:t xml:space="preserve">: Općina </w:t>
      </w:r>
      <w:r w:rsidR="00456E46" w:rsidRPr="0002567E">
        <w:rPr>
          <w:bCs/>
          <w:szCs w:val="24"/>
        </w:rPr>
        <w:t>Veliko Trgovišće</w:t>
      </w:r>
    </w:p>
    <w:p w14:paraId="1F7E9CF0" w14:textId="7EF90EB3" w:rsidR="00500FD3" w:rsidRPr="0002567E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02567E">
        <w:rPr>
          <w:bCs/>
          <w:szCs w:val="24"/>
        </w:rPr>
        <w:t>IZRAĐIVAČ: Jedinstveni upravni odjel</w:t>
      </w:r>
    </w:p>
    <w:p w14:paraId="45A6B846" w14:textId="62D66EFF" w:rsidR="009001E3" w:rsidRPr="0002567E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02567E">
        <w:rPr>
          <w:bCs/>
          <w:szCs w:val="24"/>
        </w:rPr>
        <w:t>R</w:t>
      </w:r>
      <w:r w:rsidR="00500FD3" w:rsidRPr="0002567E">
        <w:rPr>
          <w:bCs/>
          <w:szCs w:val="24"/>
        </w:rPr>
        <w:t>OK: prosin</w:t>
      </w:r>
      <w:r w:rsidR="00FF3C69" w:rsidRPr="0002567E">
        <w:rPr>
          <w:bCs/>
          <w:szCs w:val="24"/>
        </w:rPr>
        <w:t>ac</w:t>
      </w:r>
      <w:r w:rsidR="00500FD3" w:rsidRPr="0002567E">
        <w:rPr>
          <w:bCs/>
          <w:szCs w:val="24"/>
        </w:rPr>
        <w:t xml:space="preserve"> 202</w:t>
      </w:r>
      <w:r w:rsidR="00AF66DB">
        <w:rPr>
          <w:bCs/>
          <w:szCs w:val="24"/>
        </w:rPr>
        <w:t>6</w:t>
      </w:r>
      <w:r w:rsidR="00500FD3" w:rsidRPr="0002567E">
        <w:rPr>
          <w:bCs/>
          <w:szCs w:val="24"/>
        </w:rPr>
        <w:t>.god.</w:t>
      </w:r>
    </w:p>
    <w:p w14:paraId="661D770E" w14:textId="77777777" w:rsidR="00500FD3" w:rsidRPr="0002567E" w:rsidRDefault="00500FD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  <w:highlight w:val="yellow"/>
        </w:rPr>
      </w:pPr>
    </w:p>
    <w:p w14:paraId="29ECC76D" w14:textId="60B5532E" w:rsidR="00365A71" w:rsidRPr="0002567E" w:rsidRDefault="00365A71" w:rsidP="00500FD3">
      <w:pPr>
        <w:pStyle w:val="Heading1"/>
        <w:spacing w:before="0"/>
        <w:rPr>
          <w:szCs w:val="24"/>
        </w:rPr>
      </w:pPr>
      <w:r w:rsidRPr="0002567E">
        <w:rPr>
          <w:szCs w:val="24"/>
        </w:rPr>
        <w:lastRenderedPageBreak/>
        <w:t xml:space="preserve">3. OPERATIVNE SNAGE SUSTAVA CIVILNE ZAŠTITE </w:t>
      </w:r>
    </w:p>
    <w:p w14:paraId="2744F98F" w14:textId="42D8AF3B" w:rsidR="00365A71" w:rsidRPr="0002567E" w:rsidRDefault="00365A71" w:rsidP="00365A71">
      <w:pPr>
        <w:pStyle w:val="Heading2"/>
        <w:rPr>
          <w:sz w:val="24"/>
          <w:szCs w:val="24"/>
        </w:rPr>
      </w:pPr>
      <w:r w:rsidRPr="0002567E">
        <w:rPr>
          <w:sz w:val="24"/>
          <w:szCs w:val="24"/>
        </w:rPr>
        <w:t>3.1. STOŽER CIVILNE ZAŠTITE</w:t>
      </w:r>
    </w:p>
    <w:p w14:paraId="352A9708" w14:textId="77777777" w:rsidR="00500FD3" w:rsidRPr="0002567E" w:rsidRDefault="00500FD3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02567E" w:rsidRDefault="00500FD3">
      <w:pPr>
        <w:pStyle w:val="ListParagraph"/>
        <w:numPr>
          <w:ilvl w:val="0"/>
          <w:numId w:val="3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proofErr w:type="spellStart"/>
      <w:r w:rsidRPr="0002567E">
        <w:rPr>
          <w:bCs/>
          <w:iCs/>
          <w:color w:val="000000"/>
          <w:sz w:val="24"/>
          <w:szCs w:val="24"/>
        </w:rPr>
        <w:t>Pripremiti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i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održati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vježbu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operativnih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snaga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sustava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civilne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zaštite</w:t>
      </w:r>
      <w:proofErr w:type="spellEnd"/>
    </w:p>
    <w:p w14:paraId="2D61D9E0" w14:textId="46871567" w:rsidR="00500FD3" w:rsidRPr="0002567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02567E">
        <w:rPr>
          <w:rFonts w:eastAsia="TimesNewRoman"/>
          <w:szCs w:val="24"/>
          <w:lang w:eastAsia="hr-HR"/>
        </w:rPr>
        <w:t xml:space="preserve">NOSITELJ: Općina </w:t>
      </w:r>
      <w:r w:rsidR="00456E46" w:rsidRPr="0002567E">
        <w:rPr>
          <w:rFonts w:eastAsia="TimesNewRoman"/>
          <w:szCs w:val="24"/>
          <w:lang w:eastAsia="hr-HR"/>
        </w:rPr>
        <w:t>Veliko Trgovišće</w:t>
      </w:r>
    </w:p>
    <w:p w14:paraId="1DF021F2" w14:textId="77777777" w:rsidR="00500FD3" w:rsidRPr="0002567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02567E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02567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02567E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02567E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02567E" w:rsidRDefault="00500FD3">
      <w:pPr>
        <w:pStyle w:val="ListParagraph"/>
        <w:numPr>
          <w:ilvl w:val="0"/>
          <w:numId w:val="4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02567E">
        <w:rPr>
          <w:bCs/>
          <w:iCs/>
          <w:color w:val="000000"/>
          <w:sz w:val="24"/>
          <w:szCs w:val="24"/>
        </w:rPr>
        <w:t>Evidencija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Stožera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civilne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zaštite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02567E">
        <w:rPr>
          <w:bCs/>
          <w:iCs/>
          <w:color w:val="000000"/>
          <w:sz w:val="24"/>
          <w:szCs w:val="24"/>
        </w:rPr>
        <w:t>ažuriranje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osobnih</w:t>
      </w:r>
      <w:proofErr w:type="spellEnd"/>
      <w:r w:rsidRPr="0002567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2567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EF035CB" w14:textId="72762A8B" w:rsidR="00500FD3" w:rsidRPr="0002567E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02567E">
        <w:rPr>
          <w:bCs/>
          <w:iCs/>
          <w:color w:val="000000"/>
          <w:szCs w:val="24"/>
        </w:rPr>
        <w:t xml:space="preserve">NOSITELJ: Općina </w:t>
      </w:r>
      <w:r w:rsidR="00456E46" w:rsidRPr="0002567E">
        <w:rPr>
          <w:bCs/>
          <w:iCs/>
          <w:color w:val="000000"/>
          <w:szCs w:val="24"/>
        </w:rPr>
        <w:t>Veliko Trgovišće</w:t>
      </w:r>
    </w:p>
    <w:p w14:paraId="404C9F16" w14:textId="77777777" w:rsidR="00500FD3" w:rsidRPr="0002567E" w:rsidRDefault="00500FD3" w:rsidP="00500FD3">
      <w:pPr>
        <w:spacing w:after="0"/>
        <w:rPr>
          <w:bCs/>
          <w:iCs/>
          <w:color w:val="000000"/>
          <w:szCs w:val="24"/>
        </w:rPr>
      </w:pPr>
      <w:r w:rsidRPr="0002567E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02567E" w:rsidRDefault="00500FD3" w:rsidP="00500FD3">
      <w:pPr>
        <w:spacing w:after="0"/>
        <w:rPr>
          <w:bCs/>
          <w:iCs/>
          <w:color w:val="000000"/>
          <w:szCs w:val="24"/>
        </w:rPr>
      </w:pPr>
      <w:r w:rsidRPr="0002567E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09AAD2C4" w14:textId="77777777" w:rsidR="0081119E" w:rsidRPr="0002567E" w:rsidRDefault="0081119E" w:rsidP="0081119E">
      <w:pPr>
        <w:spacing w:after="0"/>
        <w:rPr>
          <w:bCs/>
          <w:iCs/>
          <w:color w:val="000000"/>
          <w:szCs w:val="24"/>
          <w:highlight w:val="yellow"/>
        </w:rPr>
      </w:pPr>
    </w:p>
    <w:p w14:paraId="06ED565D" w14:textId="600572A0" w:rsidR="005D0275" w:rsidRPr="0002567E" w:rsidRDefault="00AC16CE" w:rsidP="00DE65D9">
      <w:pPr>
        <w:pStyle w:val="Heading2"/>
        <w:spacing w:before="0"/>
        <w:rPr>
          <w:rFonts w:eastAsia="TimesNewRoman"/>
          <w:lang w:eastAsia="hr-HR"/>
        </w:rPr>
      </w:pPr>
      <w:r w:rsidRPr="0002567E">
        <w:rPr>
          <w:rFonts w:eastAsia="TimesNewRoman"/>
          <w:lang w:eastAsia="hr-HR"/>
        </w:rPr>
        <w:t>3</w:t>
      </w:r>
      <w:r w:rsidR="0002567E" w:rsidRPr="0002567E">
        <w:rPr>
          <w:rFonts w:eastAsia="TimesNewRoman"/>
          <w:lang w:eastAsia="hr-HR"/>
        </w:rPr>
        <w:t>.2</w:t>
      </w:r>
      <w:r w:rsidRPr="0002567E">
        <w:rPr>
          <w:rFonts w:eastAsia="TimesNewRoman"/>
          <w:lang w:eastAsia="hr-HR"/>
        </w:rPr>
        <w:t xml:space="preserve">. </w:t>
      </w:r>
      <w:r w:rsidR="005D0275" w:rsidRPr="0002567E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02567E" w:rsidRDefault="005D01DD" w:rsidP="0089322A">
      <w:pPr>
        <w:spacing w:after="0"/>
        <w:rPr>
          <w:rFonts w:eastAsia="TimesNewRoman"/>
          <w:szCs w:val="24"/>
        </w:rPr>
      </w:pPr>
    </w:p>
    <w:p w14:paraId="0B856389" w14:textId="6760525F" w:rsidR="003C200B" w:rsidRPr="0002567E" w:rsidRDefault="003C200B" w:rsidP="003C200B">
      <w:pPr>
        <w:spacing w:after="0"/>
        <w:rPr>
          <w:rFonts w:eastAsia="TimesNewRoman"/>
          <w:szCs w:val="24"/>
        </w:rPr>
      </w:pPr>
      <w:r w:rsidRPr="0002567E">
        <w:rPr>
          <w:rFonts w:eastAsia="TimesNewRoman"/>
          <w:szCs w:val="24"/>
        </w:rPr>
        <w:t>U cilju spremnosti i brzog djelovanja vatrogas</w:t>
      </w:r>
      <w:r w:rsidR="008153A7" w:rsidRPr="0002567E">
        <w:rPr>
          <w:rFonts w:eastAsia="TimesNewRoman"/>
          <w:szCs w:val="24"/>
        </w:rPr>
        <w:t>na</w:t>
      </w:r>
      <w:r w:rsidRPr="0002567E">
        <w:rPr>
          <w:rFonts w:eastAsia="TimesNewRoman"/>
          <w:szCs w:val="24"/>
        </w:rPr>
        <w:t xml:space="preserve"> društva za 202</w:t>
      </w:r>
      <w:r w:rsidR="0002567E" w:rsidRPr="0002567E">
        <w:rPr>
          <w:rFonts w:eastAsia="TimesNewRoman"/>
          <w:szCs w:val="24"/>
        </w:rPr>
        <w:t>5</w:t>
      </w:r>
      <w:r w:rsidRPr="0002567E">
        <w:rPr>
          <w:rFonts w:eastAsia="TimesNewRoman"/>
          <w:szCs w:val="24"/>
        </w:rPr>
        <w:t xml:space="preserve">.god. u planu su sljedeće aktivnosti: </w:t>
      </w:r>
    </w:p>
    <w:p w14:paraId="174845E1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Općine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4AAD8AAD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uzbunjivanja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dobrovoljnih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</w:p>
    <w:p w14:paraId="7EADE2B0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„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“,</w:t>
      </w:r>
    </w:p>
    <w:p w14:paraId="6FDE83F4" w14:textId="56C749AA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opremati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DVD-e u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skladu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Pravilnikom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minimumu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tehničke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postrojbi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(„</w:t>
      </w:r>
      <w:proofErr w:type="spellStart"/>
      <w:r w:rsidR="00570958" w:rsidRPr="0002567E">
        <w:rPr>
          <w:rFonts w:eastAsia="Times New Roman" w:cstheme="minorHAnsi"/>
          <w:color w:val="000000"/>
          <w:sz w:val="24"/>
          <w:szCs w:val="24"/>
          <w:lang w:eastAsia="hr-HR"/>
        </w:rPr>
        <w:t>Narodne</w:t>
      </w:r>
      <w:proofErr w:type="spellEnd"/>
      <w:r w:rsidR="00570958"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novine</w:t>
      </w:r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“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broj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provoditi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osposobljavanje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usavršavanje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E98F6A2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rada,</w:t>
      </w:r>
    </w:p>
    <w:p w14:paraId="3D3A7C85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nabava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nove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potrebne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C7C1BA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Organizacija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natjecanja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55FB405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natjecanjima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sve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uzraste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89E72E" w14:textId="77777777" w:rsidR="003C200B" w:rsidRPr="0002567E" w:rsidRDefault="003C200B">
      <w:pPr>
        <w:pStyle w:val="ListParagraph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Planu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02567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CZ.</w:t>
      </w:r>
    </w:p>
    <w:p w14:paraId="08F8F1A5" w14:textId="77777777" w:rsidR="00DE3BB1" w:rsidRPr="0002567E" w:rsidRDefault="00DE3BB1" w:rsidP="00DE3BB1">
      <w:pPr>
        <w:pStyle w:val="ListParagraph"/>
        <w:spacing w:after="0"/>
        <w:rPr>
          <w:rFonts w:eastAsia="Times New Roman" w:cstheme="minorHAnsi"/>
          <w:color w:val="000000"/>
          <w:sz w:val="24"/>
          <w:szCs w:val="24"/>
          <w:highlight w:val="yellow"/>
          <w:lang w:eastAsia="hr-HR"/>
        </w:rPr>
      </w:pPr>
    </w:p>
    <w:p w14:paraId="1969322A" w14:textId="5A901B97" w:rsidR="00DE3BB1" w:rsidRPr="00030D35" w:rsidRDefault="00DE3BB1" w:rsidP="00DE3BB1">
      <w:pPr>
        <w:pStyle w:val="Caption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030D35">
        <w:t xml:space="preserve">Tablica </w:t>
      </w:r>
      <w:fldSimple w:instr=" SEQ Tablica \* ARABIC ">
        <w:r w:rsidR="00247B24">
          <w:rPr>
            <w:noProof/>
          </w:rPr>
          <w:t>2</w:t>
        </w:r>
      </w:fldSimple>
      <w:r w:rsidRPr="00030D35">
        <w:t>: Pregled značajnijih aktivnosti VZO Veliko Trgovišće planiranih za 202</w:t>
      </w:r>
      <w:r w:rsidR="00E51146">
        <w:t>6</w:t>
      </w:r>
      <w:r w:rsidRPr="00030D35">
        <w:t>. godinu</w:t>
      </w:r>
    </w:p>
    <w:tbl>
      <w:tblPr>
        <w:tblStyle w:val="TableGrid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237"/>
      </w:tblGrid>
      <w:tr w:rsidR="000D6441" w:rsidRPr="00030D35" w14:paraId="1918CCA5" w14:textId="77777777" w:rsidTr="00DE3BB1">
        <w:tc>
          <w:tcPr>
            <w:tcW w:w="2830" w:type="dxa"/>
            <w:shd w:val="clear" w:color="auto" w:fill="FFFFFF" w:themeFill="background1"/>
            <w:vAlign w:val="center"/>
          </w:tcPr>
          <w:p w14:paraId="5B4DCBA2" w14:textId="403BCDC2" w:rsidR="00DE3BB1" w:rsidRPr="00030D35" w:rsidRDefault="00DE3BB1" w:rsidP="000D64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EB05F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030D35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1DFB992" w14:textId="607083AD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>MALO NAVALNO VOZILO S VISOKIM TLAKOM ZA ŠUMSKE POŽARE 4X4                         1</w:t>
            </w:r>
          </w:p>
          <w:p w14:paraId="5EDF0A40" w14:textId="04857125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LJESTVE PRISLANJAČE 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1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</w:t>
            </w:r>
          </w:p>
          <w:p w14:paraId="2D992EE4" w14:textId="31207A08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>LOGISTIČKA OPREMA, ŠATORI, SKLOPIVI STOLOVI I DR.                                                     6 kompleta</w:t>
            </w:r>
          </w:p>
          <w:p w14:paraId="68A89B0C" w14:textId="083CB0C5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MOTORNA PILA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1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</w:t>
            </w:r>
          </w:p>
          <w:p w14:paraId="2750FA5F" w14:textId="4BA382D7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NOSILA SKLOPIVA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 xml:space="preserve"> 1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</w:t>
            </w:r>
          </w:p>
          <w:p w14:paraId="68A1CE46" w14:textId="3BEDDCB9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NOSILA  SPASILAČKA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2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</w:t>
            </w:r>
          </w:p>
          <w:p w14:paraId="22734360" w14:textId="2D21ECAD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TLAČNE CIJEVI „B“ 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10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</w:t>
            </w:r>
          </w:p>
          <w:p w14:paraId="3AEC7B96" w14:textId="4191CEA9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TLAČNE CIJEVI „C“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 xml:space="preserve"> 10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</w:t>
            </w:r>
          </w:p>
          <w:p w14:paraId="1D4E0ECC" w14:textId="725E870E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SET ALATA ZA CZ    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1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</w:t>
            </w:r>
          </w:p>
          <w:p w14:paraId="569A71C3" w14:textId="11ED9106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lastRenderedPageBreak/>
              <w:t xml:space="preserve">PRODUŽNI KABLOVI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3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</w:t>
            </w:r>
          </w:p>
          <w:p w14:paraId="7E0B34E1" w14:textId="61E14262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AKU BUŠILICA         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1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</w:t>
            </w:r>
          </w:p>
          <w:p w14:paraId="0EF8A349" w14:textId="7A3BB8BC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AKU BRUSILICA             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1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</w:t>
            </w:r>
          </w:p>
          <w:p w14:paraId="739CF19F" w14:textId="125381A2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DIŠNI (IZOLACIONI) APARATI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</w:t>
            </w:r>
            <w:r w:rsidR="00081FA0">
              <w:rPr>
                <w:rFonts w:cstheme="minorHAnsi"/>
                <w:sz w:val="20"/>
                <w:szCs w:val="20"/>
                <w:lang w:val="hr-HR"/>
              </w:rPr>
              <w:t>6</w:t>
            </w: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66EE5340" w14:textId="6DE1F2DF" w:rsidR="00CB467C" w:rsidRPr="00CB467C" w:rsidRDefault="00CB467C" w:rsidP="00CB46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CB467C">
              <w:rPr>
                <w:rFonts w:cstheme="minorHAnsi"/>
                <w:sz w:val="20"/>
                <w:szCs w:val="20"/>
                <w:lang w:val="hr-HR"/>
              </w:rPr>
              <w:t xml:space="preserve">RADNA ODJEĆA ZA ČLANOVE  DVD-a </w:t>
            </w:r>
          </w:p>
          <w:p w14:paraId="152DCCDC" w14:textId="27589D9F" w:rsidR="00DE3BB1" w:rsidRPr="00030D35" w:rsidRDefault="000D6441" w:rsidP="00CB467C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D6441" w:rsidRPr="00030D35" w14:paraId="2A0AD35B" w14:textId="77777777" w:rsidTr="00DE3BB1">
        <w:tc>
          <w:tcPr>
            <w:tcW w:w="2830" w:type="dxa"/>
            <w:shd w:val="clear" w:color="auto" w:fill="FFFFFF" w:themeFill="background1"/>
            <w:vAlign w:val="center"/>
          </w:tcPr>
          <w:p w14:paraId="3FDA5E4E" w14:textId="33A02423" w:rsidR="00DE3BB1" w:rsidRPr="00030D35" w:rsidRDefault="00DE3BB1" w:rsidP="000D64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POPIS AKTIVNOSTI KOJE SE PLANIRA PROVESTI U 202</w:t>
            </w:r>
            <w:r w:rsidR="00EB05F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030D35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24AE67F" w14:textId="43379021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INTERVENCIJE</w:t>
            </w:r>
          </w:p>
          <w:p w14:paraId="2E794B56" w14:textId="6EB48FBD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 xml:space="preserve">TAKTIČKA VJEŽBA VZO VT </w:t>
            </w:r>
          </w:p>
          <w:p w14:paraId="7E4BFABB" w14:textId="4D0A696E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OSPOSOBLJAVANJA I USAVRŠAVANJA OPERATIVNIH ČLANOVA (</w:t>
            </w:r>
            <w:proofErr w:type="spellStart"/>
            <w:r w:rsidRPr="00030D35">
              <w:rPr>
                <w:rFonts w:cstheme="minorHAnsi"/>
                <w:sz w:val="20"/>
                <w:szCs w:val="20"/>
              </w:rPr>
              <w:t>specijalnosti</w:t>
            </w:r>
            <w:proofErr w:type="spellEnd"/>
            <w:r w:rsidRPr="00030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30D35">
              <w:rPr>
                <w:rFonts w:cstheme="minorHAnsi"/>
                <w:sz w:val="20"/>
                <w:szCs w:val="20"/>
              </w:rPr>
              <w:t>stručni</w:t>
            </w:r>
            <w:proofErr w:type="spellEnd"/>
            <w:r w:rsidRPr="00030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0D35">
              <w:rPr>
                <w:rFonts w:cstheme="minorHAnsi"/>
                <w:sz w:val="20"/>
                <w:szCs w:val="20"/>
              </w:rPr>
              <w:t>ispiti</w:t>
            </w:r>
            <w:proofErr w:type="spellEnd"/>
            <w:r w:rsidRPr="00030D35">
              <w:rPr>
                <w:rFonts w:cstheme="minorHAnsi"/>
                <w:sz w:val="20"/>
                <w:szCs w:val="20"/>
              </w:rPr>
              <w:t>, UVI…)</w:t>
            </w:r>
          </w:p>
          <w:p w14:paraId="43DEC5A1" w14:textId="6574CA4E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DANI OTVORENIH VRATA DVD-a</w:t>
            </w:r>
          </w:p>
          <w:p w14:paraId="54508854" w14:textId="308B749E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SUDJELOVANJE NA DRŽAVNOM VATROGASNOM NATJECANJU ZA SENIORE (ŽENE A DVD VT)</w:t>
            </w:r>
          </w:p>
          <w:p w14:paraId="308AEC5D" w14:textId="26AEBB44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SUDJELOVANJE NA VATROGASNIM KUP NATJECANJIMA</w:t>
            </w:r>
          </w:p>
          <w:p w14:paraId="5C9A6A33" w14:textId="2D7D1278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OPĆINSKO VATROGASNO NATJECANJE U SVIM  KATEGORIJAMA</w:t>
            </w:r>
          </w:p>
          <w:p w14:paraId="2AE90C22" w14:textId="084BC410" w:rsidR="000D644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RAD U TIJELIMA I ODBORIMA VZKZŽ</w:t>
            </w:r>
          </w:p>
          <w:p w14:paraId="17E7934E" w14:textId="414EF60B" w:rsidR="00DE3BB1" w:rsidRPr="00030D35" w:rsidRDefault="000D6441" w:rsidP="000D64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0D35">
              <w:rPr>
                <w:rFonts w:cstheme="minorHAnsi"/>
                <w:sz w:val="20"/>
                <w:szCs w:val="20"/>
              </w:rPr>
              <w:t>SVE OSTALE AKTIVNOSTI TEMELJEM PLANA I PROGRAMA RADA ZA 202</w:t>
            </w:r>
            <w:r w:rsidR="00EB05F3">
              <w:rPr>
                <w:rFonts w:cstheme="minorHAnsi"/>
                <w:sz w:val="20"/>
                <w:szCs w:val="20"/>
              </w:rPr>
              <w:t>6</w:t>
            </w:r>
            <w:r w:rsidRPr="00030D35">
              <w:rPr>
                <w:rFonts w:cstheme="minorHAnsi"/>
                <w:sz w:val="20"/>
                <w:szCs w:val="20"/>
              </w:rPr>
              <w:t>. GODINU</w:t>
            </w:r>
          </w:p>
        </w:tc>
      </w:tr>
    </w:tbl>
    <w:p w14:paraId="61EBB9AC" w14:textId="77777777" w:rsidR="0067031A" w:rsidRPr="0002567E" w:rsidRDefault="0067031A" w:rsidP="0089322A">
      <w:pPr>
        <w:spacing w:after="0"/>
        <w:rPr>
          <w:rFonts w:eastAsia="TimesNewRoman"/>
          <w:szCs w:val="24"/>
          <w:highlight w:val="yellow"/>
        </w:rPr>
      </w:pPr>
    </w:p>
    <w:p w14:paraId="4B23372C" w14:textId="337630A7" w:rsidR="0089322A" w:rsidRPr="00030D35" w:rsidRDefault="0089322A" w:rsidP="0089322A">
      <w:pPr>
        <w:spacing w:after="0"/>
        <w:rPr>
          <w:rFonts w:eastAsia="TimesNewRoman"/>
          <w:szCs w:val="24"/>
        </w:rPr>
      </w:pPr>
      <w:r w:rsidRPr="00030D35">
        <w:rPr>
          <w:rFonts w:eastAsia="TimesNewRoman"/>
          <w:szCs w:val="24"/>
        </w:rPr>
        <w:t>N</w:t>
      </w:r>
      <w:r w:rsidR="009A769E" w:rsidRPr="00030D35">
        <w:rPr>
          <w:rFonts w:eastAsia="TimesNewRoman"/>
          <w:szCs w:val="24"/>
        </w:rPr>
        <w:t>OSITELJ</w:t>
      </w:r>
      <w:r w:rsidRPr="00030D35">
        <w:rPr>
          <w:rFonts w:eastAsia="TimesNewRoman"/>
          <w:szCs w:val="24"/>
        </w:rPr>
        <w:t xml:space="preserve">: </w:t>
      </w:r>
      <w:r w:rsidR="008153A7" w:rsidRPr="00030D35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030D35" w:rsidRDefault="0089322A" w:rsidP="0089322A">
      <w:pPr>
        <w:spacing w:after="0"/>
        <w:rPr>
          <w:rFonts w:eastAsia="TimesNewRoman"/>
          <w:szCs w:val="24"/>
        </w:rPr>
      </w:pPr>
      <w:r w:rsidRPr="00030D35">
        <w:rPr>
          <w:rFonts w:eastAsia="TimesNewRoman"/>
          <w:szCs w:val="24"/>
        </w:rPr>
        <w:t>I</w:t>
      </w:r>
      <w:r w:rsidR="009A769E" w:rsidRPr="00030D35">
        <w:rPr>
          <w:rFonts w:eastAsia="TimesNewRoman"/>
          <w:szCs w:val="24"/>
        </w:rPr>
        <w:t>ZVRŠITELJ</w:t>
      </w:r>
      <w:r w:rsidRPr="00030D35">
        <w:rPr>
          <w:rFonts w:eastAsia="TimesNewRoman"/>
          <w:szCs w:val="24"/>
        </w:rPr>
        <w:t xml:space="preserve">: </w:t>
      </w:r>
      <w:r w:rsidR="008153A7" w:rsidRPr="00030D35">
        <w:rPr>
          <w:rFonts w:eastAsia="TimesNewRoman"/>
          <w:szCs w:val="24"/>
        </w:rPr>
        <w:t>operativne snage vatrogastva Općine</w:t>
      </w:r>
    </w:p>
    <w:p w14:paraId="6F1FA5D8" w14:textId="39443622" w:rsidR="009A769E" w:rsidRPr="00030D35" w:rsidRDefault="009A769E" w:rsidP="0089322A">
      <w:pPr>
        <w:spacing w:after="0"/>
        <w:rPr>
          <w:rFonts w:eastAsia="TimesNewRoman"/>
          <w:szCs w:val="24"/>
        </w:rPr>
      </w:pPr>
      <w:r w:rsidRPr="00030D35">
        <w:rPr>
          <w:rFonts w:eastAsia="TimesNewRoman"/>
          <w:szCs w:val="24"/>
        </w:rPr>
        <w:t xml:space="preserve">ROK: </w:t>
      </w:r>
      <w:r w:rsidR="00C60365" w:rsidRPr="00030D35">
        <w:rPr>
          <w:rFonts w:eastAsia="TimesNewRoman"/>
          <w:szCs w:val="24"/>
        </w:rPr>
        <w:t>prosinac</w:t>
      </w:r>
      <w:r w:rsidR="003C200B" w:rsidRPr="00030D35">
        <w:rPr>
          <w:rFonts w:eastAsia="TimesNewRoman"/>
          <w:szCs w:val="24"/>
        </w:rPr>
        <w:t xml:space="preserve"> </w:t>
      </w:r>
      <w:r w:rsidRPr="00030D35">
        <w:rPr>
          <w:rFonts w:eastAsia="TimesNewRoman"/>
          <w:szCs w:val="24"/>
        </w:rPr>
        <w:t>202</w:t>
      </w:r>
      <w:r w:rsidR="00EB05F3">
        <w:rPr>
          <w:rFonts w:eastAsia="TimesNewRoman"/>
          <w:szCs w:val="24"/>
        </w:rPr>
        <w:t>6</w:t>
      </w:r>
      <w:r w:rsidRPr="00030D35">
        <w:rPr>
          <w:rFonts w:eastAsia="TimesNewRoman"/>
          <w:szCs w:val="24"/>
        </w:rPr>
        <w:t xml:space="preserve">.god. </w:t>
      </w:r>
    </w:p>
    <w:p w14:paraId="2945925F" w14:textId="77777777" w:rsidR="00FF3C69" w:rsidRPr="00030D35" w:rsidRDefault="00FF3C69" w:rsidP="0089322A">
      <w:pPr>
        <w:spacing w:after="0"/>
        <w:rPr>
          <w:rFonts w:eastAsia="TimesNewRoman"/>
          <w:szCs w:val="24"/>
        </w:rPr>
      </w:pPr>
    </w:p>
    <w:p w14:paraId="3633DCA6" w14:textId="32F7E9A5" w:rsidR="004E037A" w:rsidRPr="00DE4740" w:rsidRDefault="004E037A" w:rsidP="00FF3C69">
      <w:pPr>
        <w:pStyle w:val="Heading2"/>
        <w:spacing w:before="0"/>
        <w:rPr>
          <w:highlight w:val="yellow"/>
          <w:lang w:eastAsia="hr-HR"/>
        </w:rPr>
      </w:pPr>
      <w:r w:rsidRPr="00030D35">
        <w:rPr>
          <w:lang w:eastAsia="hr-HR"/>
        </w:rPr>
        <w:t>3.</w:t>
      </w:r>
      <w:r w:rsidR="00845D13" w:rsidRPr="00030D35">
        <w:rPr>
          <w:lang w:eastAsia="hr-HR"/>
        </w:rPr>
        <w:t>4</w:t>
      </w:r>
      <w:r w:rsidRPr="00030D35">
        <w:rPr>
          <w:lang w:eastAsia="hr-HR"/>
        </w:rPr>
        <w:t xml:space="preserve">. </w:t>
      </w:r>
      <w:r w:rsidRPr="006A3094">
        <w:rPr>
          <w:lang w:eastAsia="hr-HR"/>
        </w:rPr>
        <w:t xml:space="preserve">HRVATSKI CRVENI KRIŽ – Gradsko društvo Crvenog križa </w:t>
      </w:r>
      <w:r w:rsidR="00FF3C69" w:rsidRPr="006A3094">
        <w:rPr>
          <w:lang w:eastAsia="hr-HR"/>
        </w:rPr>
        <w:t>Zabok</w:t>
      </w:r>
    </w:p>
    <w:p w14:paraId="50F1F462" w14:textId="02E53053" w:rsidR="009A769E" w:rsidRPr="00DE4740" w:rsidRDefault="009A769E" w:rsidP="009A769E">
      <w:pPr>
        <w:spacing w:after="0"/>
        <w:rPr>
          <w:highlight w:val="yellow"/>
          <w:lang w:eastAsia="hr-HR"/>
        </w:rPr>
      </w:pPr>
    </w:p>
    <w:p w14:paraId="324BD16C" w14:textId="77777777" w:rsidR="00FF3C69" w:rsidRPr="006A3094" w:rsidRDefault="00FF3C69" w:rsidP="00FF3C69">
      <w:pPr>
        <w:spacing w:after="0"/>
        <w:rPr>
          <w:rFonts w:eastAsia="Times New Roman" w:cstheme="minorHAnsi"/>
          <w:szCs w:val="24"/>
          <w:lang w:eastAsia="hr-HR"/>
        </w:rPr>
      </w:pPr>
      <w:r w:rsidRPr="006A3094">
        <w:rPr>
          <w:rFonts w:eastAsia="Times New Roman" w:cstheme="minorHAnsi"/>
          <w:szCs w:val="24"/>
          <w:lang w:eastAsia="hr-HR"/>
        </w:rPr>
        <w:t xml:space="preserve">Gradsko društvo Crvenog križa Zabok nastavit će se pripremama za djelovanje u katastrofama i izvanrednim situacijama. Nastavit će se edukacije instruktora interventnog tima te osposobljavanje sadašnjih volontera u Gradskom interventnom timu i novih članova interventnog tima GDCK Zabok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21ADD9C1" w14:textId="77777777" w:rsidR="00FF3C69" w:rsidRPr="00DE4740" w:rsidRDefault="00FF3C69" w:rsidP="00FF3C69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25877976" w14:textId="77777777" w:rsidR="00FF3C69" w:rsidRPr="006A3094" w:rsidRDefault="00FF3C69" w:rsidP="00FF3C69">
      <w:pPr>
        <w:spacing w:after="0"/>
        <w:rPr>
          <w:rFonts w:cstheme="minorHAnsi"/>
          <w:szCs w:val="24"/>
        </w:rPr>
      </w:pPr>
      <w:r w:rsidRPr="006A3094">
        <w:rPr>
          <w:rFonts w:cstheme="minorHAnsi"/>
          <w:szCs w:val="24"/>
        </w:rPr>
        <w:t>Uloga Crvenog križa u sustavu Zaštite i spašavanja podrazumijeva sljedeće poslove:</w:t>
      </w:r>
    </w:p>
    <w:p w14:paraId="594B6E1F" w14:textId="77777777" w:rsidR="00FF3C69" w:rsidRPr="006A3094" w:rsidRDefault="00FF3C69">
      <w:pPr>
        <w:pStyle w:val="ListParagraph"/>
        <w:numPr>
          <w:ilvl w:val="0"/>
          <w:numId w:val="12"/>
        </w:numPr>
        <w:spacing w:after="160"/>
        <w:jc w:val="both"/>
        <w:rPr>
          <w:rFonts w:cstheme="minorHAnsi"/>
          <w:sz w:val="24"/>
          <w:szCs w:val="24"/>
        </w:rPr>
      </w:pPr>
      <w:proofErr w:type="spellStart"/>
      <w:r w:rsidRPr="006A3094">
        <w:rPr>
          <w:rFonts w:cstheme="minorHAnsi"/>
          <w:sz w:val="24"/>
          <w:szCs w:val="24"/>
        </w:rPr>
        <w:t>Organizacija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prihvata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smještaj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stradalih</w:t>
      </w:r>
      <w:proofErr w:type="spellEnd"/>
    </w:p>
    <w:p w14:paraId="3DCC7553" w14:textId="77777777" w:rsidR="00FF3C69" w:rsidRPr="006A3094" w:rsidRDefault="00FF3C69">
      <w:pPr>
        <w:pStyle w:val="ListParagraph"/>
        <w:numPr>
          <w:ilvl w:val="0"/>
          <w:numId w:val="12"/>
        </w:numPr>
        <w:spacing w:after="160"/>
        <w:jc w:val="both"/>
        <w:rPr>
          <w:rFonts w:cstheme="minorHAnsi"/>
          <w:sz w:val="24"/>
          <w:szCs w:val="24"/>
        </w:rPr>
      </w:pPr>
      <w:proofErr w:type="spellStart"/>
      <w:r w:rsidRPr="006A3094">
        <w:rPr>
          <w:rFonts w:cstheme="minorHAnsi"/>
          <w:sz w:val="24"/>
          <w:szCs w:val="24"/>
        </w:rPr>
        <w:t>Psihosocijalna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pomoć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podrška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stradalima</w:t>
      </w:r>
      <w:proofErr w:type="spellEnd"/>
    </w:p>
    <w:p w14:paraId="67BDD7BA" w14:textId="77777777" w:rsidR="00FF3C69" w:rsidRPr="006A3094" w:rsidRDefault="00FF3C69">
      <w:pPr>
        <w:pStyle w:val="ListParagraph"/>
        <w:numPr>
          <w:ilvl w:val="0"/>
          <w:numId w:val="12"/>
        </w:numPr>
        <w:spacing w:after="160"/>
        <w:jc w:val="both"/>
        <w:rPr>
          <w:rFonts w:cstheme="minorHAnsi"/>
          <w:sz w:val="24"/>
          <w:szCs w:val="24"/>
        </w:rPr>
      </w:pPr>
      <w:proofErr w:type="spellStart"/>
      <w:r w:rsidRPr="006A3094">
        <w:rPr>
          <w:rFonts w:cstheme="minorHAnsi"/>
          <w:sz w:val="24"/>
          <w:szCs w:val="24"/>
        </w:rPr>
        <w:t>Služba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traženja</w:t>
      </w:r>
      <w:proofErr w:type="spellEnd"/>
      <w:r w:rsidRPr="006A3094">
        <w:rPr>
          <w:rFonts w:cstheme="minorHAnsi"/>
          <w:sz w:val="24"/>
          <w:szCs w:val="24"/>
        </w:rPr>
        <w:t xml:space="preserve"> – </w:t>
      </w:r>
      <w:proofErr w:type="spellStart"/>
      <w:r w:rsidRPr="006A3094">
        <w:rPr>
          <w:rFonts w:cstheme="minorHAnsi"/>
          <w:sz w:val="24"/>
          <w:szCs w:val="24"/>
        </w:rPr>
        <w:t>obnavljane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obiteljskih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veza</w:t>
      </w:r>
      <w:proofErr w:type="spellEnd"/>
      <w:r w:rsidRPr="006A3094">
        <w:rPr>
          <w:rFonts w:cstheme="minorHAnsi"/>
          <w:sz w:val="24"/>
          <w:szCs w:val="24"/>
        </w:rPr>
        <w:t xml:space="preserve"> (</w:t>
      </w:r>
      <w:proofErr w:type="spellStart"/>
      <w:r w:rsidRPr="006A3094">
        <w:rPr>
          <w:rFonts w:cstheme="minorHAnsi"/>
          <w:sz w:val="24"/>
          <w:szCs w:val="24"/>
        </w:rPr>
        <w:t>evidencija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ured</w:t>
      </w:r>
      <w:proofErr w:type="spellEnd"/>
      <w:r w:rsidRPr="006A3094">
        <w:rPr>
          <w:rFonts w:cstheme="minorHAnsi"/>
          <w:sz w:val="24"/>
          <w:szCs w:val="24"/>
        </w:rPr>
        <w:t xml:space="preserve"> za </w:t>
      </w:r>
      <w:proofErr w:type="spellStart"/>
      <w:r w:rsidRPr="006A3094">
        <w:rPr>
          <w:rFonts w:cstheme="minorHAnsi"/>
          <w:sz w:val="24"/>
          <w:szCs w:val="24"/>
        </w:rPr>
        <w:t>informiranje</w:t>
      </w:r>
      <w:proofErr w:type="spellEnd"/>
      <w:r w:rsidRPr="006A3094">
        <w:rPr>
          <w:rFonts w:cstheme="minorHAnsi"/>
          <w:sz w:val="24"/>
          <w:szCs w:val="24"/>
        </w:rPr>
        <w:t xml:space="preserve">) – </w:t>
      </w:r>
      <w:proofErr w:type="spellStart"/>
      <w:r w:rsidRPr="006A3094">
        <w:rPr>
          <w:rFonts w:cstheme="minorHAnsi"/>
          <w:sz w:val="24"/>
          <w:szCs w:val="24"/>
        </w:rPr>
        <w:t>sukladno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posebnim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zadaćama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ovlastima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Službe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traženja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kao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dijela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međunarodne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mreže</w:t>
      </w:r>
      <w:proofErr w:type="spellEnd"/>
      <w:r w:rsidRPr="006A3094">
        <w:rPr>
          <w:rFonts w:cstheme="minorHAnsi"/>
          <w:sz w:val="24"/>
          <w:szCs w:val="24"/>
        </w:rPr>
        <w:t xml:space="preserve">, Strategiji </w:t>
      </w:r>
      <w:proofErr w:type="spellStart"/>
      <w:r w:rsidRPr="006A3094">
        <w:rPr>
          <w:rFonts w:cstheme="minorHAnsi"/>
          <w:sz w:val="24"/>
          <w:szCs w:val="24"/>
        </w:rPr>
        <w:t>obnavljanja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obiteljskih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veza</w:t>
      </w:r>
      <w:proofErr w:type="spellEnd"/>
      <w:r w:rsidRPr="006A3094">
        <w:rPr>
          <w:rFonts w:cstheme="minorHAnsi"/>
          <w:sz w:val="24"/>
          <w:szCs w:val="24"/>
        </w:rPr>
        <w:t xml:space="preserve"> 2008.-2018.(ICRC) </w:t>
      </w:r>
      <w:proofErr w:type="spellStart"/>
      <w:r w:rsidRPr="006A3094">
        <w:rPr>
          <w:rFonts w:cstheme="minorHAnsi"/>
          <w:sz w:val="24"/>
          <w:szCs w:val="24"/>
        </w:rPr>
        <w:t>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sukladno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Pravilniku</w:t>
      </w:r>
      <w:proofErr w:type="spellEnd"/>
      <w:r w:rsidRPr="006A3094">
        <w:rPr>
          <w:rFonts w:cstheme="minorHAnsi"/>
          <w:sz w:val="24"/>
          <w:szCs w:val="24"/>
        </w:rPr>
        <w:t xml:space="preserve"> o </w:t>
      </w:r>
      <w:proofErr w:type="spellStart"/>
      <w:r w:rsidRPr="006A3094">
        <w:rPr>
          <w:rFonts w:cstheme="minorHAnsi"/>
          <w:sz w:val="24"/>
          <w:szCs w:val="24"/>
        </w:rPr>
        <w:t>službi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traženja</w:t>
      </w:r>
      <w:proofErr w:type="spellEnd"/>
      <w:r w:rsidRPr="006A3094">
        <w:rPr>
          <w:rFonts w:cstheme="minorHAnsi"/>
          <w:sz w:val="24"/>
          <w:szCs w:val="24"/>
        </w:rPr>
        <w:t xml:space="preserve"> HCK</w:t>
      </w:r>
    </w:p>
    <w:p w14:paraId="7909EDF5" w14:textId="77777777" w:rsidR="00FF3C69" w:rsidRPr="006A3094" w:rsidRDefault="00FF3C69">
      <w:pPr>
        <w:pStyle w:val="ListParagraph"/>
        <w:numPr>
          <w:ilvl w:val="0"/>
          <w:numId w:val="12"/>
        </w:numPr>
        <w:spacing w:after="160"/>
        <w:jc w:val="both"/>
        <w:rPr>
          <w:rFonts w:cstheme="minorHAnsi"/>
          <w:sz w:val="24"/>
          <w:szCs w:val="24"/>
        </w:rPr>
      </w:pPr>
      <w:r w:rsidRPr="006A3094">
        <w:rPr>
          <w:rFonts w:cstheme="minorHAnsi"/>
          <w:sz w:val="24"/>
          <w:szCs w:val="24"/>
        </w:rPr>
        <w:t xml:space="preserve">Prva </w:t>
      </w:r>
      <w:proofErr w:type="spellStart"/>
      <w:r w:rsidRPr="006A3094">
        <w:rPr>
          <w:rFonts w:cstheme="minorHAnsi"/>
          <w:sz w:val="24"/>
          <w:szCs w:val="24"/>
        </w:rPr>
        <w:t>pomoć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kao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nadopuna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stručnim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medicinskim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ekipama</w:t>
      </w:r>
      <w:proofErr w:type="spellEnd"/>
    </w:p>
    <w:p w14:paraId="0CFAC5B8" w14:textId="77777777" w:rsidR="00FF3C69" w:rsidRPr="006A3094" w:rsidRDefault="00FF3C69">
      <w:pPr>
        <w:pStyle w:val="ListParagraph"/>
        <w:numPr>
          <w:ilvl w:val="0"/>
          <w:numId w:val="12"/>
        </w:numPr>
        <w:spacing w:after="160"/>
        <w:jc w:val="both"/>
        <w:rPr>
          <w:rFonts w:cstheme="minorHAnsi"/>
          <w:sz w:val="24"/>
          <w:szCs w:val="24"/>
        </w:rPr>
      </w:pPr>
      <w:proofErr w:type="spellStart"/>
      <w:r w:rsidRPr="006A3094">
        <w:rPr>
          <w:rFonts w:cstheme="minorHAnsi"/>
          <w:sz w:val="24"/>
          <w:szCs w:val="24"/>
        </w:rPr>
        <w:lastRenderedPageBreak/>
        <w:t>Prijem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i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raspodjela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humanitarne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pomoći</w:t>
      </w:r>
      <w:proofErr w:type="spellEnd"/>
    </w:p>
    <w:p w14:paraId="0B7FE51C" w14:textId="77777777" w:rsidR="00FF3C69" w:rsidRPr="006A3094" w:rsidRDefault="00FF3C69">
      <w:pPr>
        <w:pStyle w:val="ListParagraph"/>
        <w:numPr>
          <w:ilvl w:val="0"/>
          <w:numId w:val="12"/>
        </w:numPr>
        <w:spacing w:after="160"/>
        <w:jc w:val="both"/>
        <w:rPr>
          <w:rFonts w:cstheme="minorHAnsi"/>
          <w:sz w:val="24"/>
          <w:szCs w:val="24"/>
        </w:rPr>
      </w:pPr>
      <w:proofErr w:type="spellStart"/>
      <w:r w:rsidRPr="006A3094">
        <w:rPr>
          <w:rFonts w:cstheme="minorHAnsi"/>
          <w:sz w:val="24"/>
          <w:szCs w:val="24"/>
        </w:rPr>
        <w:t>Osiguranje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pitke</w:t>
      </w:r>
      <w:proofErr w:type="spellEnd"/>
      <w:r w:rsidRPr="006A3094">
        <w:rPr>
          <w:rFonts w:cstheme="minorHAnsi"/>
          <w:sz w:val="24"/>
          <w:szCs w:val="24"/>
        </w:rPr>
        <w:t xml:space="preserve"> </w:t>
      </w:r>
      <w:proofErr w:type="spellStart"/>
      <w:r w:rsidRPr="006A3094">
        <w:rPr>
          <w:rFonts w:cstheme="minorHAnsi"/>
          <w:sz w:val="24"/>
          <w:szCs w:val="24"/>
        </w:rPr>
        <w:t>vode</w:t>
      </w:r>
      <w:proofErr w:type="spellEnd"/>
      <w:r w:rsidRPr="006A3094">
        <w:rPr>
          <w:rFonts w:cstheme="minorHAnsi"/>
          <w:sz w:val="24"/>
          <w:szCs w:val="24"/>
        </w:rPr>
        <w:t>.</w:t>
      </w:r>
    </w:p>
    <w:p w14:paraId="1F542583" w14:textId="09AF1CCF" w:rsidR="00FF3C69" w:rsidRPr="006A3094" w:rsidRDefault="00FF3C69" w:rsidP="00FF3C69">
      <w:pPr>
        <w:rPr>
          <w:rFonts w:cs="Calibri"/>
          <w:szCs w:val="24"/>
        </w:rPr>
      </w:pPr>
      <w:r w:rsidRPr="006A3094">
        <w:rPr>
          <w:lang w:eastAsia="hr-HR"/>
        </w:rPr>
        <w:t xml:space="preserve">Gradsko društvo Crvenog križa Zabok </w:t>
      </w:r>
      <w:r w:rsidRPr="006A3094">
        <w:rPr>
          <w:rFonts w:cs="Calibri"/>
          <w:szCs w:val="24"/>
        </w:rPr>
        <w:t xml:space="preserve">sudjelovat će u vježbi civilne zaštite Općine </w:t>
      </w:r>
      <w:r w:rsidR="00360746" w:rsidRPr="006A3094">
        <w:rPr>
          <w:rFonts w:cs="Calibri"/>
          <w:szCs w:val="24"/>
        </w:rPr>
        <w:t>Veliko Trgovišće</w:t>
      </w:r>
      <w:r w:rsidRPr="006A3094">
        <w:rPr>
          <w:rFonts w:cs="Calibri"/>
          <w:szCs w:val="24"/>
        </w:rPr>
        <w:t xml:space="preserve">.  </w:t>
      </w:r>
      <w:bookmarkStart w:id="3" w:name="_Hlk56670345"/>
    </w:p>
    <w:p w14:paraId="24103323" w14:textId="183CE7D7" w:rsidR="00DE3BB1" w:rsidRPr="00E33A28" w:rsidRDefault="00DE3BB1" w:rsidP="00DE3BB1">
      <w:pPr>
        <w:pStyle w:val="Caption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E33A28">
        <w:t xml:space="preserve">Tablica </w:t>
      </w:r>
      <w:fldSimple w:instr=" SEQ Tablica \* ARABIC ">
        <w:r w:rsidR="00247B24">
          <w:rPr>
            <w:noProof/>
          </w:rPr>
          <w:t>3</w:t>
        </w:r>
      </w:fldSimple>
      <w:r w:rsidRPr="00E33A28">
        <w:t>: Pregled značajnijih aktivnosti GDCK Zabok planiranih za 202</w:t>
      </w:r>
      <w:r w:rsidR="00030D35" w:rsidRPr="00E33A28">
        <w:t>5</w:t>
      </w:r>
      <w:r w:rsidRPr="00E33A28">
        <w:t>. godinu</w:t>
      </w:r>
    </w:p>
    <w:tbl>
      <w:tblPr>
        <w:tblStyle w:val="Reetkatablice8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060AC6" w:rsidRPr="00E33A28" w14:paraId="1158A595" w14:textId="77777777" w:rsidTr="00BD7C80">
        <w:tc>
          <w:tcPr>
            <w:tcW w:w="2830" w:type="dxa"/>
            <w:vAlign w:val="center"/>
          </w:tcPr>
          <w:p w14:paraId="711FF939" w14:textId="132B3725" w:rsidR="00060AC6" w:rsidRPr="00E33A28" w:rsidRDefault="00060AC6" w:rsidP="00060AC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E33A28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2025.god.</w:t>
            </w:r>
          </w:p>
        </w:tc>
        <w:tc>
          <w:tcPr>
            <w:tcW w:w="6237" w:type="dxa"/>
          </w:tcPr>
          <w:p w14:paraId="125DDE47" w14:textId="77777777" w:rsidR="00060AC6" w:rsidRPr="00E33A28" w:rsidRDefault="00060AC6" w:rsidP="00060AC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plinsko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kuhalo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s 2/4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plamenika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+  boca</w:t>
            </w:r>
          </w:p>
          <w:p w14:paraId="1D70F44B" w14:textId="362511CD" w:rsidR="00060AC6" w:rsidRPr="00E33A28" w:rsidRDefault="00060AC6" w:rsidP="00060AC6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3A28">
              <w:rPr>
                <w:rFonts w:asciiTheme="minorHAnsi" w:hAnsiTheme="minorHAnsi" w:cstheme="minorHAnsi"/>
                <w:sz w:val="20"/>
                <w:szCs w:val="20"/>
              </w:rPr>
              <w:t>prijenosni hladnjak</w:t>
            </w:r>
          </w:p>
        </w:tc>
      </w:tr>
      <w:tr w:rsidR="00060AC6" w:rsidRPr="00DE4740" w14:paraId="48653579" w14:textId="77777777" w:rsidTr="00BD7C80">
        <w:tc>
          <w:tcPr>
            <w:tcW w:w="2830" w:type="dxa"/>
            <w:vAlign w:val="center"/>
          </w:tcPr>
          <w:p w14:paraId="10D511C9" w14:textId="77777777" w:rsidR="00060AC6" w:rsidRPr="00E33A28" w:rsidRDefault="00060AC6" w:rsidP="00060AC6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17F887" w14:textId="26D7F827" w:rsidR="00060AC6" w:rsidRPr="00E33A28" w:rsidRDefault="00060AC6" w:rsidP="00060AC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E33A28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2025.god.</w:t>
            </w:r>
          </w:p>
        </w:tc>
        <w:tc>
          <w:tcPr>
            <w:tcW w:w="6237" w:type="dxa"/>
          </w:tcPr>
          <w:p w14:paraId="4728AE4E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sudjelovanje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vježbama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CZ</w:t>
            </w:r>
          </w:p>
          <w:p w14:paraId="7EB3AF16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odgoj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obrazovanje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djece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specifičnim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sadržajima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Edukacijski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centar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Hrvatskog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Crvenog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križa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edukativni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posjet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učenika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iz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područja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djelovanja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GDCK Zabok</w:t>
            </w:r>
          </w:p>
          <w:p w14:paraId="4E50ED81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podržavanje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politike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održivog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razvoja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sudjelovanje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edukacijama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Crveni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križ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zelenom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okviru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“ 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ekološkim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akcijama</w:t>
            </w:r>
            <w:proofErr w:type="spellEnd"/>
          </w:p>
          <w:p w14:paraId="11B45A4A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preventivne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aktivnosti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edukacije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 „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Informirani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...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pripremljeni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...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zajedno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“ za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učenike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OŠ</w:t>
            </w:r>
          </w:p>
          <w:p w14:paraId="4EF875FD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briga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raseljenim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osobama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briga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migrantima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osiguravanje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odjeće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obuće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, lunch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paketa</w:t>
            </w:r>
            <w:proofErr w:type="spellEnd"/>
          </w:p>
          <w:p w14:paraId="2CD35217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briga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osobama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treće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životne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dobi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invalidnim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osobama</w:t>
            </w:r>
            <w:proofErr w:type="spellEnd"/>
          </w:p>
          <w:p w14:paraId="4200F467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dostatnih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zaliha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krvi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organiziranjem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minimalno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28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akcija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dobrovoljnog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darivanja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krvi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uz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prikupljenih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1800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doza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krvi</w:t>
            </w:r>
            <w:proofErr w:type="spellEnd"/>
          </w:p>
          <w:p w14:paraId="39ACE82A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edukacija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Služba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traženja</w:t>
            </w:r>
            <w:proofErr w:type="spellEnd"/>
          </w:p>
          <w:p w14:paraId="39535771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osposobljavanje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pružanje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prve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pomoći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,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tečajevi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vozače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zaposlenike</w:t>
            </w:r>
            <w:proofErr w:type="spellEnd"/>
          </w:p>
          <w:p w14:paraId="4D4E6F21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Usavršavanja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iz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pružanja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prve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pomoći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zaposlenike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0A201A" w14:textId="77777777" w:rsidR="00060AC6" w:rsidRPr="00E33A28" w:rsidRDefault="00060AC6" w:rsidP="00060A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intervencije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osiguranja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dovoljne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količine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pitke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vode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tijekom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ljetnih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mjeseci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korisnike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projekta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Pomoć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kući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“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„MIPOS“.</w:t>
            </w:r>
          </w:p>
          <w:p w14:paraId="101D201A" w14:textId="007E5A7E" w:rsidR="00060AC6" w:rsidRPr="00E33A28" w:rsidRDefault="00060AC6" w:rsidP="00060A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33A28">
              <w:rPr>
                <w:rFonts w:cstheme="minorHAnsi"/>
                <w:sz w:val="20"/>
                <w:szCs w:val="20"/>
              </w:rPr>
              <w:t>pružanje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psiho-socijalne</w:t>
            </w:r>
            <w:proofErr w:type="spellEnd"/>
            <w:r w:rsidRPr="00E3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3A28">
              <w:rPr>
                <w:rFonts w:cstheme="minorHAnsi"/>
                <w:sz w:val="20"/>
                <w:szCs w:val="20"/>
              </w:rPr>
              <w:t>pomoći</w:t>
            </w:r>
            <w:proofErr w:type="spellEnd"/>
          </w:p>
        </w:tc>
      </w:tr>
    </w:tbl>
    <w:p w14:paraId="5F9A38A0" w14:textId="77777777" w:rsidR="00DE3BB1" w:rsidRPr="00DE4740" w:rsidRDefault="00DE3BB1" w:rsidP="00FF3C69">
      <w:pPr>
        <w:spacing w:after="0"/>
        <w:rPr>
          <w:rFonts w:cstheme="minorHAnsi"/>
          <w:szCs w:val="24"/>
          <w:highlight w:val="yellow"/>
        </w:rPr>
      </w:pPr>
    </w:p>
    <w:p w14:paraId="7A2FE289" w14:textId="27D2DDF8" w:rsidR="00FF3C69" w:rsidRPr="00030D35" w:rsidRDefault="00FF3C69" w:rsidP="00FF3C69">
      <w:pPr>
        <w:spacing w:after="0"/>
        <w:rPr>
          <w:rFonts w:cstheme="minorHAnsi"/>
          <w:szCs w:val="24"/>
        </w:rPr>
      </w:pPr>
      <w:r w:rsidRPr="00030D35">
        <w:rPr>
          <w:rFonts w:cstheme="minorHAnsi"/>
          <w:szCs w:val="24"/>
        </w:rPr>
        <w:t>NOSITELJ: GDCK Zabok</w:t>
      </w:r>
    </w:p>
    <w:p w14:paraId="1A129AB5" w14:textId="77777777" w:rsidR="00FF3C69" w:rsidRPr="00030D35" w:rsidRDefault="00FF3C69" w:rsidP="00FF3C69">
      <w:pPr>
        <w:spacing w:after="0"/>
        <w:rPr>
          <w:rFonts w:cstheme="minorHAnsi"/>
          <w:szCs w:val="24"/>
        </w:rPr>
      </w:pPr>
      <w:r w:rsidRPr="00030D35">
        <w:rPr>
          <w:rFonts w:cstheme="minorHAnsi"/>
          <w:szCs w:val="24"/>
        </w:rPr>
        <w:t>IZVRŠITELJ: GDCK Zabok</w:t>
      </w:r>
    </w:p>
    <w:p w14:paraId="56C5CBD3" w14:textId="4B152637" w:rsidR="00FF3C69" w:rsidRPr="00030D35" w:rsidRDefault="00FF3C69" w:rsidP="00FF3C69">
      <w:pPr>
        <w:spacing w:after="0"/>
        <w:rPr>
          <w:lang w:eastAsia="hr-HR"/>
        </w:rPr>
      </w:pPr>
      <w:r w:rsidRPr="00030D35">
        <w:rPr>
          <w:rFonts w:cstheme="minorHAnsi"/>
          <w:szCs w:val="24"/>
        </w:rPr>
        <w:t xml:space="preserve">ROK: </w:t>
      </w:r>
      <w:r w:rsidR="0081119E" w:rsidRPr="00030D35">
        <w:rPr>
          <w:rFonts w:cstheme="minorHAnsi"/>
          <w:szCs w:val="24"/>
        </w:rPr>
        <w:t xml:space="preserve">prosinac </w:t>
      </w:r>
      <w:r w:rsidRPr="00030D35">
        <w:rPr>
          <w:rFonts w:cstheme="minorHAnsi"/>
          <w:szCs w:val="24"/>
        </w:rPr>
        <w:t>202</w:t>
      </w:r>
      <w:r w:rsidR="00E51146">
        <w:rPr>
          <w:rFonts w:cstheme="minorHAnsi"/>
          <w:szCs w:val="24"/>
        </w:rPr>
        <w:t>6</w:t>
      </w:r>
      <w:r w:rsidRPr="00030D35">
        <w:rPr>
          <w:rFonts w:cstheme="minorHAnsi"/>
          <w:szCs w:val="24"/>
        </w:rPr>
        <w:t>.god.</w:t>
      </w:r>
    </w:p>
    <w:bookmarkEnd w:id="3"/>
    <w:p w14:paraId="17681503" w14:textId="6E4EFD00" w:rsidR="00A77987" w:rsidRPr="0002567E" w:rsidRDefault="00A77987" w:rsidP="009A769E">
      <w:pPr>
        <w:spacing w:after="0"/>
        <w:rPr>
          <w:highlight w:val="yellow"/>
          <w:lang w:eastAsia="hr-HR"/>
        </w:rPr>
      </w:pPr>
    </w:p>
    <w:p w14:paraId="105D95FF" w14:textId="07EAFBEA" w:rsidR="00954CB9" w:rsidRPr="00060AC6" w:rsidRDefault="00954CB9" w:rsidP="009A769E">
      <w:pPr>
        <w:pStyle w:val="Heading2"/>
        <w:spacing w:before="0"/>
        <w:rPr>
          <w:rFonts w:eastAsia="TimesNewRoman"/>
        </w:rPr>
      </w:pPr>
      <w:r w:rsidRPr="00060AC6">
        <w:rPr>
          <w:rFonts w:eastAsia="TimesNewRoman"/>
        </w:rPr>
        <w:t>3.</w:t>
      </w:r>
      <w:r w:rsidR="00845D13" w:rsidRPr="00060AC6">
        <w:rPr>
          <w:rFonts w:eastAsia="TimesNewRoman"/>
        </w:rPr>
        <w:t>5</w:t>
      </w:r>
      <w:r w:rsidRPr="00060AC6">
        <w:rPr>
          <w:rFonts w:eastAsia="TimesNewRoman"/>
        </w:rPr>
        <w:t xml:space="preserve">. HRVATSKA GORSKA SLUŽBA SPAŠAVANJA (HGSS) – Stanica </w:t>
      </w:r>
      <w:r w:rsidR="00FF3C69" w:rsidRPr="00060AC6">
        <w:rPr>
          <w:rFonts w:eastAsia="TimesNewRoman"/>
        </w:rPr>
        <w:t>Zlatar Bistrica</w:t>
      </w:r>
    </w:p>
    <w:p w14:paraId="103E6AFF" w14:textId="77777777" w:rsidR="009A769E" w:rsidRPr="0002567E" w:rsidRDefault="009A769E" w:rsidP="009A769E">
      <w:pPr>
        <w:spacing w:after="0"/>
        <w:rPr>
          <w:highlight w:val="yellow"/>
        </w:rPr>
      </w:pPr>
    </w:p>
    <w:p w14:paraId="34794CA9" w14:textId="478378B0" w:rsidR="00030D35" w:rsidRPr="00E30DCC" w:rsidRDefault="00030D35" w:rsidP="00030D35">
      <w:bookmarkStart w:id="4" w:name="_Hlk56670390"/>
      <w:r w:rsidRPr="00E30DCC">
        <w:t>Kao i do sada, pripadnici Stanice sudjelovat će na dežurstvima na razini HGSS-a (nacionalni parkovi i parkovi prirode diljem RH) te na lokalnim dežurstvima (</w:t>
      </w:r>
      <w:proofErr w:type="spellStart"/>
      <w:r w:rsidRPr="00E30DCC">
        <w:t>trekk</w:t>
      </w:r>
      <w:proofErr w:type="spellEnd"/>
      <w:r w:rsidRPr="00E30DCC">
        <w:t xml:space="preserve">, </w:t>
      </w:r>
      <w:proofErr w:type="spellStart"/>
      <w:r w:rsidRPr="00E30DCC">
        <w:t>trail</w:t>
      </w:r>
      <w:proofErr w:type="spellEnd"/>
      <w:r w:rsidRPr="00E30DCC">
        <w:t xml:space="preserve"> i </w:t>
      </w:r>
      <w:proofErr w:type="spellStart"/>
      <w:r w:rsidRPr="00E30DCC">
        <w:t>mtb</w:t>
      </w:r>
      <w:proofErr w:type="spellEnd"/>
      <w:r w:rsidRPr="00E30DCC">
        <w:t xml:space="preserve"> utrke), a i dalje nastavit će se rad u stožerima civilne zaštite. Uz dežurstva Stanica će se baviti i edukacijom kroz razna predavanja.</w:t>
      </w:r>
    </w:p>
    <w:p w14:paraId="2C7EC843" w14:textId="77777777" w:rsidR="00030D35" w:rsidRPr="00E30DCC" w:rsidRDefault="00030D35" w:rsidP="00030D35">
      <w:r w:rsidRPr="00E30DCC">
        <w:t xml:space="preserve">Razvoj specijalizirane opreme za spašavanje napreduje iz godine u godinu te se na tržištu pojavljuje nova oprema koja uvelike olakšava spašavanje, ali i podiže razinu sigurnosti, u uvjetima u kojima djeluje HGSS. Takvu opremu Stanica mora redovno nabavljati što iziskuje velika financijska sredstva. S vremenom će biti potrebno obnavljati vozni park, nabavljati nova terenska vozila i </w:t>
      </w:r>
      <w:proofErr w:type="spellStart"/>
      <w:r w:rsidRPr="00E30DCC">
        <w:t>quadove</w:t>
      </w:r>
      <w:proofErr w:type="spellEnd"/>
      <w:r w:rsidRPr="00E30DCC">
        <w:t xml:space="preserve">, a sve u cilju poboljšanja </w:t>
      </w:r>
      <w:proofErr w:type="spellStart"/>
      <w:r w:rsidRPr="00E30DCC">
        <w:t>interventnosti</w:t>
      </w:r>
      <w:proofErr w:type="spellEnd"/>
      <w:r w:rsidRPr="00E30DCC">
        <w:t xml:space="preserve">, povećanja sigurnosti za sve sudionike akcija spašavanja i smanjenja vremena odaziva na akciju. Također je redovno </w:t>
      </w:r>
      <w:r w:rsidRPr="00E30DCC">
        <w:lastRenderedPageBreak/>
        <w:t>potrebno obnavljati komunikacijsku i informatičku opremu, kao i GPS uređaje. Redovito je potrebno obnavljati potrošnu opremu (</w:t>
      </w:r>
      <w:proofErr w:type="spellStart"/>
      <w:r w:rsidRPr="00E30DCC">
        <w:t>Karabineri</w:t>
      </w:r>
      <w:proofErr w:type="spellEnd"/>
      <w:r w:rsidRPr="00E30DCC">
        <w:t xml:space="preserve">, </w:t>
      </w:r>
      <w:proofErr w:type="spellStart"/>
      <w:r w:rsidRPr="00E30DCC">
        <w:t>spuštalice</w:t>
      </w:r>
      <w:proofErr w:type="spellEnd"/>
      <w:r w:rsidRPr="00E30DCC">
        <w:t xml:space="preserve">, penjalice, </w:t>
      </w:r>
      <w:proofErr w:type="spellStart"/>
      <w:r w:rsidRPr="00E30DCC">
        <w:t>gurtne</w:t>
      </w:r>
      <w:proofErr w:type="spellEnd"/>
      <w:r w:rsidRPr="00E30DCC">
        <w:t>, užad i dr.) Kako nabavka sve navedene opreme iziskuje iznimno visoka financijska sredstva.</w:t>
      </w:r>
    </w:p>
    <w:p w14:paraId="16D57627" w14:textId="66A3470F" w:rsidR="00030D35" w:rsidRDefault="00030D35" w:rsidP="00030D35">
      <w:pPr>
        <w:spacing w:after="0"/>
        <w:rPr>
          <w:szCs w:val="24"/>
        </w:rPr>
      </w:pPr>
      <w:r w:rsidRPr="00E30DCC">
        <w:rPr>
          <w:szCs w:val="24"/>
        </w:rPr>
        <w:t xml:space="preserve">U narednoj </w:t>
      </w:r>
      <w:r>
        <w:rPr>
          <w:szCs w:val="24"/>
        </w:rPr>
        <w:t>202</w:t>
      </w:r>
      <w:r w:rsidR="0049230E">
        <w:rPr>
          <w:szCs w:val="24"/>
        </w:rPr>
        <w:t>6</w:t>
      </w:r>
      <w:r>
        <w:rPr>
          <w:szCs w:val="24"/>
        </w:rPr>
        <w:t xml:space="preserve">. </w:t>
      </w:r>
      <w:r w:rsidRPr="00E30DCC">
        <w:rPr>
          <w:szCs w:val="24"/>
        </w:rPr>
        <w:t>godini planiran</w:t>
      </w:r>
      <w:r>
        <w:rPr>
          <w:szCs w:val="24"/>
        </w:rPr>
        <w:t>i</w:t>
      </w:r>
      <w:r w:rsidRPr="00E30DCC">
        <w:rPr>
          <w:szCs w:val="24"/>
        </w:rPr>
        <w:t xml:space="preserve"> su svi oblici aktivnosti kao i u </w:t>
      </w:r>
      <w:r>
        <w:rPr>
          <w:szCs w:val="24"/>
        </w:rPr>
        <w:t>202</w:t>
      </w:r>
      <w:r w:rsidR="0049230E">
        <w:rPr>
          <w:szCs w:val="24"/>
        </w:rPr>
        <w:t>5</w:t>
      </w:r>
      <w:r>
        <w:rPr>
          <w:szCs w:val="24"/>
        </w:rPr>
        <w:t>. godini</w:t>
      </w:r>
      <w:r w:rsidRPr="00E30DCC">
        <w:rPr>
          <w:szCs w:val="24"/>
        </w:rPr>
        <w:t xml:space="preserve">. Akcije kao aktivnost nije moguće brojčano planirati, dok </w:t>
      </w:r>
      <w:r>
        <w:rPr>
          <w:szCs w:val="24"/>
        </w:rPr>
        <w:t xml:space="preserve">su </w:t>
      </w:r>
      <w:r w:rsidRPr="00E30DCC">
        <w:rPr>
          <w:szCs w:val="24"/>
        </w:rPr>
        <w:t>dežurstva plani</w:t>
      </w:r>
      <w:r>
        <w:rPr>
          <w:szCs w:val="24"/>
        </w:rPr>
        <w:t>rana</w:t>
      </w:r>
      <w:r w:rsidRPr="00E30DCC">
        <w:rPr>
          <w:szCs w:val="24"/>
        </w:rPr>
        <w:t xml:space="preserve"> u jednakom broju kao i u 202</w:t>
      </w:r>
      <w:r w:rsidR="0049230E">
        <w:rPr>
          <w:szCs w:val="24"/>
        </w:rPr>
        <w:t>6</w:t>
      </w:r>
      <w:r w:rsidRPr="00E30DCC">
        <w:rPr>
          <w:szCs w:val="24"/>
        </w:rPr>
        <w:t>. godini. Također je u planu dio pripadnika Stanice poslati na tečajeve HGSS</w:t>
      </w:r>
      <w:r>
        <w:rPr>
          <w:szCs w:val="24"/>
        </w:rPr>
        <w:t xml:space="preserve"> – </w:t>
      </w:r>
      <w:r w:rsidRPr="00E30DCC">
        <w:rPr>
          <w:szCs w:val="24"/>
        </w:rPr>
        <w:t>a čiji raspored u ovome trenu</w:t>
      </w:r>
      <w:r>
        <w:rPr>
          <w:szCs w:val="24"/>
        </w:rPr>
        <w:t>tku nije poznat</w:t>
      </w:r>
      <w:r w:rsidRPr="00E30DCC">
        <w:rPr>
          <w:szCs w:val="24"/>
        </w:rPr>
        <w:t>.</w:t>
      </w:r>
    </w:p>
    <w:p w14:paraId="17B03A87" w14:textId="77777777" w:rsidR="008F1C4E" w:rsidRPr="0002567E" w:rsidRDefault="008F1C4E" w:rsidP="00772496">
      <w:pPr>
        <w:spacing w:after="0"/>
        <w:rPr>
          <w:szCs w:val="24"/>
          <w:highlight w:val="yellow"/>
        </w:rPr>
      </w:pPr>
    </w:p>
    <w:p w14:paraId="26FA123C" w14:textId="4C80339F" w:rsidR="00360746" w:rsidRPr="00030D35" w:rsidRDefault="00360746" w:rsidP="00360746">
      <w:pPr>
        <w:rPr>
          <w:rFonts w:cstheme="minorHAnsi"/>
          <w:szCs w:val="24"/>
        </w:rPr>
      </w:pPr>
      <w:r w:rsidRPr="00030D35">
        <w:rPr>
          <w:szCs w:val="24"/>
        </w:rPr>
        <w:t xml:space="preserve">Hrvatska gorska služba spašavanja (HGSS) – Stanica Zlatar Bistrica </w:t>
      </w:r>
      <w:r w:rsidRPr="00030D35">
        <w:rPr>
          <w:rFonts w:cstheme="minorHAnsi"/>
          <w:szCs w:val="24"/>
        </w:rPr>
        <w:t xml:space="preserve">sudjelovat će u vježbi civilne zaštite Općine Veliko Trgovišće.  </w:t>
      </w:r>
    </w:p>
    <w:p w14:paraId="629A5C3D" w14:textId="77777777" w:rsidR="00360746" w:rsidRPr="00030D35" w:rsidRDefault="00360746" w:rsidP="00360746">
      <w:pPr>
        <w:spacing w:after="0"/>
        <w:rPr>
          <w:rFonts w:cstheme="minorHAnsi"/>
          <w:szCs w:val="24"/>
        </w:rPr>
      </w:pPr>
      <w:r w:rsidRPr="00030D35">
        <w:rPr>
          <w:rFonts w:cstheme="minorHAnsi"/>
          <w:szCs w:val="24"/>
        </w:rPr>
        <w:t>NOSITELJ: HGSS - Stanica Zlatar Bistrica</w:t>
      </w:r>
    </w:p>
    <w:p w14:paraId="56D18532" w14:textId="77777777" w:rsidR="00360746" w:rsidRPr="00030D35" w:rsidRDefault="00360746" w:rsidP="00360746">
      <w:pPr>
        <w:spacing w:after="0"/>
        <w:rPr>
          <w:rFonts w:cstheme="minorHAnsi"/>
          <w:szCs w:val="24"/>
        </w:rPr>
      </w:pPr>
      <w:r w:rsidRPr="00030D35">
        <w:rPr>
          <w:rFonts w:cstheme="minorHAnsi"/>
          <w:szCs w:val="24"/>
        </w:rPr>
        <w:t>IZVRŠITELJ: HGSS – Stanica Zlatar Bistrica</w:t>
      </w:r>
    </w:p>
    <w:p w14:paraId="3EEFC4BA" w14:textId="4A2F424D" w:rsidR="00360746" w:rsidRPr="00030D35" w:rsidRDefault="00360746" w:rsidP="00360746">
      <w:pPr>
        <w:spacing w:after="0"/>
        <w:rPr>
          <w:rFonts w:cstheme="minorHAnsi"/>
          <w:szCs w:val="24"/>
        </w:rPr>
      </w:pPr>
      <w:r w:rsidRPr="00030D35">
        <w:rPr>
          <w:rFonts w:cstheme="minorHAnsi"/>
          <w:szCs w:val="24"/>
        </w:rPr>
        <w:t>ROK: prosinac 202</w:t>
      </w:r>
      <w:r w:rsidR="0049230E">
        <w:rPr>
          <w:rFonts w:cstheme="minorHAnsi"/>
          <w:szCs w:val="24"/>
        </w:rPr>
        <w:t>6</w:t>
      </w:r>
      <w:r w:rsidRPr="00030D35">
        <w:rPr>
          <w:rFonts w:cstheme="minorHAnsi"/>
          <w:szCs w:val="24"/>
        </w:rPr>
        <w:t>.god.</w:t>
      </w:r>
      <w:bookmarkEnd w:id="4"/>
    </w:p>
    <w:p w14:paraId="73304F61" w14:textId="1F623660" w:rsidR="00954CB9" w:rsidRPr="0002567E" w:rsidRDefault="00954CB9" w:rsidP="0060537E">
      <w:pPr>
        <w:spacing w:after="0"/>
        <w:rPr>
          <w:highlight w:val="yellow"/>
        </w:rPr>
      </w:pPr>
    </w:p>
    <w:p w14:paraId="11D343D0" w14:textId="163186E0" w:rsidR="00954CB9" w:rsidRPr="00030D35" w:rsidRDefault="00954CB9" w:rsidP="0060537E">
      <w:pPr>
        <w:pStyle w:val="Heading2"/>
        <w:spacing w:before="0"/>
      </w:pPr>
      <w:r w:rsidRPr="00030D35">
        <w:t>3.</w:t>
      </w:r>
      <w:r w:rsidR="00845D13" w:rsidRPr="00030D35">
        <w:t>6</w:t>
      </w:r>
      <w:r w:rsidRPr="00030D35">
        <w:t>. POVJERENICI CIVILNE ZAŠTITE I NJIHOVI ZAMJENICI</w:t>
      </w:r>
    </w:p>
    <w:p w14:paraId="62D11FFA" w14:textId="77777777" w:rsidR="00C60365" w:rsidRPr="00030D35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030D35" w:rsidRDefault="0060537E">
      <w:pPr>
        <w:pStyle w:val="ListParagraph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proofErr w:type="spellStart"/>
      <w:r w:rsidRPr="00030D35">
        <w:rPr>
          <w:rFonts w:eastAsia="TimesNewRoman"/>
          <w:sz w:val="24"/>
          <w:szCs w:val="24"/>
          <w:lang w:eastAsia="hr-HR"/>
        </w:rPr>
        <w:t>Osposobljavanje</w:t>
      </w:r>
      <w:proofErr w:type="spellEnd"/>
      <w:r w:rsidRPr="00030D35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030D35">
        <w:rPr>
          <w:rFonts w:eastAsia="TimesNewRoman"/>
          <w:sz w:val="24"/>
          <w:szCs w:val="24"/>
          <w:lang w:eastAsia="hr-HR"/>
        </w:rPr>
        <w:t>povjerenika</w:t>
      </w:r>
      <w:proofErr w:type="spellEnd"/>
      <w:r w:rsidRPr="00030D35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030D35">
        <w:rPr>
          <w:rFonts w:eastAsia="TimesNewRoman"/>
          <w:sz w:val="24"/>
          <w:szCs w:val="24"/>
          <w:lang w:eastAsia="hr-HR"/>
        </w:rPr>
        <w:t>civilne</w:t>
      </w:r>
      <w:proofErr w:type="spellEnd"/>
      <w:r w:rsidRPr="00030D35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030D35">
        <w:rPr>
          <w:rFonts w:eastAsia="TimesNewRoman"/>
          <w:sz w:val="24"/>
          <w:szCs w:val="24"/>
          <w:lang w:eastAsia="hr-HR"/>
        </w:rPr>
        <w:t>zaštite</w:t>
      </w:r>
      <w:proofErr w:type="spellEnd"/>
      <w:r w:rsidRPr="00030D35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030D35">
        <w:rPr>
          <w:rFonts w:eastAsia="TimesNewRoman"/>
          <w:sz w:val="24"/>
          <w:szCs w:val="24"/>
          <w:lang w:eastAsia="hr-HR"/>
        </w:rPr>
        <w:t>i</w:t>
      </w:r>
      <w:proofErr w:type="spellEnd"/>
      <w:r w:rsidRPr="00030D35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030D35">
        <w:rPr>
          <w:rFonts w:eastAsia="TimesNewRoman"/>
          <w:sz w:val="24"/>
          <w:szCs w:val="24"/>
          <w:lang w:eastAsia="hr-HR"/>
        </w:rPr>
        <w:t>njihovih</w:t>
      </w:r>
      <w:proofErr w:type="spellEnd"/>
      <w:r w:rsidRPr="00030D35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030D35">
        <w:rPr>
          <w:rFonts w:eastAsia="TimesNewRoman"/>
          <w:sz w:val="24"/>
          <w:szCs w:val="24"/>
          <w:lang w:eastAsia="hr-HR"/>
        </w:rPr>
        <w:t>zamjenika</w:t>
      </w:r>
      <w:proofErr w:type="spellEnd"/>
    </w:p>
    <w:p w14:paraId="0A3B6AB7" w14:textId="51C87110" w:rsidR="0060537E" w:rsidRPr="00030D35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030D35">
        <w:rPr>
          <w:rFonts w:eastAsia="TimesNewRoman"/>
          <w:szCs w:val="24"/>
          <w:lang w:eastAsia="hr-HR"/>
        </w:rPr>
        <w:t xml:space="preserve">NOSITELJ: Općina </w:t>
      </w:r>
      <w:r w:rsidR="00456E46" w:rsidRPr="00030D35">
        <w:rPr>
          <w:rFonts w:eastAsia="TimesNewRoman"/>
          <w:szCs w:val="24"/>
          <w:lang w:eastAsia="hr-HR"/>
        </w:rPr>
        <w:t>Veliko Trgovišće</w:t>
      </w:r>
    </w:p>
    <w:p w14:paraId="2479A627" w14:textId="77777777" w:rsidR="0060537E" w:rsidRPr="00030D35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030D35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76D9EE1D" w:rsidR="0060537E" w:rsidRPr="00030D35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030D35">
        <w:rPr>
          <w:rFonts w:eastAsia="TimesNewRoman"/>
          <w:szCs w:val="24"/>
          <w:lang w:eastAsia="hr-HR"/>
        </w:rPr>
        <w:t>ROK: kontinuirano tijekom 20</w:t>
      </w:r>
      <w:r w:rsidR="00ED286E" w:rsidRPr="00030D35">
        <w:rPr>
          <w:rFonts w:eastAsia="TimesNewRoman"/>
          <w:szCs w:val="24"/>
          <w:lang w:eastAsia="hr-HR"/>
        </w:rPr>
        <w:t>2</w:t>
      </w:r>
      <w:r w:rsidR="00F636D0">
        <w:rPr>
          <w:rFonts w:eastAsia="TimesNewRoman"/>
          <w:szCs w:val="24"/>
          <w:lang w:eastAsia="hr-HR"/>
        </w:rPr>
        <w:t>6</w:t>
      </w:r>
      <w:r w:rsidRPr="00030D35">
        <w:rPr>
          <w:rFonts w:eastAsia="TimesNewRoman"/>
          <w:szCs w:val="24"/>
          <w:lang w:eastAsia="hr-HR"/>
        </w:rPr>
        <w:t>.god.</w:t>
      </w:r>
    </w:p>
    <w:p w14:paraId="0418C11E" w14:textId="77777777" w:rsidR="0060537E" w:rsidRPr="00030D35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030D35" w:rsidRDefault="0060537E">
      <w:pPr>
        <w:pStyle w:val="ListParagraph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030D35">
        <w:rPr>
          <w:bCs/>
          <w:iCs/>
          <w:color w:val="000000"/>
          <w:sz w:val="24"/>
          <w:szCs w:val="24"/>
        </w:rPr>
        <w:t>Evidencija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povjerenika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i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zamjenika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povjerenika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030D35">
        <w:rPr>
          <w:bCs/>
          <w:iCs/>
          <w:color w:val="000000"/>
          <w:sz w:val="24"/>
          <w:szCs w:val="24"/>
        </w:rPr>
        <w:t>ažuriranje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osobnih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14CB7396" w14:textId="01667895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 xml:space="preserve">NOSITELJ: Općina </w:t>
      </w:r>
      <w:r w:rsidR="00456E46" w:rsidRPr="00030D35">
        <w:rPr>
          <w:bCs/>
          <w:iCs/>
          <w:color w:val="000000"/>
          <w:szCs w:val="24"/>
        </w:rPr>
        <w:t>Veliko Trgovišće</w:t>
      </w:r>
    </w:p>
    <w:p w14:paraId="5C1DF1F8" w14:textId="77777777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>ROK: kontinuirano tijekom godine</w:t>
      </w:r>
    </w:p>
    <w:p w14:paraId="7A469797" w14:textId="77777777" w:rsidR="00030D35" w:rsidRPr="00030D35" w:rsidRDefault="00030D35" w:rsidP="0060537E">
      <w:pPr>
        <w:spacing w:after="0"/>
        <w:rPr>
          <w:bCs/>
          <w:iCs/>
          <w:color w:val="000000"/>
          <w:szCs w:val="24"/>
        </w:rPr>
      </w:pPr>
    </w:p>
    <w:bookmarkEnd w:id="5"/>
    <w:bookmarkEnd w:id="6"/>
    <w:p w14:paraId="18D3A866" w14:textId="4C874107" w:rsidR="008E03CC" w:rsidRPr="00030D35" w:rsidRDefault="008E03CC" w:rsidP="0060537E">
      <w:pPr>
        <w:pStyle w:val="Heading2"/>
        <w:spacing w:before="0"/>
      </w:pPr>
      <w:r w:rsidRPr="00030D35">
        <w:t>3.</w:t>
      </w:r>
      <w:r w:rsidR="00845D13" w:rsidRPr="00030D35">
        <w:t>7</w:t>
      </w:r>
      <w:r w:rsidRPr="00030D35">
        <w:t>. KOORDINATORI NA LOKACIJI</w:t>
      </w:r>
    </w:p>
    <w:p w14:paraId="36BBD260" w14:textId="5E827FD2" w:rsidR="00DE65D9" w:rsidRPr="00030D35" w:rsidRDefault="00DE65D9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7" w:name="_Hlk56670875"/>
    </w:p>
    <w:p w14:paraId="6C52D526" w14:textId="3A8D4D8D" w:rsidR="00030D35" w:rsidRPr="00030D35" w:rsidRDefault="00030D35" w:rsidP="00030D35">
      <w:pPr>
        <w:contextualSpacing/>
        <w:rPr>
          <w:rFonts w:cstheme="minorHAnsi"/>
          <w:color w:val="000000"/>
        </w:rPr>
      </w:pPr>
      <w:r w:rsidRPr="00030D35">
        <w:rPr>
          <w:rFonts w:cstheme="minorHAnsi"/>
          <w:color w:val="000000"/>
        </w:rPr>
        <w:t>Ovisno o specifičnostima izvanrednog događaja načelnik Stožera civilne zaštite Općine Veliko Trgovišće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40C7F6C2" w14:textId="77777777" w:rsidR="00030D35" w:rsidRPr="00030D35" w:rsidRDefault="00030D35" w:rsidP="00030D35">
      <w:pPr>
        <w:contextualSpacing/>
        <w:rPr>
          <w:rFonts w:cstheme="minorHAnsi"/>
          <w:color w:val="000000"/>
        </w:rPr>
      </w:pPr>
    </w:p>
    <w:p w14:paraId="68D42EA2" w14:textId="3D5AF744" w:rsidR="0060537E" w:rsidRPr="00030D35" w:rsidRDefault="00030D35" w:rsidP="00030D35">
      <w:pPr>
        <w:rPr>
          <w:szCs w:val="24"/>
        </w:rPr>
      </w:pPr>
      <w:r w:rsidRPr="00030D35">
        <w:rPr>
          <w:rFonts w:cstheme="minorHAnsi"/>
          <w:color w:val="000000"/>
        </w:rPr>
        <w:t>Stožer civilne zaštite Općine Veliko Trgovišće nakon zaprimanja obavijesti o velikoj nesreći ili katastrofi odmah po saznanju mobilizira Koordinatora na lokaciji i upućuje ga na mjesto incidenta prije dolaska operativnih snaga</w:t>
      </w:r>
      <w:r w:rsidRPr="00030D35">
        <w:rPr>
          <w:szCs w:val="24"/>
        </w:rPr>
        <w:t>.</w:t>
      </w:r>
    </w:p>
    <w:p w14:paraId="4461AE66" w14:textId="045F0390" w:rsidR="0060537E" w:rsidRPr="00030D35" w:rsidRDefault="0060537E">
      <w:pPr>
        <w:pStyle w:val="ListParagraph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030D35">
        <w:rPr>
          <w:bCs/>
          <w:iCs/>
          <w:color w:val="000000"/>
          <w:sz w:val="24"/>
          <w:szCs w:val="24"/>
        </w:rPr>
        <w:t>Evidencija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koordinatora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na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lokaciji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030D35">
        <w:rPr>
          <w:bCs/>
          <w:iCs/>
          <w:color w:val="000000"/>
          <w:sz w:val="24"/>
          <w:szCs w:val="24"/>
        </w:rPr>
        <w:t>ažuriranje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osobnih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726C5D63" w14:textId="7A63EE82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 xml:space="preserve">NOSITELJ: Općina </w:t>
      </w:r>
      <w:r w:rsidR="00456E46" w:rsidRPr="00030D35">
        <w:rPr>
          <w:bCs/>
          <w:iCs/>
          <w:color w:val="000000"/>
          <w:szCs w:val="24"/>
        </w:rPr>
        <w:t>Veliko Trgovišće</w:t>
      </w:r>
    </w:p>
    <w:p w14:paraId="4247931B" w14:textId="77777777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>IZVRŠITELJ: Jedinstveni upravni odjel</w:t>
      </w:r>
    </w:p>
    <w:p w14:paraId="4EE33B43" w14:textId="244A722A" w:rsidR="0060537E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lastRenderedPageBreak/>
        <w:t>ROK: kontinuirano tijekom godine</w:t>
      </w:r>
    </w:p>
    <w:bookmarkEnd w:id="7"/>
    <w:p w14:paraId="65DA9C92" w14:textId="77777777" w:rsidR="0060537E" w:rsidRPr="0002567E" w:rsidRDefault="0060537E" w:rsidP="0060537E">
      <w:pPr>
        <w:spacing w:after="0"/>
        <w:rPr>
          <w:highlight w:val="yellow"/>
        </w:rPr>
      </w:pPr>
    </w:p>
    <w:p w14:paraId="374EEB88" w14:textId="02654E4B" w:rsidR="008E03CC" w:rsidRPr="00030D35" w:rsidRDefault="008E03CC" w:rsidP="0060537E">
      <w:pPr>
        <w:pStyle w:val="Heading2"/>
        <w:spacing w:before="0"/>
      </w:pPr>
      <w:r w:rsidRPr="00030D35">
        <w:t>3.</w:t>
      </w:r>
      <w:r w:rsidR="00845D13" w:rsidRPr="00030D35">
        <w:t>8</w:t>
      </w:r>
      <w:r w:rsidRPr="00030D35">
        <w:t>. PRAVNE OSOBE OD INTERESA ZA SUSTAV CIVILNE ZAŠTITE</w:t>
      </w:r>
    </w:p>
    <w:p w14:paraId="17EAE423" w14:textId="0469E077" w:rsidR="005252DE" w:rsidRPr="00030D35" w:rsidRDefault="005252DE" w:rsidP="00212DC8">
      <w:pPr>
        <w:spacing w:before="20" w:after="0"/>
        <w:contextualSpacing/>
        <w:rPr>
          <w:szCs w:val="24"/>
        </w:rPr>
      </w:pPr>
    </w:p>
    <w:p w14:paraId="4DC860A8" w14:textId="267E3778" w:rsidR="00E76046" w:rsidRPr="00030D35" w:rsidRDefault="008227F0" w:rsidP="00212DC8">
      <w:pPr>
        <w:spacing w:before="20" w:after="0"/>
        <w:contextualSpacing/>
        <w:rPr>
          <w:szCs w:val="24"/>
        </w:rPr>
      </w:pPr>
      <w:r w:rsidRPr="00030D35">
        <w:rPr>
          <w:szCs w:val="24"/>
        </w:rPr>
        <w:t xml:space="preserve">Sukladno potrebi pretpostavljenog izvanrednog događaja, pravne osobe od interesa za sustav civilne zaštite Općine </w:t>
      </w:r>
      <w:r w:rsidR="00456E46" w:rsidRPr="00030D35">
        <w:rPr>
          <w:szCs w:val="24"/>
        </w:rPr>
        <w:t>Veliko Trgovišće</w:t>
      </w:r>
      <w:r w:rsidRPr="00030D35">
        <w:rPr>
          <w:szCs w:val="24"/>
        </w:rPr>
        <w:t xml:space="preserve"> sudjeluju u vježbi civilne zaštite Općine </w:t>
      </w:r>
      <w:r w:rsidR="00456E46" w:rsidRPr="00030D35">
        <w:rPr>
          <w:szCs w:val="24"/>
        </w:rPr>
        <w:t>Veliko Trgovišće</w:t>
      </w:r>
      <w:r w:rsidRPr="00030D35">
        <w:rPr>
          <w:szCs w:val="24"/>
        </w:rPr>
        <w:t xml:space="preserve">. </w:t>
      </w:r>
    </w:p>
    <w:p w14:paraId="6C7D0FB7" w14:textId="77777777" w:rsidR="0060537E" w:rsidRPr="00030D35" w:rsidRDefault="0060537E" w:rsidP="0060537E">
      <w:pPr>
        <w:spacing w:before="20" w:after="0"/>
        <w:contextualSpacing/>
        <w:rPr>
          <w:szCs w:val="24"/>
        </w:rPr>
      </w:pPr>
      <w:bookmarkStart w:id="8" w:name="_Hlk56670974"/>
    </w:p>
    <w:p w14:paraId="28ACB628" w14:textId="6ACBAEDF" w:rsidR="0060537E" w:rsidRPr="00030D35" w:rsidRDefault="0060537E">
      <w:pPr>
        <w:pStyle w:val="ListParagraph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030D35">
        <w:rPr>
          <w:bCs/>
          <w:iCs/>
          <w:color w:val="000000"/>
          <w:sz w:val="24"/>
          <w:szCs w:val="24"/>
        </w:rPr>
        <w:t>Evidencija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pravnih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osoba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od </w:t>
      </w:r>
      <w:proofErr w:type="spellStart"/>
      <w:r w:rsidRPr="00030D35">
        <w:rPr>
          <w:bCs/>
          <w:iCs/>
          <w:color w:val="000000"/>
          <w:sz w:val="24"/>
          <w:szCs w:val="24"/>
        </w:rPr>
        <w:t>interesa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za </w:t>
      </w:r>
      <w:proofErr w:type="spellStart"/>
      <w:r w:rsidRPr="00030D35">
        <w:rPr>
          <w:bCs/>
          <w:iCs/>
          <w:color w:val="000000"/>
          <w:sz w:val="24"/>
          <w:szCs w:val="24"/>
        </w:rPr>
        <w:t>sustava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civilne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zaštite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030D35">
        <w:rPr>
          <w:bCs/>
          <w:iCs/>
          <w:color w:val="000000"/>
          <w:sz w:val="24"/>
          <w:szCs w:val="24"/>
        </w:rPr>
        <w:t>ažuriranje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osobnih</w:t>
      </w:r>
      <w:proofErr w:type="spellEnd"/>
      <w:r w:rsidRPr="00030D35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030D35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04D4D9D4" w14:textId="209AA94B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 xml:space="preserve">NOSITELJ: </w:t>
      </w:r>
      <w:r w:rsidR="00030D35">
        <w:rPr>
          <w:bCs/>
          <w:iCs/>
          <w:color w:val="000000"/>
          <w:szCs w:val="24"/>
        </w:rPr>
        <w:t>Pravna osoba od interesa za sustav civilne zaštite</w:t>
      </w:r>
    </w:p>
    <w:p w14:paraId="61A29560" w14:textId="6CF67661" w:rsidR="00030D35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 xml:space="preserve">IZVRŠITELJ: </w:t>
      </w:r>
      <w:r w:rsidR="00030D35">
        <w:rPr>
          <w:bCs/>
          <w:iCs/>
          <w:color w:val="000000"/>
          <w:szCs w:val="24"/>
        </w:rPr>
        <w:t xml:space="preserve">Osoba koja obavlja poslove civilne zaštite u pravnoj osobi od interesa za sustav civilne zaštite </w:t>
      </w:r>
    </w:p>
    <w:p w14:paraId="6803881E" w14:textId="15623402" w:rsidR="0060537E" w:rsidRPr="00030D35" w:rsidRDefault="0060537E" w:rsidP="0060537E">
      <w:pPr>
        <w:spacing w:after="0"/>
        <w:rPr>
          <w:bCs/>
          <w:iCs/>
          <w:color w:val="000000"/>
          <w:szCs w:val="24"/>
        </w:rPr>
      </w:pPr>
      <w:r w:rsidRPr="00030D35">
        <w:rPr>
          <w:bCs/>
          <w:iCs/>
          <w:color w:val="000000"/>
          <w:szCs w:val="24"/>
        </w:rPr>
        <w:t>ROK: kontinuirano tijekom godine</w:t>
      </w:r>
    </w:p>
    <w:p w14:paraId="1FBCB5A0" w14:textId="77777777" w:rsidR="0081119E" w:rsidRPr="0002567E" w:rsidRDefault="0081119E" w:rsidP="0060537E">
      <w:pPr>
        <w:spacing w:after="0"/>
        <w:rPr>
          <w:bCs/>
          <w:iCs/>
          <w:color w:val="000000"/>
          <w:szCs w:val="24"/>
          <w:highlight w:val="yellow"/>
        </w:rPr>
      </w:pPr>
    </w:p>
    <w:bookmarkEnd w:id="8"/>
    <w:p w14:paraId="5A7F20CA" w14:textId="2BDAB2DD" w:rsidR="00C34DA1" w:rsidRPr="00030D35" w:rsidRDefault="00C34DA1" w:rsidP="00C0725A">
      <w:pPr>
        <w:pStyle w:val="Heading1"/>
        <w:spacing w:before="0"/>
        <w:rPr>
          <w:rFonts w:eastAsia="TimesNewRoman"/>
        </w:rPr>
      </w:pPr>
      <w:r w:rsidRPr="00030D35">
        <w:rPr>
          <w:rFonts w:eastAsia="TimesNewRoman"/>
        </w:rPr>
        <w:t>4. SUSTAV UZBUNJIVANJA GRAĐANA</w:t>
      </w:r>
    </w:p>
    <w:p w14:paraId="17B798B1" w14:textId="33BF5B6B" w:rsidR="008E03CC" w:rsidRPr="00030D35" w:rsidRDefault="008E03CC" w:rsidP="00E76046">
      <w:pPr>
        <w:spacing w:after="0"/>
      </w:pPr>
    </w:p>
    <w:p w14:paraId="0BA7F9DF" w14:textId="77777777" w:rsidR="00C914B3" w:rsidRPr="00030D35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030D35">
        <w:rPr>
          <w:bCs/>
          <w:color w:val="000000"/>
          <w:szCs w:val="24"/>
        </w:rPr>
        <w:t xml:space="preserve">Cilj: </w:t>
      </w:r>
      <w:r w:rsidRPr="00030D35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030D35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030D35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1415A470" w:rsidR="00C914B3" w:rsidRPr="00030D35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030D35">
        <w:rPr>
          <w:color w:val="000000"/>
          <w:szCs w:val="24"/>
        </w:rPr>
        <w:t xml:space="preserve">provjeriti čujnost sirena na području Općine </w:t>
      </w:r>
      <w:r w:rsidR="00456E46" w:rsidRPr="00030D35">
        <w:rPr>
          <w:color w:val="000000"/>
          <w:szCs w:val="24"/>
        </w:rPr>
        <w:t>Veliko Trgovišće</w:t>
      </w:r>
      <w:r w:rsidRPr="00030D35">
        <w:rPr>
          <w:color w:val="000000"/>
          <w:szCs w:val="24"/>
        </w:rPr>
        <w:t>.</w:t>
      </w:r>
    </w:p>
    <w:p w14:paraId="689A937A" w14:textId="77777777" w:rsidR="004F70D6" w:rsidRPr="00030D35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7B930BA6" w14:textId="46285BFA" w:rsidR="007404BA" w:rsidRPr="00030D35" w:rsidRDefault="00C914B3" w:rsidP="00030D35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030D35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Služba civilne zaštite </w:t>
      </w:r>
      <w:r w:rsidR="00845D13" w:rsidRPr="00030D35">
        <w:rPr>
          <w:color w:val="000000"/>
          <w:szCs w:val="24"/>
        </w:rPr>
        <w:t>K</w:t>
      </w:r>
      <w:r w:rsidR="00360746" w:rsidRPr="00030D35">
        <w:rPr>
          <w:color w:val="000000"/>
          <w:szCs w:val="24"/>
        </w:rPr>
        <w:t>rapina</w:t>
      </w:r>
      <w:r w:rsidRPr="00030D35">
        <w:rPr>
          <w:color w:val="000000"/>
          <w:szCs w:val="24"/>
        </w:rPr>
        <w:t xml:space="preserve">, </w:t>
      </w:r>
      <w:r w:rsidR="00A325A4" w:rsidRPr="00030D35">
        <w:rPr>
          <w:color w:val="000000"/>
          <w:szCs w:val="24"/>
        </w:rPr>
        <w:t xml:space="preserve">operativne snage vatrogastva s područja Općine </w:t>
      </w:r>
      <w:r w:rsidR="00456E46" w:rsidRPr="00030D35">
        <w:rPr>
          <w:color w:val="000000"/>
          <w:szCs w:val="24"/>
        </w:rPr>
        <w:t>Veliko Trgovišće</w:t>
      </w:r>
      <w:r w:rsidRPr="00030D35">
        <w:rPr>
          <w:color w:val="000000"/>
          <w:szCs w:val="24"/>
        </w:rPr>
        <w:t xml:space="preserve"> i Općina </w:t>
      </w:r>
      <w:r w:rsidR="00456E46" w:rsidRPr="00030D35">
        <w:rPr>
          <w:color w:val="000000"/>
          <w:szCs w:val="24"/>
        </w:rPr>
        <w:t>Veliko Trgovišće</w:t>
      </w:r>
      <w:r w:rsidRPr="00030D35">
        <w:rPr>
          <w:color w:val="000000"/>
          <w:szCs w:val="24"/>
        </w:rPr>
        <w:t>.</w:t>
      </w:r>
    </w:p>
    <w:p w14:paraId="0815FD7B" w14:textId="4E3AD7BD" w:rsidR="00C34DA1" w:rsidRPr="00247B24" w:rsidRDefault="00C34DA1" w:rsidP="00030D35">
      <w:pPr>
        <w:pStyle w:val="Heading1"/>
        <w:spacing w:before="240"/>
        <w:rPr>
          <w:color w:val="000000"/>
          <w:szCs w:val="24"/>
        </w:rPr>
      </w:pPr>
      <w:r w:rsidRPr="00247B24">
        <w:t>5. FINANCIRANJE SUSTAVA CIVILNE ZAŠTITE</w:t>
      </w:r>
    </w:p>
    <w:p w14:paraId="67813AAE" w14:textId="740F9F97" w:rsidR="00C34DA1" w:rsidRPr="00247B24" w:rsidRDefault="00C34DA1" w:rsidP="00E76046">
      <w:pPr>
        <w:spacing w:after="0"/>
      </w:pPr>
    </w:p>
    <w:p w14:paraId="006316D3" w14:textId="52C1E8AB" w:rsidR="005318CF" w:rsidRPr="00247B24" w:rsidRDefault="00C34DA1" w:rsidP="005318CF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247B24">
        <w:rPr>
          <w:bCs/>
          <w:color w:val="000000"/>
          <w:szCs w:val="24"/>
        </w:rPr>
        <w:t xml:space="preserve">Cilj: </w:t>
      </w:r>
      <w:r w:rsidRPr="00247B24">
        <w:rPr>
          <w:color w:val="000000"/>
          <w:szCs w:val="24"/>
        </w:rPr>
        <w:t>racionalno, funkcionalno i učinkovito djelovanje sustava civilne zaštite. Prema Zakonu o sustavu civilne zaštite („</w:t>
      </w:r>
      <w:r w:rsidR="00570958" w:rsidRPr="00247B24">
        <w:rPr>
          <w:color w:val="000000"/>
          <w:szCs w:val="24"/>
        </w:rPr>
        <w:t>Narodne novine</w:t>
      </w:r>
      <w:r w:rsidRPr="00247B24">
        <w:rPr>
          <w:color w:val="000000"/>
          <w:szCs w:val="24"/>
        </w:rPr>
        <w:t>“ br</w:t>
      </w:r>
      <w:r w:rsidR="00E269C6" w:rsidRPr="00247B24">
        <w:rPr>
          <w:color w:val="000000"/>
          <w:szCs w:val="24"/>
        </w:rPr>
        <w:t>oj</w:t>
      </w:r>
      <w:r w:rsidRPr="00247B24">
        <w:rPr>
          <w:color w:val="000000"/>
          <w:szCs w:val="24"/>
        </w:rPr>
        <w:t xml:space="preserve"> 82/15</w:t>
      </w:r>
      <w:r w:rsidR="005E7A85" w:rsidRPr="00247B24">
        <w:rPr>
          <w:color w:val="000000"/>
          <w:szCs w:val="24"/>
        </w:rPr>
        <w:t>, 118/18</w:t>
      </w:r>
      <w:r w:rsidR="0060537E" w:rsidRPr="00247B24">
        <w:rPr>
          <w:color w:val="000000"/>
          <w:szCs w:val="24"/>
        </w:rPr>
        <w:t>, 31/20</w:t>
      </w:r>
      <w:r w:rsidR="005252DE" w:rsidRPr="00247B24">
        <w:rPr>
          <w:color w:val="000000"/>
          <w:szCs w:val="24"/>
        </w:rPr>
        <w:t>, 20/21</w:t>
      </w:r>
      <w:r w:rsidR="00ED286E" w:rsidRPr="00247B24">
        <w:rPr>
          <w:color w:val="000000"/>
          <w:szCs w:val="24"/>
        </w:rPr>
        <w:t>, 114/22</w:t>
      </w:r>
      <w:r w:rsidRPr="00247B24">
        <w:rPr>
          <w:color w:val="000000"/>
          <w:szCs w:val="24"/>
        </w:rPr>
        <w:t>)</w:t>
      </w:r>
      <w:r w:rsidR="005E7A85" w:rsidRPr="00247B24">
        <w:rPr>
          <w:color w:val="000000"/>
          <w:szCs w:val="24"/>
        </w:rPr>
        <w:t>,</w:t>
      </w:r>
      <w:r w:rsidRPr="00247B24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456E46" w:rsidRPr="00247B24">
        <w:rPr>
          <w:color w:val="000000"/>
          <w:szCs w:val="24"/>
        </w:rPr>
        <w:t>Veliko Trgovišće</w:t>
      </w:r>
      <w:r w:rsidRPr="00247B24">
        <w:rPr>
          <w:color w:val="000000"/>
          <w:szCs w:val="24"/>
        </w:rPr>
        <w:t xml:space="preserve"> za 20</w:t>
      </w:r>
      <w:r w:rsidR="0060537E" w:rsidRPr="00247B24">
        <w:rPr>
          <w:color w:val="000000"/>
          <w:szCs w:val="24"/>
        </w:rPr>
        <w:t>2</w:t>
      </w:r>
      <w:r w:rsidR="005318CF" w:rsidRPr="00247B24">
        <w:rPr>
          <w:color w:val="000000"/>
          <w:szCs w:val="24"/>
        </w:rPr>
        <w:t>6</w:t>
      </w:r>
      <w:r w:rsidRPr="00247B24">
        <w:rPr>
          <w:color w:val="000000"/>
          <w:szCs w:val="24"/>
        </w:rPr>
        <w:t xml:space="preserve">.god., u skladu s ostalim posebnim propisima, </w:t>
      </w:r>
      <w:r w:rsidR="005318CF" w:rsidRPr="00247B24">
        <w:rPr>
          <w:color w:val="000000"/>
          <w:szCs w:val="24"/>
        </w:rPr>
        <w:t xml:space="preserve">osigurat će se </w:t>
      </w:r>
      <w:r w:rsidR="005318CF" w:rsidRPr="00247B24">
        <w:rPr>
          <w:szCs w:val="24"/>
        </w:rPr>
        <w:t>1</w:t>
      </w:r>
      <w:r w:rsidR="00775556" w:rsidRPr="00247B24">
        <w:rPr>
          <w:szCs w:val="24"/>
        </w:rPr>
        <w:t>92</w:t>
      </w:r>
      <w:r w:rsidR="005318CF" w:rsidRPr="00247B24">
        <w:rPr>
          <w:szCs w:val="24"/>
        </w:rPr>
        <w:t>.000,00 EUR</w:t>
      </w:r>
      <w:r w:rsidR="005318CF" w:rsidRPr="00247B24">
        <w:rPr>
          <w:color w:val="000000"/>
          <w:szCs w:val="24"/>
        </w:rPr>
        <w:t>.</w:t>
      </w:r>
    </w:p>
    <w:p w14:paraId="5683FCDA" w14:textId="746F438A" w:rsidR="00030D35" w:rsidRDefault="00030D35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40DD9E87" w14:textId="77777777" w:rsidR="00D959AE" w:rsidRDefault="00D959AE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4C874523" w14:textId="77777777" w:rsidR="00D959AE" w:rsidRPr="0002567E" w:rsidRDefault="00D959AE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166A6C61" w14:textId="37DD5675" w:rsidR="00C34DA1" w:rsidRPr="00030D35" w:rsidRDefault="006F0700" w:rsidP="006F0700">
      <w:pPr>
        <w:pStyle w:val="Heading1"/>
      </w:pPr>
      <w:r w:rsidRPr="00030D35">
        <w:lastRenderedPageBreak/>
        <w:t>6. ZAKLJUČAK</w:t>
      </w:r>
    </w:p>
    <w:p w14:paraId="414A987A" w14:textId="676401B9" w:rsidR="006F0700" w:rsidRPr="00030D35" w:rsidRDefault="006F0700" w:rsidP="00E76046">
      <w:pPr>
        <w:spacing w:after="0"/>
      </w:pPr>
    </w:p>
    <w:p w14:paraId="6DE58BAC" w14:textId="3E3C97C7" w:rsidR="0060537E" w:rsidRPr="00030D35" w:rsidRDefault="0060537E" w:rsidP="0060537E">
      <w:pPr>
        <w:spacing w:after="0"/>
        <w:rPr>
          <w:bCs/>
        </w:rPr>
      </w:pPr>
      <w:bookmarkStart w:id="9" w:name="_Hlk56671053"/>
      <w:r w:rsidRPr="00030D35">
        <w:rPr>
          <w:bCs/>
        </w:rPr>
        <w:t>Donošenjem Zakona o sustavu civilne zaštite („</w:t>
      </w:r>
      <w:r w:rsidR="00570958" w:rsidRPr="00030D35">
        <w:rPr>
          <w:bCs/>
        </w:rPr>
        <w:t>Narodne novine</w:t>
      </w:r>
      <w:r w:rsidRPr="00030D35">
        <w:rPr>
          <w:bCs/>
        </w:rPr>
        <w:t>“, broj 82/15, 118/18, 31/20</w:t>
      </w:r>
      <w:r w:rsidR="005252DE" w:rsidRPr="00030D35">
        <w:rPr>
          <w:bCs/>
        </w:rPr>
        <w:t>, 20/21</w:t>
      </w:r>
      <w:r w:rsidR="00ED286E" w:rsidRPr="00030D35">
        <w:rPr>
          <w:bCs/>
        </w:rPr>
        <w:t>, 114/22</w:t>
      </w:r>
      <w:r w:rsidRPr="00030D35">
        <w:rPr>
          <w:bCs/>
        </w:rPr>
        <w:t xml:space="preserve">) i zakonskih akata proizlaze zadaće i okvirna dinamika provođenja poslova u sustavu civilne zaštite Općine </w:t>
      </w:r>
      <w:r w:rsidR="00456E46" w:rsidRPr="00030D35">
        <w:rPr>
          <w:bCs/>
        </w:rPr>
        <w:t>Veliko Trgovišće</w:t>
      </w:r>
      <w:r w:rsidRPr="00030D35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030D35" w:rsidRDefault="0060537E" w:rsidP="0060537E">
      <w:pPr>
        <w:spacing w:after="0"/>
        <w:rPr>
          <w:bCs/>
        </w:rPr>
      </w:pPr>
    </w:p>
    <w:p w14:paraId="2FF8BCFF" w14:textId="2F024472" w:rsidR="0060537E" w:rsidRPr="00030D35" w:rsidRDefault="0060537E" w:rsidP="005252DE">
      <w:pPr>
        <w:spacing w:after="0"/>
        <w:rPr>
          <w:bCs/>
        </w:rPr>
      </w:pPr>
      <w:r w:rsidRPr="00030D35">
        <w:rPr>
          <w:bCs/>
        </w:rPr>
        <w:t>U 202</w:t>
      </w:r>
      <w:r w:rsidR="00ED441B">
        <w:rPr>
          <w:bCs/>
        </w:rPr>
        <w:t>6</w:t>
      </w:r>
      <w:r w:rsidRPr="00030D35">
        <w:rPr>
          <w:bCs/>
        </w:rPr>
        <w:t xml:space="preserve">. godini pokazuje se potrebnim nastaviti aktivni rad u usklađenju i unaprjeđenju sustava civilne zaštite Općine </w:t>
      </w:r>
      <w:r w:rsidR="00456E46" w:rsidRPr="00030D35">
        <w:rPr>
          <w:bCs/>
        </w:rPr>
        <w:t>Veliko Trgovišće</w:t>
      </w:r>
      <w:r w:rsidRPr="00030D35">
        <w:rPr>
          <w:bCs/>
        </w:rPr>
        <w:t xml:space="preserve"> i to posebice sljedećim aktivnostima:</w:t>
      </w:r>
    </w:p>
    <w:p w14:paraId="7477471E" w14:textId="77777777" w:rsidR="0060537E" w:rsidRPr="00030D35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030D35">
        <w:rPr>
          <w:bCs/>
          <w:lang w:val="en-US"/>
        </w:rPr>
        <w:t>ažuriranje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postojećih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planskih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dokumenata</w:t>
      </w:r>
      <w:proofErr w:type="spellEnd"/>
      <w:r w:rsidRPr="00030D35">
        <w:rPr>
          <w:bCs/>
          <w:lang w:val="en-US"/>
        </w:rPr>
        <w:t>,</w:t>
      </w:r>
    </w:p>
    <w:p w14:paraId="1EF04ADA" w14:textId="77777777" w:rsidR="0060537E" w:rsidRPr="00030D35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030D35">
        <w:rPr>
          <w:bCs/>
          <w:lang w:val="en-US"/>
        </w:rPr>
        <w:t>osposobljavanjem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i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opremanjem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operativnih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snaga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sustava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civilne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zaštite</w:t>
      </w:r>
      <w:proofErr w:type="spellEnd"/>
      <w:r w:rsidRPr="00030D35">
        <w:rPr>
          <w:bCs/>
          <w:lang w:val="en-US"/>
        </w:rPr>
        <w:t>,</w:t>
      </w:r>
    </w:p>
    <w:p w14:paraId="037457E7" w14:textId="77777777" w:rsidR="0060537E" w:rsidRPr="00030D35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030D35">
        <w:rPr>
          <w:bCs/>
          <w:lang w:val="en-US"/>
        </w:rPr>
        <w:t>ažuriranjem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podataka</w:t>
      </w:r>
      <w:proofErr w:type="spellEnd"/>
      <w:r w:rsidRPr="00030D35">
        <w:rPr>
          <w:bCs/>
          <w:lang w:val="en-US"/>
        </w:rPr>
        <w:t xml:space="preserve"> o </w:t>
      </w:r>
      <w:proofErr w:type="spellStart"/>
      <w:r w:rsidRPr="00030D35">
        <w:rPr>
          <w:bCs/>
          <w:lang w:val="en-US"/>
        </w:rPr>
        <w:t>operativnim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snagama</w:t>
      </w:r>
      <w:proofErr w:type="spellEnd"/>
      <w:r w:rsidRPr="00030D35">
        <w:rPr>
          <w:bCs/>
          <w:lang w:val="en-US"/>
        </w:rPr>
        <w:t xml:space="preserve"> u </w:t>
      </w:r>
      <w:proofErr w:type="spellStart"/>
      <w:r w:rsidRPr="00030D35">
        <w:rPr>
          <w:bCs/>
          <w:lang w:val="en-US"/>
        </w:rPr>
        <w:t>sustavu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civilne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zaštite</w:t>
      </w:r>
      <w:proofErr w:type="spellEnd"/>
      <w:r w:rsidRPr="00030D35">
        <w:rPr>
          <w:bCs/>
          <w:lang w:val="en-US"/>
        </w:rPr>
        <w:t>,</w:t>
      </w:r>
    </w:p>
    <w:p w14:paraId="215CF011" w14:textId="77777777" w:rsidR="0060537E" w:rsidRPr="00030D35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030D35">
        <w:rPr>
          <w:bCs/>
          <w:lang w:val="en-US"/>
        </w:rPr>
        <w:t>osiguravanjem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planiranih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proračunskih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sredstva</w:t>
      </w:r>
      <w:proofErr w:type="spellEnd"/>
      <w:r w:rsidRPr="00030D35">
        <w:rPr>
          <w:bCs/>
          <w:lang w:val="en-US"/>
        </w:rPr>
        <w:t xml:space="preserve"> za </w:t>
      </w:r>
      <w:proofErr w:type="spellStart"/>
      <w:r w:rsidRPr="00030D35">
        <w:rPr>
          <w:bCs/>
          <w:lang w:val="en-US"/>
        </w:rPr>
        <w:t>organizaciju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i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razvoj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sustava</w:t>
      </w:r>
      <w:proofErr w:type="spellEnd"/>
      <w:r w:rsidRPr="00030D35">
        <w:rPr>
          <w:bCs/>
          <w:lang w:val="en-US"/>
        </w:rPr>
        <w:t xml:space="preserve">    </w:t>
      </w:r>
      <w:proofErr w:type="spellStart"/>
      <w:r w:rsidRPr="00030D35">
        <w:rPr>
          <w:bCs/>
          <w:lang w:val="en-US"/>
        </w:rPr>
        <w:t>civilne</w:t>
      </w:r>
      <w:proofErr w:type="spellEnd"/>
      <w:r w:rsidRPr="00030D35">
        <w:rPr>
          <w:bCs/>
          <w:lang w:val="en-US"/>
        </w:rPr>
        <w:t xml:space="preserve"> </w:t>
      </w:r>
      <w:proofErr w:type="spellStart"/>
      <w:r w:rsidRPr="00030D35">
        <w:rPr>
          <w:bCs/>
          <w:lang w:val="en-US"/>
        </w:rPr>
        <w:t>zaštite</w:t>
      </w:r>
      <w:proofErr w:type="spellEnd"/>
      <w:r w:rsidRPr="00030D35">
        <w:rPr>
          <w:bCs/>
          <w:lang w:val="en-US"/>
        </w:rPr>
        <w:t>.</w:t>
      </w:r>
    </w:p>
    <w:p w14:paraId="05728A08" w14:textId="77777777" w:rsidR="0060537E" w:rsidRPr="00030D35" w:rsidRDefault="0060537E" w:rsidP="0060537E">
      <w:pPr>
        <w:rPr>
          <w:bCs/>
          <w:lang w:val="en-US"/>
        </w:rPr>
      </w:pPr>
    </w:p>
    <w:p w14:paraId="04BB2AB2" w14:textId="29D7FFEA" w:rsidR="006B45ED" w:rsidRPr="006B45ED" w:rsidRDefault="005252DE" w:rsidP="006B45ED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6B4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B45ED">
        <w:rPr>
          <w:rFonts w:ascii="Times New Roman" w:hAnsi="Times New Roman" w:cs="Times New Roman"/>
          <w:sz w:val="24"/>
          <w:szCs w:val="24"/>
        </w:rPr>
        <w:t xml:space="preserve">  </w:t>
      </w:r>
      <w:r w:rsidRPr="006B45ED">
        <w:rPr>
          <w:rFonts w:ascii="Times New Roman" w:hAnsi="Times New Roman" w:cs="Times New Roman"/>
          <w:sz w:val="24"/>
          <w:szCs w:val="24"/>
        </w:rPr>
        <w:t>PREDSJEDNI</w:t>
      </w:r>
      <w:r w:rsidR="00DC3A37" w:rsidRPr="006B45ED">
        <w:rPr>
          <w:rFonts w:ascii="Times New Roman" w:hAnsi="Times New Roman" w:cs="Times New Roman"/>
          <w:sz w:val="24"/>
          <w:szCs w:val="24"/>
        </w:rPr>
        <w:t>CA</w:t>
      </w:r>
      <w:r w:rsidRPr="006B4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5FDD2" w14:textId="57C555EC" w:rsidR="0060537E" w:rsidRPr="006B45ED" w:rsidRDefault="006B45ED" w:rsidP="006B45ED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6B4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85C46" w:rsidRPr="006B45ED">
        <w:rPr>
          <w:rFonts w:ascii="Times New Roman" w:hAnsi="Times New Roman" w:cs="Times New Roman"/>
          <w:sz w:val="24"/>
          <w:szCs w:val="24"/>
        </w:rPr>
        <w:t xml:space="preserve"> </w:t>
      </w:r>
      <w:r w:rsidR="005252DE" w:rsidRPr="006B45ED">
        <w:rPr>
          <w:rFonts w:ascii="Times New Roman" w:hAnsi="Times New Roman" w:cs="Times New Roman"/>
          <w:sz w:val="24"/>
          <w:szCs w:val="24"/>
        </w:rPr>
        <w:t>OPĆINSKOG VIJEĆA</w:t>
      </w:r>
    </w:p>
    <w:p w14:paraId="2FDD5F37" w14:textId="77777777" w:rsidR="006B45ED" w:rsidRDefault="00DC3A37" w:rsidP="0060537E">
      <w:pPr>
        <w:rPr>
          <w:rFonts w:ascii="Times New Roman" w:hAnsi="Times New Roman" w:cs="Times New Roman"/>
          <w:szCs w:val="24"/>
        </w:rPr>
      </w:pPr>
      <w:r w:rsidRPr="006B45ED">
        <w:rPr>
          <w:rFonts w:ascii="Times New Roman" w:hAnsi="Times New Roman" w:cs="Times New Roman"/>
          <w:szCs w:val="24"/>
        </w:rPr>
        <w:tab/>
      </w:r>
      <w:r w:rsidRPr="006B45ED">
        <w:rPr>
          <w:rFonts w:ascii="Times New Roman" w:hAnsi="Times New Roman" w:cs="Times New Roman"/>
          <w:szCs w:val="24"/>
        </w:rPr>
        <w:tab/>
      </w:r>
      <w:r w:rsidRPr="006B45ED">
        <w:rPr>
          <w:rFonts w:ascii="Times New Roman" w:hAnsi="Times New Roman" w:cs="Times New Roman"/>
          <w:szCs w:val="24"/>
        </w:rPr>
        <w:tab/>
      </w:r>
      <w:r w:rsidRPr="006B45ED">
        <w:rPr>
          <w:rFonts w:ascii="Times New Roman" w:hAnsi="Times New Roman" w:cs="Times New Roman"/>
          <w:szCs w:val="24"/>
        </w:rPr>
        <w:tab/>
      </w:r>
      <w:r w:rsidRPr="006B45ED">
        <w:rPr>
          <w:rFonts w:ascii="Times New Roman" w:hAnsi="Times New Roman" w:cs="Times New Roman"/>
          <w:szCs w:val="24"/>
        </w:rPr>
        <w:tab/>
      </w:r>
      <w:r w:rsidRPr="006B45ED">
        <w:rPr>
          <w:rFonts w:ascii="Times New Roman" w:hAnsi="Times New Roman" w:cs="Times New Roman"/>
          <w:szCs w:val="24"/>
        </w:rPr>
        <w:tab/>
      </w:r>
      <w:r w:rsidRPr="006B45ED">
        <w:rPr>
          <w:rFonts w:ascii="Times New Roman" w:hAnsi="Times New Roman" w:cs="Times New Roman"/>
          <w:szCs w:val="24"/>
        </w:rPr>
        <w:tab/>
      </w:r>
      <w:r w:rsidR="00785C46" w:rsidRPr="006B45ED">
        <w:rPr>
          <w:rFonts w:ascii="Times New Roman" w:hAnsi="Times New Roman" w:cs="Times New Roman"/>
          <w:szCs w:val="24"/>
        </w:rPr>
        <w:t xml:space="preserve">          </w:t>
      </w:r>
    </w:p>
    <w:p w14:paraId="4395354E" w14:textId="71176581" w:rsidR="00DC3A37" w:rsidRPr="006B45ED" w:rsidRDefault="006B45ED" w:rsidP="0060537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</w:t>
      </w:r>
      <w:r w:rsidR="00DC3A37" w:rsidRPr="006B45ED">
        <w:rPr>
          <w:rFonts w:ascii="Times New Roman" w:hAnsi="Times New Roman" w:cs="Times New Roman"/>
          <w:szCs w:val="24"/>
        </w:rPr>
        <w:t>Štefica Kukolja</w:t>
      </w:r>
    </w:p>
    <w:bookmarkEnd w:id="9"/>
    <w:p w14:paraId="5E1F0E7C" w14:textId="3C37293C" w:rsidR="00ED1F72" w:rsidRPr="00EC35AE" w:rsidRDefault="00ED1F72" w:rsidP="0060537E"/>
    <w:sectPr w:rsidR="00ED1F72" w:rsidRPr="00EC35AE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43D6" w14:textId="77777777" w:rsidR="003B71E0" w:rsidRDefault="003B71E0" w:rsidP="001B70D9">
      <w:pPr>
        <w:spacing w:after="0" w:line="240" w:lineRule="auto"/>
      </w:pPr>
      <w:r>
        <w:separator/>
      </w:r>
    </w:p>
  </w:endnote>
  <w:endnote w:type="continuationSeparator" w:id="0">
    <w:p w14:paraId="1CC38DA4" w14:textId="77777777" w:rsidR="003B71E0" w:rsidRDefault="003B71E0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NoSpacing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8F21" w14:textId="77777777" w:rsidR="003B71E0" w:rsidRDefault="003B71E0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49DFC871" w14:textId="77777777" w:rsidR="003B71E0" w:rsidRDefault="003B71E0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B13DAD"/>
    <w:multiLevelType w:val="hybridMultilevel"/>
    <w:tmpl w:val="33DE460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B0E25"/>
    <w:multiLevelType w:val="hybridMultilevel"/>
    <w:tmpl w:val="9DF2E2D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0239"/>
    <w:multiLevelType w:val="hybridMultilevel"/>
    <w:tmpl w:val="0544465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78A8"/>
    <w:multiLevelType w:val="hybridMultilevel"/>
    <w:tmpl w:val="4EB4BFE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639A6"/>
    <w:multiLevelType w:val="hybridMultilevel"/>
    <w:tmpl w:val="BD38B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A4E7153"/>
    <w:multiLevelType w:val="hybridMultilevel"/>
    <w:tmpl w:val="AEFA3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CFB"/>
    <w:multiLevelType w:val="hybridMultilevel"/>
    <w:tmpl w:val="31DC0B0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03873"/>
    <w:multiLevelType w:val="hybridMultilevel"/>
    <w:tmpl w:val="BE6CEE1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5473"/>
    <w:multiLevelType w:val="hybridMultilevel"/>
    <w:tmpl w:val="32B0F08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733759">
    <w:abstractNumId w:val="18"/>
  </w:num>
  <w:num w:numId="2" w16cid:durableId="819080868">
    <w:abstractNumId w:val="11"/>
  </w:num>
  <w:num w:numId="3" w16cid:durableId="1952781220">
    <w:abstractNumId w:val="8"/>
  </w:num>
  <w:num w:numId="4" w16cid:durableId="880675264">
    <w:abstractNumId w:val="5"/>
  </w:num>
  <w:num w:numId="5" w16cid:durableId="1127502124">
    <w:abstractNumId w:val="17"/>
  </w:num>
  <w:num w:numId="6" w16cid:durableId="598025350">
    <w:abstractNumId w:val="13"/>
  </w:num>
  <w:num w:numId="7" w16cid:durableId="1554267533">
    <w:abstractNumId w:val="14"/>
  </w:num>
  <w:num w:numId="8" w16cid:durableId="866675791">
    <w:abstractNumId w:val="9"/>
  </w:num>
  <w:num w:numId="9" w16cid:durableId="1803186886">
    <w:abstractNumId w:val="10"/>
  </w:num>
  <w:num w:numId="10" w16cid:durableId="46268771">
    <w:abstractNumId w:val="15"/>
  </w:num>
  <w:num w:numId="11" w16cid:durableId="847136827">
    <w:abstractNumId w:val="2"/>
  </w:num>
  <w:num w:numId="12" w16cid:durableId="2039699356">
    <w:abstractNumId w:val="7"/>
  </w:num>
  <w:num w:numId="13" w16cid:durableId="1743135898">
    <w:abstractNumId w:val="16"/>
  </w:num>
  <w:num w:numId="14" w16cid:durableId="1457213238">
    <w:abstractNumId w:val="4"/>
  </w:num>
  <w:num w:numId="15" w16cid:durableId="2066753883">
    <w:abstractNumId w:val="12"/>
  </w:num>
  <w:num w:numId="16" w16cid:durableId="1962615866">
    <w:abstractNumId w:val="19"/>
  </w:num>
  <w:num w:numId="17" w16cid:durableId="1157305068">
    <w:abstractNumId w:val="3"/>
  </w:num>
  <w:num w:numId="18" w16cid:durableId="264386800">
    <w:abstractNumId w:val="6"/>
  </w:num>
  <w:num w:numId="19" w16cid:durableId="169714897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26AE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567E"/>
    <w:rsid w:val="00026294"/>
    <w:rsid w:val="00026405"/>
    <w:rsid w:val="00030D35"/>
    <w:rsid w:val="00031366"/>
    <w:rsid w:val="00032142"/>
    <w:rsid w:val="0003289E"/>
    <w:rsid w:val="00032E28"/>
    <w:rsid w:val="000337C7"/>
    <w:rsid w:val="00034AD2"/>
    <w:rsid w:val="000350A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A08"/>
    <w:rsid w:val="00057C4D"/>
    <w:rsid w:val="00057DF4"/>
    <w:rsid w:val="00060AC6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1FA0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441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5DC2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56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5465"/>
    <w:rsid w:val="00196602"/>
    <w:rsid w:val="001971DE"/>
    <w:rsid w:val="001975A9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4E6"/>
    <w:rsid w:val="00210B00"/>
    <w:rsid w:val="00210CBE"/>
    <w:rsid w:val="0021105F"/>
    <w:rsid w:val="002110C0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47B24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57ACE"/>
    <w:rsid w:val="00260BBC"/>
    <w:rsid w:val="00262B9A"/>
    <w:rsid w:val="00264269"/>
    <w:rsid w:val="00265B77"/>
    <w:rsid w:val="002661B8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68EC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588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580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746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1E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B71E0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153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6E46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30E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18CF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0958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45C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3094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5ED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CA9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04BA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18D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496"/>
    <w:rsid w:val="007726F8"/>
    <w:rsid w:val="00773266"/>
    <w:rsid w:val="00773884"/>
    <w:rsid w:val="00773E4C"/>
    <w:rsid w:val="0077478B"/>
    <w:rsid w:val="00774BB6"/>
    <w:rsid w:val="00775506"/>
    <w:rsid w:val="0077555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5C46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4BD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6998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19E"/>
    <w:rsid w:val="00811762"/>
    <w:rsid w:val="00811ACB"/>
    <w:rsid w:val="00811FC8"/>
    <w:rsid w:val="008126B6"/>
    <w:rsid w:val="00812A83"/>
    <w:rsid w:val="008135B7"/>
    <w:rsid w:val="00813C0A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8CF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C7DF1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1C4E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4697"/>
    <w:rsid w:val="00975F78"/>
    <w:rsid w:val="009761B4"/>
    <w:rsid w:val="0097665F"/>
    <w:rsid w:val="0097694C"/>
    <w:rsid w:val="0097720D"/>
    <w:rsid w:val="0097756C"/>
    <w:rsid w:val="009802EC"/>
    <w:rsid w:val="00980DA6"/>
    <w:rsid w:val="00980E35"/>
    <w:rsid w:val="009810EC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519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368B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1D6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66DB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5DB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EB9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706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37E3D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467C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0C55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3951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AA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59AE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A37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3BB1"/>
    <w:rsid w:val="00DE4122"/>
    <w:rsid w:val="00DE4736"/>
    <w:rsid w:val="00DE4740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3A28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146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A4D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87612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34B5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5F3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86E"/>
    <w:rsid w:val="00ED2AEB"/>
    <w:rsid w:val="00ED356E"/>
    <w:rsid w:val="00ED3C9D"/>
    <w:rsid w:val="00ED441B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36D0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3B84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3C69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0D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70D9"/>
    <w:rPr>
      <w:rFonts w:eastAsiaTheme="majorEastAsia" w:cstheme="majorBidi"/>
      <w:bCs/>
      <w:iCs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yperlink">
    <w:name w:val="Hyperlink"/>
    <w:uiPriority w:val="99"/>
    <w:unhideWhenUsed/>
    <w:rsid w:val="001B70D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0D9"/>
    <w:rPr>
      <w:lang w:val="en-US"/>
    </w:rPr>
  </w:style>
  <w:style w:type="table" w:styleId="TableGrid">
    <w:name w:val="Table Grid"/>
    <w:basedOn w:val="TableNormal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D9"/>
    <w:rPr>
      <w:sz w:val="24"/>
    </w:rPr>
  </w:style>
  <w:style w:type="paragraph" w:styleId="Footer">
    <w:name w:val="footer"/>
    <w:basedOn w:val="Normal"/>
    <w:link w:val="Footer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D9"/>
    <w:rPr>
      <w:sz w:val="24"/>
    </w:rPr>
  </w:style>
  <w:style w:type="paragraph" w:styleId="Caption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BodyText0">
    <w:name w:val="Body Text"/>
    <w:basedOn w:val="Normal"/>
    <w:link w:val="BodyTextChar"/>
    <w:uiPriority w:val="99"/>
    <w:unhideWhenUsed/>
    <w:rsid w:val="001B70D9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1B70D9"/>
    <w:rPr>
      <w:sz w:val="24"/>
    </w:rPr>
  </w:style>
  <w:style w:type="character" w:customStyle="1" w:styleId="apple-converted-space">
    <w:name w:val="apple-converted-space"/>
    <w:basedOn w:val="DefaultParagraphFont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aliases w:val=" Char,Char"/>
    <w:basedOn w:val="Normal"/>
    <w:link w:val="FootnoteText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1B70D9"/>
    <w:rPr>
      <w:sz w:val="20"/>
      <w:szCs w:val="20"/>
    </w:rPr>
  </w:style>
  <w:style w:type="character" w:styleId="FootnoteReference">
    <w:name w:val="footnote reference"/>
    <w:aliases w:val="Footnote"/>
    <w:rsid w:val="001B70D9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DC2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TableNormal"/>
    <w:next w:val="TableGrid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54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58B"/>
    <w:rPr>
      <w:b/>
      <w:bCs/>
      <w:sz w:val="20"/>
      <w:szCs w:val="20"/>
    </w:rPr>
  </w:style>
  <w:style w:type="character" w:styleId="Emphasis">
    <w:name w:val="Emphasis"/>
    <w:aliases w:val="Slike"/>
    <w:basedOn w:val="DefaultParagraphFont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DefaultParagraphFont"/>
    <w:rsid w:val="00573899"/>
  </w:style>
  <w:style w:type="character" w:customStyle="1" w:styleId="st1">
    <w:name w:val="st1"/>
    <w:rsid w:val="00573899"/>
  </w:style>
  <w:style w:type="paragraph" w:styleId="Normal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DefaultParagraphFont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NoSpacing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SubtleReference">
    <w:name w:val="Subtle Reference"/>
    <w:basedOn w:val="DefaultParagraphFont"/>
    <w:uiPriority w:val="31"/>
    <w:qFormat/>
    <w:rsid w:val="009B6F3A"/>
    <w:rPr>
      <w:smallCaps/>
      <w:color w:val="5A5A5A" w:themeColor="text1" w:themeTint="A5"/>
    </w:rPr>
  </w:style>
  <w:style w:type="paragraph" w:styleId="TableofFigures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DefaultParagraphFont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DefaultParagraphFont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TableNormal"/>
    <w:next w:val="TableGrid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DefaultParagraphFont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DefaultParagraphFont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DefaultParagraphFont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TableNormal"/>
    <w:next w:val="TableGrid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TableNormal"/>
    <w:next w:val="TableGrid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TableNormal"/>
    <w:next w:val="TableGrid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TableNormal"/>
    <w:next w:val="TableGrid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TableNormal"/>
    <w:next w:val="TableGrid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TableNormal"/>
    <w:next w:val="TableGrid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TableNormal"/>
    <w:next w:val="TableGrid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TableNormal"/>
    <w:next w:val="TableGrid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TableNormal"/>
    <w:next w:val="TableGrid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TableNormal"/>
    <w:next w:val="TableGrid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TableNormal"/>
    <w:next w:val="TableGrid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TableNormal"/>
    <w:next w:val="TableGrid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TableNormal"/>
    <w:next w:val="TableGrid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TableNormal"/>
    <w:next w:val="TableGrid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TableNormal"/>
    <w:next w:val="TableGrid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TableNormal"/>
    <w:next w:val="TableGrid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TableNormal"/>
    <w:next w:val="TableGrid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TableNormal"/>
    <w:next w:val="TableGrid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TableNormal"/>
    <w:next w:val="TableGrid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TableNormal"/>
    <w:next w:val="TableGrid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TableNormal"/>
    <w:next w:val="TableGrid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TableNormal"/>
    <w:next w:val="TableGrid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TableNormal"/>
    <w:next w:val="TableGrid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TableNormal"/>
    <w:next w:val="TableGrid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TableNormal"/>
    <w:next w:val="TableGrid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TableNormal"/>
    <w:next w:val="TableGrid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TableNormal"/>
    <w:next w:val="TableGrid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TableNormal"/>
    <w:next w:val="TableGrid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TableNormal"/>
    <w:next w:val="TableGrid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TableNormal"/>
    <w:next w:val="TableGrid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TableNormal"/>
    <w:next w:val="TableGrid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TableNormal"/>
    <w:next w:val="TableGrid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TableNormal"/>
    <w:next w:val="TableGrid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TableNormal"/>
    <w:next w:val="TableGrid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TableNormal"/>
    <w:next w:val="TableGrid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TableNormal"/>
    <w:next w:val="TableGrid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TableNormal"/>
    <w:next w:val="TableGrid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TableNormal"/>
    <w:next w:val="TableGrid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TableNormal"/>
    <w:next w:val="TableGrid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2514</Words>
  <Characters>14330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install1_ofice365</cp:lastModifiedBy>
  <cp:revision>13</cp:revision>
  <cp:lastPrinted>2025-12-09T10:53:00Z</cp:lastPrinted>
  <dcterms:created xsi:type="dcterms:W3CDTF">2025-11-24T07:01:00Z</dcterms:created>
  <dcterms:modified xsi:type="dcterms:W3CDTF">2025-12-16T13:29:00Z</dcterms:modified>
</cp:coreProperties>
</file>