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657E" w14:textId="0BD088A0" w:rsidR="002B53DF" w:rsidRPr="00EE2749" w:rsidRDefault="006D50A7" w:rsidP="00712F0F">
      <w:pPr>
        <w:jc w:val="center"/>
        <w:rPr>
          <w:rFonts w:ascii="Tahoma" w:hAnsi="Tahoma" w:cs="Tahoma"/>
          <w:b/>
          <w:szCs w:val="18"/>
        </w:rPr>
      </w:pPr>
      <w:r>
        <w:rPr>
          <w:rFonts w:ascii="Tahoma" w:hAnsi="Tahoma" w:cs="Tahoma"/>
          <w:b/>
          <w:szCs w:val="18"/>
        </w:rPr>
        <w:t>PRAVILA</w:t>
      </w:r>
      <w:r w:rsidR="00712F0F" w:rsidRPr="00EE2749">
        <w:rPr>
          <w:rFonts w:ascii="Tahoma" w:hAnsi="Tahoma" w:cs="Tahoma"/>
          <w:b/>
          <w:szCs w:val="18"/>
        </w:rPr>
        <w:t xml:space="preserve"> KORIŠTENJA INTERNETSKE STRANICE</w:t>
      </w:r>
    </w:p>
    <w:p w14:paraId="1DCF61FA" w14:textId="30D43FFD" w:rsidR="00712F0F" w:rsidRPr="00EE2749" w:rsidRDefault="006D50A7" w:rsidP="00712F0F">
      <w:pPr>
        <w:jc w:val="both"/>
        <w:rPr>
          <w:rFonts w:ascii="Tahoma" w:hAnsi="Tahoma" w:cs="Tahoma"/>
          <w:sz w:val="18"/>
          <w:szCs w:val="18"/>
        </w:rPr>
      </w:pPr>
      <w:r>
        <w:rPr>
          <w:rFonts w:ascii="Tahoma" w:eastAsia="Times New Roman" w:hAnsi="Tahoma" w:cs="Tahoma"/>
          <w:sz w:val="18"/>
          <w:szCs w:val="18"/>
          <w:lang w:eastAsia="hr-HR"/>
        </w:rPr>
        <w:t xml:space="preserve">Općina </w:t>
      </w:r>
      <w:r w:rsidR="008E4A9F">
        <w:rPr>
          <w:rFonts w:ascii="Tahoma" w:eastAsia="Times New Roman" w:hAnsi="Tahoma" w:cs="Tahoma"/>
          <w:sz w:val="18"/>
          <w:szCs w:val="18"/>
          <w:lang w:eastAsia="hr-HR"/>
        </w:rPr>
        <w:t>Veliko Trgovišće</w:t>
      </w:r>
      <w:r w:rsidR="00EE2749" w:rsidRPr="00EE2749">
        <w:rPr>
          <w:rFonts w:ascii="Tahoma" w:eastAsia="Times New Roman" w:hAnsi="Tahoma" w:cs="Tahoma"/>
          <w:sz w:val="18"/>
          <w:szCs w:val="18"/>
          <w:lang w:eastAsia="hr-HR"/>
        </w:rPr>
        <w:t xml:space="preserve">, </w:t>
      </w:r>
      <w:r w:rsidR="008E4A9F">
        <w:rPr>
          <w:rFonts w:ascii="Tahoma" w:eastAsia="Times New Roman" w:hAnsi="Tahoma" w:cs="Tahoma"/>
          <w:sz w:val="18"/>
          <w:szCs w:val="18"/>
          <w:lang w:eastAsia="hr-HR"/>
        </w:rPr>
        <w:t>Trg Stjepana i Franje Tuđmana 2</w:t>
      </w:r>
      <w:r w:rsidR="00EE2749" w:rsidRPr="00EE2749">
        <w:rPr>
          <w:rFonts w:ascii="Tahoma" w:eastAsia="Times New Roman" w:hAnsi="Tahoma" w:cs="Tahoma"/>
          <w:sz w:val="18"/>
          <w:szCs w:val="18"/>
          <w:lang w:eastAsia="hr-HR"/>
        </w:rPr>
        <w:t xml:space="preserve">, OIB: </w:t>
      </w:r>
      <w:r w:rsidR="008E4A9F">
        <w:rPr>
          <w:rFonts w:ascii="Tahoma" w:hAnsi="Tahoma" w:cs="Tahoma"/>
          <w:sz w:val="19"/>
          <w:szCs w:val="19"/>
        </w:rPr>
        <w:t>48320630286</w:t>
      </w:r>
      <w:r w:rsidR="008E4A9F" w:rsidRPr="00AF19AE">
        <w:rPr>
          <w:rFonts w:ascii="Tahoma" w:hAnsi="Tahoma" w:cs="Tahoma"/>
          <w:sz w:val="19"/>
          <w:szCs w:val="19"/>
        </w:rPr>
        <w:t xml:space="preserve"> </w:t>
      </w:r>
      <w:r>
        <w:rPr>
          <w:rFonts w:ascii="Tahoma" w:hAnsi="Tahoma" w:cs="Tahoma"/>
          <w:sz w:val="18"/>
          <w:szCs w:val="18"/>
        </w:rPr>
        <w:t>(u nastavku: Općina)</w:t>
      </w:r>
      <w:r w:rsidR="00780F84" w:rsidRPr="00EE2749">
        <w:rPr>
          <w:rFonts w:ascii="Tahoma" w:hAnsi="Tahoma" w:cs="Tahoma"/>
          <w:sz w:val="18"/>
          <w:szCs w:val="18"/>
        </w:rPr>
        <w:t xml:space="preserve"> </w:t>
      </w:r>
      <w:r w:rsidR="00712F0F" w:rsidRPr="00EE2749">
        <w:rPr>
          <w:rFonts w:ascii="Tahoma" w:hAnsi="Tahoma" w:cs="Tahoma"/>
          <w:sz w:val="18"/>
          <w:szCs w:val="18"/>
        </w:rPr>
        <w:t xml:space="preserve">ovim </w:t>
      </w:r>
      <w:r>
        <w:rPr>
          <w:rFonts w:ascii="Tahoma" w:hAnsi="Tahoma" w:cs="Tahoma"/>
          <w:sz w:val="18"/>
          <w:szCs w:val="18"/>
        </w:rPr>
        <w:t>Pravilima</w:t>
      </w:r>
      <w:r w:rsidR="00712F0F" w:rsidRPr="00EE2749">
        <w:rPr>
          <w:rFonts w:ascii="Tahoma" w:hAnsi="Tahoma" w:cs="Tahoma"/>
          <w:sz w:val="18"/>
          <w:szCs w:val="18"/>
        </w:rPr>
        <w:t xml:space="preserve"> korištenja internetske stranice (u nastavku: </w:t>
      </w:r>
      <w:r>
        <w:rPr>
          <w:rFonts w:ascii="Tahoma" w:hAnsi="Tahoma" w:cs="Tahoma"/>
          <w:sz w:val="18"/>
          <w:szCs w:val="18"/>
        </w:rPr>
        <w:t>Pravila</w:t>
      </w:r>
      <w:r w:rsidR="00712F0F" w:rsidRPr="00EE2749">
        <w:rPr>
          <w:rFonts w:ascii="Tahoma" w:hAnsi="Tahoma" w:cs="Tahoma"/>
          <w:sz w:val="18"/>
          <w:szCs w:val="18"/>
        </w:rPr>
        <w:t xml:space="preserve">) utvrđuje pravila korištenja sadržaja i usluga internetske stranice </w:t>
      </w:r>
      <w:hyperlink r:id="rId6" w:history="1">
        <w:r w:rsidR="005A582B">
          <w:rPr>
            <w:rStyle w:val="Hyperlink"/>
            <w:rFonts w:ascii="Tahoma" w:hAnsi="Tahoma" w:cs="Tahoma"/>
            <w:sz w:val="18"/>
            <w:szCs w:val="18"/>
          </w:rPr>
          <w:t>www.</w:t>
        </w:r>
      </w:hyperlink>
      <w:r w:rsidR="008E4A9F">
        <w:rPr>
          <w:rStyle w:val="Hyperlink"/>
          <w:rFonts w:ascii="Tahoma" w:hAnsi="Tahoma" w:cs="Tahoma"/>
          <w:sz w:val="18"/>
          <w:szCs w:val="18"/>
        </w:rPr>
        <w:t>veliko-trgovisce</w:t>
      </w:r>
      <w:r>
        <w:rPr>
          <w:rStyle w:val="Hyperlink"/>
          <w:rFonts w:ascii="Tahoma" w:hAnsi="Tahoma" w:cs="Tahoma"/>
          <w:sz w:val="18"/>
          <w:szCs w:val="18"/>
        </w:rPr>
        <w:t>.hr</w:t>
      </w:r>
      <w:r w:rsidR="00712F0F" w:rsidRPr="00EE2749">
        <w:rPr>
          <w:rFonts w:ascii="Tahoma" w:hAnsi="Tahoma" w:cs="Tahoma"/>
          <w:sz w:val="18"/>
          <w:szCs w:val="18"/>
        </w:rPr>
        <w:t>.</w:t>
      </w:r>
    </w:p>
    <w:p w14:paraId="37EE6712" w14:textId="1166DEA2" w:rsidR="00E53243" w:rsidRPr="00EE2749" w:rsidRDefault="006D50A7" w:rsidP="00712F0F">
      <w:pPr>
        <w:jc w:val="both"/>
        <w:rPr>
          <w:rFonts w:ascii="Tahoma" w:hAnsi="Tahoma" w:cs="Tahoma"/>
          <w:sz w:val="18"/>
          <w:szCs w:val="18"/>
        </w:rPr>
      </w:pPr>
      <w:r>
        <w:rPr>
          <w:rFonts w:ascii="Tahoma" w:hAnsi="Tahoma" w:cs="Tahoma"/>
          <w:sz w:val="18"/>
          <w:szCs w:val="18"/>
        </w:rPr>
        <w:t>Općina</w:t>
      </w:r>
      <w:r w:rsidR="00E53243" w:rsidRPr="00EE2749">
        <w:rPr>
          <w:rFonts w:ascii="Tahoma" w:hAnsi="Tahoma" w:cs="Tahoma"/>
          <w:sz w:val="18"/>
          <w:szCs w:val="18"/>
        </w:rPr>
        <w:t xml:space="preserve"> predlaže svim korisnicima da prije korištenja ove internetske stranice pročitaju ov</w:t>
      </w:r>
      <w:r>
        <w:rPr>
          <w:rFonts w:ascii="Tahoma" w:hAnsi="Tahoma" w:cs="Tahoma"/>
          <w:sz w:val="18"/>
          <w:szCs w:val="18"/>
        </w:rPr>
        <w:t xml:space="preserve">a Pravila </w:t>
      </w:r>
      <w:r w:rsidR="00E53243" w:rsidRPr="00EE2749">
        <w:rPr>
          <w:rFonts w:ascii="Tahoma" w:hAnsi="Tahoma" w:cs="Tahoma"/>
          <w:sz w:val="18"/>
          <w:szCs w:val="18"/>
        </w:rPr>
        <w:t>te da s</w:t>
      </w:r>
      <w:r w:rsidR="00EE2749" w:rsidRPr="00EE2749">
        <w:rPr>
          <w:rFonts w:ascii="Tahoma" w:hAnsi="Tahoma" w:cs="Tahoma"/>
          <w:sz w:val="18"/>
          <w:szCs w:val="18"/>
        </w:rPr>
        <w:t xml:space="preserve">e </w:t>
      </w:r>
      <w:r w:rsidR="00E53243" w:rsidRPr="00EE2749">
        <w:rPr>
          <w:rFonts w:ascii="Tahoma" w:hAnsi="Tahoma" w:cs="Tahoma"/>
          <w:sz w:val="18"/>
          <w:szCs w:val="18"/>
        </w:rPr>
        <w:t xml:space="preserve">u slučaju bilo kakvih pitanja ili nejasnoća vezanih za </w:t>
      </w:r>
      <w:r>
        <w:rPr>
          <w:rFonts w:ascii="Tahoma" w:hAnsi="Tahoma" w:cs="Tahoma"/>
          <w:sz w:val="18"/>
          <w:szCs w:val="18"/>
        </w:rPr>
        <w:t>Pravila</w:t>
      </w:r>
      <w:r w:rsidR="00E53243" w:rsidRPr="00EE2749">
        <w:rPr>
          <w:rFonts w:ascii="Tahoma" w:hAnsi="Tahoma" w:cs="Tahoma"/>
          <w:sz w:val="18"/>
          <w:szCs w:val="18"/>
        </w:rPr>
        <w:t xml:space="preserve"> obrate na e-mail adresu: </w:t>
      </w:r>
      <w:hyperlink r:id="rId7" w:history="1">
        <w:r w:rsidR="008E4A9F" w:rsidRPr="00F96DA2">
          <w:rPr>
            <w:rStyle w:val="Hyperlink"/>
            <w:rFonts w:ascii="Tahoma" w:hAnsi="Tahoma" w:cs="Tahoma"/>
            <w:sz w:val="18"/>
            <w:szCs w:val="18"/>
          </w:rPr>
          <w:t>info@veliko-trgovisce.hr</w:t>
        </w:r>
      </w:hyperlink>
      <w:r w:rsidR="008E4A9F">
        <w:rPr>
          <w:rFonts w:ascii="Tahoma" w:hAnsi="Tahoma" w:cs="Tahoma"/>
          <w:sz w:val="18"/>
          <w:szCs w:val="18"/>
        </w:rPr>
        <w:t>.</w:t>
      </w:r>
      <w:bookmarkStart w:id="0" w:name="_GoBack"/>
      <w:bookmarkEnd w:id="0"/>
    </w:p>
    <w:p w14:paraId="4FF500AB" w14:textId="3B5AD7DD" w:rsidR="00712F0F" w:rsidRPr="00EE2749" w:rsidRDefault="006D50A7" w:rsidP="00712F0F">
      <w:pPr>
        <w:jc w:val="both"/>
        <w:rPr>
          <w:rFonts w:ascii="Tahoma" w:hAnsi="Tahoma" w:cs="Tahoma"/>
          <w:sz w:val="18"/>
          <w:szCs w:val="18"/>
        </w:rPr>
      </w:pPr>
      <w:r>
        <w:rPr>
          <w:rFonts w:ascii="Tahoma" w:hAnsi="Tahoma" w:cs="Tahoma"/>
          <w:sz w:val="18"/>
          <w:szCs w:val="18"/>
        </w:rPr>
        <w:t>Ova Pravila</w:t>
      </w:r>
      <w:r w:rsidR="00712F0F" w:rsidRPr="00EE2749">
        <w:rPr>
          <w:rFonts w:ascii="Tahoma" w:hAnsi="Tahoma" w:cs="Tahoma"/>
          <w:sz w:val="18"/>
          <w:szCs w:val="18"/>
        </w:rPr>
        <w:t xml:space="preserve"> primjenjuju se na sve sadržaje internetske stranice </w:t>
      </w:r>
      <w:r w:rsidR="00712F0F" w:rsidRPr="005A582B">
        <w:rPr>
          <w:rStyle w:val="Hyperlink"/>
          <w:rFonts w:ascii="Tahoma" w:hAnsi="Tahoma" w:cs="Tahoma"/>
          <w:sz w:val="18"/>
          <w:szCs w:val="18"/>
        </w:rPr>
        <w:t>www.</w:t>
      </w:r>
      <w:r w:rsidR="008E4A9F">
        <w:rPr>
          <w:rStyle w:val="Hyperlink"/>
          <w:rFonts w:ascii="Tahoma" w:hAnsi="Tahoma" w:cs="Tahoma"/>
          <w:sz w:val="18"/>
          <w:szCs w:val="18"/>
        </w:rPr>
        <w:t>veliko-trgovisce</w:t>
      </w:r>
      <w:r>
        <w:rPr>
          <w:rStyle w:val="Hyperlink"/>
          <w:rFonts w:ascii="Tahoma" w:hAnsi="Tahoma" w:cs="Tahoma"/>
          <w:sz w:val="18"/>
          <w:szCs w:val="18"/>
        </w:rPr>
        <w:t>.hr</w:t>
      </w:r>
      <w:r w:rsidR="00712F0F" w:rsidRPr="00EE2749">
        <w:rPr>
          <w:rFonts w:ascii="Tahoma" w:hAnsi="Tahoma" w:cs="Tahoma"/>
          <w:sz w:val="18"/>
          <w:szCs w:val="18"/>
        </w:rPr>
        <w:t>.</w:t>
      </w:r>
    </w:p>
    <w:p w14:paraId="052785E1" w14:textId="20C87D1D" w:rsidR="00E53243" w:rsidRDefault="00E53243" w:rsidP="00712F0F">
      <w:pPr>
        <w:jc w:val="both"/>
        <w:rPr>
          <w:rFonts w:ascii="Tahoma" w:hAnsi="Tahoma" w:cs="Tahoma"/>
          <w:sz w:val="18"/>
          <w:szCs w:val="18"/>
        </w:rPr>
      </w:pPr>
      <w:r w:rsidRPr="00EE2749">
        <w:rPr>
          <w:rFonts w:ascii="Tahoma" w:hAnsi="Tahoma" w:cs="Tahoma"/>
          <w:sz w:val="18"/>
          <w:szCs w:val="18"/>
        </w:rPr>
        <w:t>Pristupanjem ovoj internetskoj stranici ili korištenjem bilo kojeg sadržaja ili usluge ove internetske stranice, korisnik prihvaća o</w:t>
      </w:r>
      <w:r w:rsidR="006D50A7">
        <w:rPr>
          <w:rFonts w:ascii="Tahoma" w:hAnsi="Tahoma" w:cs="Tahoma"/>
          <w:sz w:val="18"/>
          <w:szCs w:val="18"/>
        </w:rPr>
        <w:t>va Pravila</w:t>
      </w:r>
      <w:r w:rsidRPr="00EE2749">
        <w:rPr>
          <w:rFonts w:ascii="Tahoma" w:hAnsi="Tahoma" w:cs="Tahoma"/>
          <w:sz w:val="18"/>
          <w:szCs w:val="18"/>
        </w:rPr>
        <w:t xml:space="preserve">, kao i sva ostala pravila i uvjete korištenja predmetne internetske stranice i usluga koje se putem nje pružaju. U slučaju da se korisnik ne slaže s ovim </w:t>
      </w:r>
      <w:r w:rsidR="006D50A7">
        <w:rPr>
          <w:rFonts w:ascii="Tahoma" w:hAnsi="Tahoma" w:cs="Tahoma"/>
          <w:sz w:val="18"/>
          <w:szCs w:val="18"/>
        </w:rPr>
        <w:t>Pravilima</w:t>
      </w:r>
      <w:r w:rsidRPr="00EE2749">
        <w:rPr>
          <w:rFonts w:ascii="Tahoma" w:hAnsi="Tahoma" w:cs="Tahoma"/>
          <w:sz w:val="18"/>
          <w:szCs w:val="18"/>
        </w:rPr>
        <w:t xml:space="preserve">, korisnika se upućuje da ne koristi ovu internetsku stranicu, kao ni usluge koje se putem ove internetske stranice pružaju. </w:t>
      </w:r>
    </w:p>
    <w:p w14:paraId="5847AF7A" w14:textId="62558447" w:rsidR="004C02FC" w:rsidRDefault="004C02FC" w:rsidP="00712F0F">
      <w:pPr>
        <w:jc w:val="both"/>
        <w:rPr>
          <w:rFonts w:ascii="Tahoma" w:hAnsi="Tahoma" w:cs="Tahoma"/>
          <w:sz w:val="18"/>
          <w:szCs w:val="18"/>
        </w:rPr>
      </w:pPr>
      <w:r>
        <w:rPr>
          <w:rFonts w:ascii="Tahoma" w:hAnsi="Tahoma" w:cs="Tahoma"/>
          <w:sz w:val="18"/>
          <w:szCs w:val="18"/>
        </w:rPr>
        <w:t xml:space="preserve">Korisnik se obvezuje da neće koristiti internetske stranice na bilo koji način koji je protivan pozitivnim propisima, za kršenje prava trećih te protivno ovim </w:t>
      </w:r>
      <w:r w:rsidR="006D50A7">
        <w:rPr>
          <w:rFonts w:ascii="Tahoma" w:hAnsi="Tahoma" w:cs="Tahoma"/>
          <w:sz w:val="18"/>
          <w:szCs w:val="18"/>
        </w:rPr>
        <w:t>Pravilima</w:t>
      </w:r>
      <w:r>
        <w:rPr>
          <w:rFonts w:ascii="Tahoma" w:hAnsi="Tahoma" w:cs="Tahoma"/>
          <w:sz w:val="18"/>
          <w:szCs w:val="18"/>
        </w:rPr>
        <w:t xml:space="preserve"> i općim moralnim i etičkim načelima.</w:t>
      </w:r>
    </w:p>
    <w:p w14:paraId="5123B1A3" w14:textId="64186237" w:rsidR="003779B3" w:rsidRDefault="003779B3" w:rsidP="00712F0F">
      <w:pPr>
        <w:jc w:val="both"/>
        <w:rPr>
          <w:rFonts w:ascii="Tahoma" w:hAnsi="Tahoma" w:cs="Tahoma"/>
          <w:sz w:val="18"/>
          <w:szCs w:val="18"/>
          <w:highlight w:val="yellow"/>
        </w:rPr>
      </w:pPr>
      <w:r>
        <w:rPr>
          <w:rFonts w:ascii="Tahoma" w:hAnsi="Tahoma" w:cs="Tahoma"/>
          <w:sz w:val="18"/>
          <w:szCs w:val="18"/>
        </w:rPr>
        <w:t>Ova internetska stranica koristi kolačiće (</w:t>
      </w:r>
      <w:proofErr w:type="spellStart"/>
      <w:r>
        <w:rPr>
          <w:rFonts w:ascii="Tahoma" w:hAnsi="Tahoma" w:cs="Tahoma"/>
          <w:sz w:val="18"/>
          <w:szCs w:val="18"/>
        </w:rPr>
        <w:t>cookies</w:t>
      </w:r>
      <w:proofErr w:type="spellEnd"/>
      <w:r>
        <w:rPr>
          <w:rFonts w:ascii="Tahoma" w:hAnsi="Tahoma" w:cs="Tahoma"/>
          <w:sz w:val="18"/>
          <w:szCs w:val="18"/>
        </w:rPr>
        <w:t xml:space="preserve">). Za detaljnije informacije o kolačićima, upućuju se korisnici da pročitaju Politiku </w:t>
      </w:r>
      <w:r w:rsidR="006D50A7">
        <w:rPr>
          <w:rFonts w:ascii="Tahoma" w:hAnsi="Tahoma" w:cs="Tahoma"/>
          <w:sz w:val="18"/>
          <w:szCs w:val="18"/>
        </w:rPr>
        <w:t>kolačića</w:t>
      </w:r>
      <w:r>
        <w:rPr>
          <w:rFonts w:ascii="Tahoma" w:hAnsi="Tahoma" w:cs="Tahoma"/>
          <w:sz w:val="18"/>
          <w:szCs w:val="18"/>
        </w:rPr>
        <w:t xml:space="preserve"> </w:t>
      </w:r>
      <w:r w:rsidRPr="003779B3">
        <w:rPr>
          <w:rFonts w:ascii="Tahoma" w:hAnsi="Tahoma" w:cs="Tahoma"/>
          <w:sz w:val="18"/>
          <w:szCs w:val="18"/>
          <w:highlight w:val="yellow"/>
        </w:rPr>
        <w:t>(link).</w:t>
      </w:r>
    </w:p>
    <w:p w14:paraId="167CB1BF" w14:textId="435E2E2A" w:rsidR="00F46813" w:rsidRPr="00EE2749" w:rsidRDefault="001A2A67" w:rsidP="00712F0F">
      <w:pPr>
        <w:jc w:val="both"/>
        <w:rPr>
          <w:rFonts w:ascii="Tahoma" w:hAnsi="Tahoma" w:cs="Tahoma"/>
          <w:sz w:val="18"/>
          <w:szCs w:val="18"/>
        </w:rPr>
      </w:pPr>
      <w:r>
        <w:rPr>
          <w:rFonts w:ascii="Tahoma" w:hAnsi="Tahoma" w:cs="Tahoma"/>
          <w:sz w:val="18"/>
          <w:szCs w:val="18"/>
        </w:rPr>
        <w:t>Ova internetska stranica poštuje privatnost svojih korisnika i posjetitelja. Podatke o korisnicima ne daje na uvid trećoj strani. Ova internetska može u skladu sa zakonom prikupljati određene podatke o korisnicima (vidjeti Politiku kolačića) radi poboljšanja internetske stranice i prilagodbe sadržaja korisnicima i posjetiteljima.</w:t>
      </w:r>
    </w:p>
    <w:p w14:paraId="61629DA5" w14:textId="1E2F8E2D" w:rsidR="00712F0F" w:rsidRPr="00EE2749" w:rsidRDefault="00780F84" w:rsidP="00712F0F">
      <w:pPr>
        <w:jc w:val="both"/>
        <w:rPr>
          <w:rFonts w:ascii="Tahoma" w:hAnsi="Tahoma" w:cs="Tahoma"/>
          <w:sz w:val="18"/>
          <w:szCs w:val="18"/>
        </w:rPr>
      </w:pPr>
      <w:r w:rsidRPr="00EE2749">
        <w:rPr>
          <w:rFonts w:ascii="Tahoma" w:hAnsi="Tahoma" w:cs="Tahoma"/>
          <w:sz w:val="18"/>
          <w:szCs w:val="18"/>
        </w:rPr>
        <w:t>Na ovoj internetskoj stranici se nalaz</w:t>
      </w:r>
      <w:r w:rsidR="00651D4D" w:rsidRPr="00EE2749">
        <w:rPr>
          <w:rFonts w:ascii="Tahoma" w:hAnsi="Tahoma" w:cs="Tahoma"/>
          <w:sz w:val="18"/>
          <w:szCs w:val="18"/>
        </w:rPr>
        <w:t>i</w:t>
      </w:r>
      <w:r w:rsidRPr="00EE2749">
        <w:rPr>
          <w:rFonts w:ascii="Tahoma" w:hAnsi="Tahoma" w:cs="Tahoma"/>
          <w:sz w:val="18"/>
          <w:szCs w:val="18"/>
        </w:rPr>
        <w:t xml:space="preserve"> </w:t>
      </w:r>
      <w:r w:rsidR="00651D4D" w:rsidRPr="00EE2749">
        <w:rPr>
          <w:rFonts w:ascii="Tahoma" w:hAnsi="Tahoma" w:cs="Tahoma"/>
          <w:sz w:val="18"/>
          <w:szCs w:val="18"/>
        </w:rPr>
        <w:t>sadržaj</w:t>
      </w:r>
      <w:r w:rsidRPr="00EE2749">
        <w:rPr>
          <w:rFonts w:ascii="Tahoma" w:hAnsi="Tahoma" w:cs="Tahoma"/>
          <w:sz w:val="18"/>
          <w:szCs w:val="18"/>
        </w:rPr>
        <w:t xml:space="preserve"> koji </w:t>
      </w:r>
      <w:r w:rsidR="00651D4D" w:rsidRPr="00EE2749">
        <w:rPr>
          <w:rFonts w:ascii="Tahoma" w:hAnsi="Tahoma" w:cs="Tahoma"/>
          <w:sz w:val="18"/>
          <w:szCs w:val="18"/>
        </w:rPr>
        <w:t>je</w:t>
      </w:r>
      <w:r w:rsidRPr="00EE2749">
        <w:rPr>
          <w:rFonts w:ascii="Tahoma" w:hAnsi="Tahoma" w:cs="Tahoma"/>
          <w:sz w:val="18"/>
          <w:szCs w:val="18"/>
        </w:rPr>
        <w:t xml:space="preserve"> zaštićen </w:t>
      </w:r>
      <w:r w:rsidR="00712F0F" w:rsidRPr="00EE2749">
        <w:rPr>
          <w:rFonts w:ascii="Tahoma" w:hAnsi="Tahoma" w:cs="Tahoma"/>
          <w:sz w:val="18"/>
          <w:szCs w:val="18"/>
        </w:rPr>
        <w:t>autorskim pravom</w:t>
      </w:r>
      <w:r w:rsidR="00E53243" w:rsidRPr="00EE2749">
        <w:rPr>
          <w:rFonts w:ascii="Tahoma" w:hAnsi="Tahoma" w:cs="Tahoma"/>
          <w:sz w:val="18"/>
          <w:szCs w:val="18"/>
        </w:rPr>
        <w:t xml:space="preserve"> i drugim pravima intelektualnog vlasništva</w:t>
      </w:r>
      <w:r w:rsidR="00651D4D" w:rsidRPr="00EE2749">
        <w:rPr>
          <w:rFonts w:ascii="Tahoma" w:hAnsi="Tahoma" w:cs="Tahoma"/>
          <w:sz w:val="18"/>
          <w:szCs w:val="18"/>
        </w:rPr>
        <w:t>.</w:t>
      </w:r>
      <w:r w:rsidR="00712F0F" w:rsidRPr="00EE2749">
        <w:rPr>
          <w:rFonts w:ascii="Tahoma" w:hAnsi="Tahoma" w:cs="Tahoma"/>
          <w:sz w:val="18"/>
          <w:szCs w:val="18"/>
        </w:rPr>
        <w:t xml:space="preserve"> </w:t>
      </w:r>
      <w:r w:rsidR="00651D4D" w:rsidRPr="00EE2749">
        <w:rPr>
          <w:rFonts w:ascii="Tahoma" w:hAnsi="Tahoma" w:cs="Tahoma"/>
          <w:sz w:val="18"/>
          <w:szCs w:val="18"/>
        </w:rPr>
        <w:t xml:space="preserve">Podaci, informacije, fotografije i ostali sadržaj objavljen na ovoj internetskoj stranici je u vlasništvu </w:t>
      </w:r>
      <w:r w:rsidR="006D50A7">
        <w:rPr>
          <w:rFonts w:ascii="Tahoma" w:hAnsi="Tahoma" w:cs="Tahoma"/>
          <w:sz w:val="18"/>
          <w:szCs w:val="18"/>
        </w:rPr>
        <w:t>Općine</w:t>
      </w:r>
      <w:r w:rsidR="00651D4D" w:rsidRPr="00EE2749">
        <w:rPr>
          <w:rFonts w:ascii="Tahoma" w:hAnsi="Tahoma" w:cs="Tahoma"/>
          <w:sz w:val="18"/>
          <w:szCs w:val="18"/>
        </w:rPr>
        <w:t xml:space="preserve"> te je zabranjena bilo kakva distribucija, kopiranje, prijenos, povezivanje, objavljivanje ili na bilo koji način mijenjanje ovih materijala, podataka, fotografija, tekstova koji su objavljeni na ovim internetskim stranicama bez pisanog odobrenja </w:t>
      </w:r>
      <w:r w:rsidR="006D50A7">
        <w:rPr>
          <w:rFonts w:ascii="Tahoma" w:hAnsi="Tahoma" w:cs="Tahoma"/>
          <w:sz w:val="18"/>
          <w:szCs w:val="18"/>
        </w:rPr>
        <w:t>Općine</w:t>
      </w:r>
      <w:r w:rsidR="00651D4D" w:rsidRPr="00EE2749">
        <w:rPr>
          <w:rFonts w:ascii="Tahoma" w:hAnsi="Tahoma" w:cs="Tahoma"/>
          <w:sz w:val="18"/>
          <w:szCs w:val="18"/>
        </w:rPr>
        <w:t>.</w:t>
      </w:r>
      <w:r w:rsidR="004C02FC">
        <w:rPr>
          <w:rFonts w:ascii="Tahoma" w:hAnsi="Tahoma" w:cs="Tahoma"/>
          <w:sz w:val="18"/>
          <w:szCs w:val="18"/>
        </w:rPr>
        <w:t xml:space="preserve"> Dokumenti, podaci i informacije objavljene na ovoj internetskoj stranici mogu se koristiti samo za individualne potrebe korisnika uz poštivanje svih autorskih i vlasničkih prava te prava trećih osoba. </w:t>
      </w:r>
    </w:p>
    <w:p w14:paraId="1F469E35" w14:textId="22F5F950" w:rsidR="00920468" w:rsidRDefault="006D50A7" w:rsidP="00712F0F">
      <w:pPr>
        <w:jc w:val="both"/>
        <w:rPr>
          <w:rFonts w:ascii="Tahoma" w:hAnsi="Tahoma" w:cs="Tahoma"/>
          <w:sz w:val="18"/>
          <w:szCs w:val="18"/>
        </w:rPr>
      </w:pPr>
      <w:r>
        <w:rPr>
          <w:rFonts w:ascii="Tahoma" w:hAnsi="Tahoma" w:cs="Tahoma"/>
          <w:sz w:val="18"/>
          <w:szCs w:val="18"/>
        </w:rPr>
        <w:t>Općina</w:t>
      </w:r>
      <w:r w:rsidR="00E53243" w:rsidRPr="00EE2749">
        <w:rPr>
          <w:rFonts w:ascii="Tahoma" w:hAnsi="Tahoma" w:cs="Tahoma"/>
          <w:sz w:val="18"/>
          <w:szCs w:val="18"/>
        </w:rPr>
        <w:t xml:space="preserve"> ne snosi odgovornost za štetu koja može nastati na računalu preuzimanjem sadržaja objavljenog na ovoj internetskoj stranici ili sadržaja koji je objavljen na stranicama do kojih korisnici dolaze putem poveznice objavljene na ovoj internetskoj stranici.</w:t>
      </w:r>
    </w:p>
    <w:p w14:paraId="733013DE" w14:textId="6B49661D" w:rsidR="004C02FC" w:rsidRPr="00EE2749" w:rsidRDefault="006D50A7" w:rsidP="00712F0F">
      <w:pPr>
        <w:jc w:val="both"/>
        <w:rPr>
          <w:rFonts w:ascii="Tahoma" w:hAnsi="Tahoma" w:cs="Tahoma"/>
          <w:sz w:val="18"/>
          <w:szCs w:val="18"/>
        </w:rPr>
      </w:pPr>
      <w:r>
        <w:rPr>
          <w:rFonts w:ascii="Tahoma" w:hAnsi="Tahoma" w:cs="Tahoma"/>
          <w:sz w:val="18"/>
          <w:szCs w:val="18"/>
        </w:rPr>
        <w:t>Općina</w:t>
      </w:r>
      <w:r w:rsidR="004C02FC">
        <w:rPr>
          <w:rFonts w:ascii="Tahoma" w:hAnsi="Tahoma" w:cs="Tahoma"/>
          <w:sz w:val="18"/>
          <w:szCs w:val="18"/>
        </w:rPr>
        <w:t xml:space="preserve"> ne snosi odgovornost za eventualne posljedice proizašle iz nedostupnosti internetske stranice zbog tehničkih razloga. </w:t>
      </w:r>
      <w:r>
        <w:rPr>
          <w:rFonts w:ascii="Tahoma" w:hAnsi="Tahoma" w:cs="Tahoma"/>
          <w:sz w:val="18"/>
          <w:szCs w:val="18"/>
        </w:rPr>
        <w:t>Općina</w:t>
      </w:r>
      <w:r w:rsidR="004C02FC">
        <w:rPr>
          <w:rFonts w:ascii="Tahoma" w:hAnsi="Tahoma" w:cs="Tahoma"/>
          <w:sz w:val="18"/>
          <w:szCs w:val="18"/>
        </w:rPr>
        <w:t xml:space="preserve"> se obvezuje, u slučaju nedostupnosti internetske stranice iz tehničkih razloga, u što kraćem vremenu poduzeti sve potrebne radnje da bi se uklonili tehnički razlozi zbog kojih je internetska stranica nedostupna.</w:t>
      </w:r>
    </w:p>
    <w:p w14:paraId="167729D5" w14:textId="39FBBC37" w:rsidR="004C02FC" w:rsidRPr="00EE2749" w:rsidRDefault="006D50A7" w:rsidP="00712F0F">
      <w:pPr>
        <w:jc w:val="both"/>
        <w:rPr>
          <w:rFonts w:ascii="Tahoma" w:hAnsi="Tahoma" w:cs="Tahoma"/>
          <w:sz w:val="18"/>
          <w:szCs w:val="18"/>
        </w:rPr>
      </w:pPr>
      <w:r>
        <w:rPr>
          <w:rFonts w:ascii="Tahoma" w:hAnsi="Tahoma" w:cs="Tahoma"/>
          <w:sz w:val="18"/>
          <w:szCs w:val="18"/>
        </w:rPr>
        <w:t>Općina</w:t>
      </w:r>
      <w:r w:rsidR="00E53243" w:rsidRPr="00EE2749">
        <w:rPr>
          <w:rFonts w:ascii="Tahoma" w:hAnsi="Tahoma" w:cs="Tahoma"/>
          <w:sz w:val="18"/>
          <w:szCs w:val="18"/>
        </w:rPr>
        <w:t xml:space="preserve"> se u potpunosti odriče svake odgovornosti koja na bilo koji način može nastati iz, ili je na bilo koji način vezana za korištenje ove internetske stranice, za bilo koje radnje korisnika uporabom ili zlouporabom sadržaja ove internetske stranice ta za bilo kakvu štetu koja može nastati korisniku ili bilo kojoj trećoj strani u vezi s uporabom ili zlouporabom korištenja ove internetske stranice.</w:t>
      </w:r>
    </w:p>
    <w:p w14:paraId="748C7F5B" w14:textId="51B3B8D8" w:rsidR="00EE2749" w:rsidRPr="00EE2749" w:rsidRDefault="006D50A7" w:rsidP="00712F0F">
      <w:pPr>
        <w:jc w:val="both"/>
        <w:rPr>
          <w:rFonts w:ascii="Tahoma" w:hAnsi="Tahoma" w:cs="Tahoma"/>
          <w:sz w:val="18"/>
          <w:szCs w:val="18"/>
        </w:rPr>
      </w:pPr>
      <w:r>
        <w:rPr>
          <w:rFonts w:ascii="Tahoma" w:hAnsi="Tahoma" w:cs="Tahoma"/>
          <w:sz w:val="18"/>
          <w:szCs w:val="18"/>
        </w:rPr>
        <w:t>Općina</w:t>
      </w:r>
      <w:r w:rsidR="00EE2749" w:rsidRPr="00EE2749">
        <w:rPr>
          <w:rFonts w:ascii="Tahoma" w:hAnsi="Tahoma" w:cs="Tahoma"/>
          <w:sz w:val="18"/>
          <w:szCs w:val="18"/>
        </w:rPr>
        <w:t xml:space="preserve"> zadržava pravo izmjene ovih </w:t>
      </w:r>
      <w:r>
        <w:rPr>
          <w:rFonts w:ascii="Tahoma" w:hAnsi="Tahoma" w:cs="Tahoma"/>
          <w:sz w:val="18"/>
          <w:szCs w:val="18"/>
        </w:rPr>
        <w:t>Pravila</w:t>
      </w:r>
      <w:r w:rsidR="00EE2749" w:rsidRPr="00EE2749">
        <w:rPr>
          <w:rFonts w:ascii="Tahoma" w:hAnsi="Tahoma" w:cs="Tahoma"/>
          <w:sz w:val="18"/>
          <w:szCs w:val="18"/>
        </w:rPr>
        <w:t xml:space="preserve">, o svakoj promjeni ovih </w:t>
      </w:r>
      <w:r>
        <w:rPr>
          <w:rFonts w:ascii="Tahoma" w:hAnsi="Tahoma" w:cs="Tahoma"/>
          <w:sz w:val="18"/>
          <w:szCs w:val="18"/>
        </w:rPr>
        <w:t>Pravila</w:t>
      </w:r>
      <w:r w:rsidR="00EE2749" w:rsidRPr="00EE2749">
        <w:rPr>
          <w:rFonts w:ascii="Tahoma" w:hAnsi="Tahoma" w:cs="Tahoma"/>
          <w:sz w:val="18"/>
          <w:szCs w:val="18"/>
        </w:rPr>
        <w:t xml:space="preserve"> korisnici će biti na odgovarajući način i pravovremeno obaviješteni putem ove internetske stranice. Korištenjem ove internetske stranice nakon izmjene </w:t>
      </w:r>
      <w:r>
        <w:rPr>
          <w:rFonts w:ascii="Tahoma" w:hAnsi="Tahoma" w:cs="Tahoma"/>
          <w:sz w:val="18"/>
          <w:szCs w:val="18"/>
        </w:rPr>
        <w:t>Pravila</w:t>
      </w:r>
      <w:r w:rsidR="00EE2749" w:rsidRPr="00EE2749">
        <w:rPr>
          <w:rFonts w:ascii="Tahoma" w:hAnsi="Tahoma" w:cs="Tahoma"/>
          <w:sz w:val="18"/>
          <w:szCs w:val="18"/>
        </w:rPr>
        <w:t xml:space="preserve"> smatra se da korisnik prihvaća sve izmjene </w:t>
      </w:r>
      <w:r>
        <w:rPr>
          <w:rFonts w:ascii="Tahoma" w:hAnsi="Tahoma" w:cs="Tahoma"/>
          <w:sz w:val="18"/>
          <w:szCs w:val="18"/>
        </w:rPr>
        <w:t>Pravila</w:t>
      </w:r>
      <w:r w:rsidR="00EE2749" w:rsidRPr="00EE2749">
        <w:rPr>
          <w:rFonts w:ascii="Tahoma" w:hAnsi="Tahoma" w:cs="Tahoma"/>
          <w:sz w:val="18"/>
          <w:szCs w:val="18"/>
        </w:rPr>
        <w:t>.</w:t>
      </w:r>
    </w:p>
    <w:p w14:paraId="4CFEC1FD" w14:textId="77777777" w:rsidR="00651D4D" w:rsidRPr="00EE2749" w:rsidRDefault="00651D4D" w:rsidP="00712F0F">
      <w:pPr>
        <w:jc w:val="both"/>
        <w:rPr>
          <w:rFonts w:ascii="Tahoma" w:hAnsi="Tahoma" w:cs="Tahoma"/>
          <w:sz w:val="18"/>
          <w:szCs w:val="18"/>
        </w:rPr>
      </w:pPr>
    </w:p>
    <w:sectPr w:rsidR="00651D4D" w:rsidRPr="00EE2749" w:rsidSect="00807B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3696F" w14:textId="77777777" w:rsidR="00836965" w:rsidRDefault="00836965" w:rsidP="00712F0F">
      <w:pPr>
        <w:spacing w:after="0" w:line="240" w:lineRule="auto"/>
      </w:pPr>
      <w:r>
        <w:separator/>
      </w:r>
    </w:p>
  </w:endnote>
  <w:endnote w:type="continuationSeparator" w:id="0">
    <w:p w14:paraId="36DBA235" w14:textId="77777777" w:rsidR="00836965" w:rsidRDefault="00836965" w:rsidP="0071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9DF5B" w14:textId="77777777" w:rsidR="00836965" w:rsidRDefault="00836965" w:rsidP="00712F0F">
      <w:pPr>
        <w:spacing w:after="0" w:line="240" w:lineRule="auto"/>
      </w:pPr>
      <w:r>
        <w:separator/>
      </w:r>
    </w:p>
  </w:footnote>
  <w:footnote w:type="continuationSeparator" w:id="0">
    <w:p w14:paraId="2ACC41B2" w14:textId="77777777" w:rsidR="00836965" w:rsidRDefault="00836965" w:rsidP="00712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0F"/>
    <w:rsid w:val="000224F8"/>
    <w:rsid w:val="001A2A67"/>
    <w:rsid w:val="003779B3"/>
    <w:rsid w:val="00405518"/>
    <w:rsid w:val="004C02FC"/>
    <w:rsid w:val="00547768"/>
    <w:rsid w:val="00576F88"/>
    <w:rsid w:val="005A582B"/>
    <w:rsid w:val="00651D4D"/>
    <w:rsid w:val="006D50A7"/>
    <w:rsid w:val="00712F0F"/>
    <w:rsid w:val="00780F84"/>
    <w:rsid w:val="007E4271"/>
    <w:rsid w:val="00807B9C"/>
    <w:rsid w:val="00836965"/>
    <w:rsid w:val="008E4A9F"/>
    <w:rsid w:val="00920468"/>
    <w:rsid w:val="00AC4221"/>
    <w:rsid w:val="00B2221A"/>
    <w:rsid w:val="00B50493"/>
    <w:rsid w:val="00BA0110"/>
    <w:rsid w:val="00CF50F3"/>
    <w:rsid w:val="00D51B50"/>
    <w:rsid w:val="00E53243"/>
    <w:rsid w:val="00E70123"/>
    <w:rsid w:val="00EE2749"/>
    <w:rsid w:val="00F46813"/>
    <w:rsid w:val="00F6371D"/>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49B3"/>
  <w15:chartTrackingRefBased/>
  <w15:docId w15:val="{2D2F8419-64FB-4B6C-A817-FFDB68F7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F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2F0F"/>
  </w:style>
  <w:style w:type="paragraph" w:styleId="Footer">
    <w:name w:val="footer"/>
    <w:basedOn w:val="Normal"/>
    <w:link w:val="FooterChar"/>
    <w:uiPriority w:val="99"/>
    <w:unhideWhenUsed/>
    <w:rsid w:val="00712F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2F0F"/>
  </w:style>
  <w:style w:type="character" w:styleId="Hyperlink">
    <w:name w:val="Hyperlink"/>
    <w:basedOn w:val="DefaultParagraphFont"/>
    <w:uiPriority w:val="99"/>
    <w:unhideWhenUsed/>
    <w:rsid w:val="00712F0F"/>
    <w:rPr>
      <w:color w:val="0563C1" w:themeColor="hyperlink"/>
      <w:u w:val="single"/>
    </w:rPr>
  </w:style>
  <w:style w:type="character" w:styleId="UnresolvedMention">
    <w:name w:val="Unresolved Mention"/>
    <w:basedOn w:val="DefaultParagraphFont"/>
    <w:uiPriority w:val="99"/>
    <w:semiHidden/>
    <w:unhideWhenUsed/>
    <w:rsid w:val="0071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veliko-trgovisc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rmatologija-nola.h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dc:description/>
  <cp:lastModifiedBy>Kristina Tibaut</cp:lastModifiedBy>
  <cp:revision>2</cp:revision>
  <dcterms:created xsi:type="dcterms:W3CDTF">2019-03-06T19:07:00Z</dcterms:created>
  <dcterms:modified xsi:type="dcterms:W3CDTF">2019-03-06T19:07:00Z</dcterms:modified>
</cp:coreProperties>
</file>