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DCCF8" w14:textId="77777777" w:rsidR="00695EBA" w:rsidRDefault="00695EBA" w:rsidP="00695EBA">
      <w:pPr>
        <w:pStyle w:val="ListParagraph"/>
        <w:numPr>
          <w:ilvl w:val="0"/>
          <w:numId w:val="1"/>
        </w:numPr>
        <w:shd w:val="clear" w:color="auto" w:fill="FFFFFF"/>
        <w:spacing w:after="0" w:line="240" w:lineRule="auto"/>
        <w:ind w:left="426" w:hanging="426"/>
        <w:jc w:val="both"/>
        <w:textAlignment w:val="baseline"/>
        <w:rPr>
          <w:rFonts w:ascii="Tahoma" w:eastAsia="Times New Roman" w:hAnsi="Tahoma" w:cs="Tahoma"/>
          <w:b/>
          <w:sz w:val="18"/>
          <w:szCs w:val="18"/>
          <w:lang w:eastAsia="hr-HR"/>
        </w:rPr>
      </w:pPr>
      <w:r w:rsidRPr="003634C8">
        <w:rPr>
          <w:rFonts w:ascii="Tahoma" w:eastAsia="Times New Roman" w:hAnsi="Tahoma" w:cs="Tahoma"/>
          <w:b/>
          <w:sz w:val="18"/>
          <w:szCs w:val="18"/>
          <w:lang w:eastAsia="hr-HR"/>
        </w:rPr>
        <w:t>POLITIKA KOLAČIĆA (</w:t>
      </w:r>
      <w:proofErr w:type="spellStart"/>
      <w:r w:rsidRPr="003634C8">
        <w:rPr>
          <w:rFonts w:ascii="Tahoma" w:eastAsia="Times New Roman" w:hAnsi="Tahoma" w:cs="Tahoma"/>
          <w:b/>
          <w:sz w:val="18"/>
          <w:szCs w:val="18"/>
          <w:lang w:eastAsia="hr-HR"/>
        </w:rPr>
        <w:t>cookies</w:t>
      </w:r>
      <w:proofErr w:type="spellEnd"/>
      <w:r w:rsidRPr="003634C8">
        <w:rPr>
          <w:rFonts w:ascii="Tahoma" w:eastAsia="Times New Roman" w:hAnsi="Tahoma" w:cs="Tahoma"/>
          <w:b/>
          <w:sz w:val="18"/>
          <w:szCs w:val="18"/>
          <w:lang w:eastAsia="hr-HR"/>
        </w:rPr>
        <w:t>)</w:t>
      </w:r>
    </w:p>
    <w:p w14:paraId="4D1D2FF8" w14:textId="77777777" w:rsidR="00695EBA"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r w:rsidRPr="003634C8">
        <w:rPr>
          <w:rFonts w:ascii="Tahoma" w:eastAsia="Times New Roman" w:hAnsi="Tahoma" w:cs="Tahoma"/>
          <w:sz w:val="18"/>
          <w:szCs w:val="18"/>
          <w:lang w:eastAsia="hr-HR"/>
        </w:rPr>
        <w:t>Kolačići su male tekstualne datoteke koje većina internetskih stranica pohranjuje na uređajima putem kojih korisnici pristupaju internetu. Pohrana kolačića je pod potpunom kontrolom preglednika korisnika koji pohranjivanje kolačića može po želji omogućiti ili onemogućiti.</w:t>
      </w:r>
    </w:p>
    <w:p w14:paraId="73C609D1" w14:textId="77777777" w:rsidR="00695EBA"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p>
    <w:p w14:paraId="0F739722" w14:textId="17CF06AE" w:rsidR="00695EBA"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r>
        <w:rPr>
          <w:rFonts w:ascii="Tahoma" w:eastAsia="Times New Roman" w:hAnsi="Tahoma" w:cs="Tahoma"/>
          <w:sz w:val="18"/>
          <w:szCs w:val="18"/>
          <w:lang w:eastAsia="hr-HR"/>
        </w:rPr>
        <w:t xml:space="preserve">Kolačići nisu štetni i uvijek su vremenski ograničeni. Općina koristi kolačiće za pružanje ugodnih web usluga, radi boljeg korisničkog doživljaja i statističkih podataka o posjetima internetskoj stranici Općine. Pomoću kolačića internetska stranica pamti opcije i iskustva pojedinaca, a čime se štedi vrijeme i pregledavanje čini učinkovitijim i ugodnijim. </w:t>
      </w:r>
    </w:p>
    <w:p w14:paraId="60799EBC" w14:textId="77777777" w:rsidR="00695EBA"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p>
    <w:p w14:paraId="34CB72A8" w14:textId="5E3A917D" w:rsidR="00695EBA"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r>
        <w:rPr>
          <w:rFonts w:ascii="Tahoma" w:eastAsia="Times New Roman" w:hAnsi="Tahoma" w:cs="Tahoma"/>
          <w:sz w:val="18"/>
          <w:szCs w:val="18"/>
          <w:lang w:eastAsia="hr-HR"/>
        </w:rPr>
        <w:t>Neki kolačići su neophodni jer bez njih internetska stranica ne može pravilno funkcionirati, dok upotrebu ostalih kolačića (koji mogu, ako Vi to omogućite, spremati širok opseg podataka uključujući i osobne podatke poput Vašeg imena ili e-mail adrese) možete odbiti odnosno onemogućiti.</w:t>
      </w:r>
      <w:r w:rsidR="00205B65">
        <w:rPr>
          <w:rFonts w:ascii="Tahoma" w:eastAsia="Times New Roman" w:hAnsi="Tahoma" w:cs="Tahoma"/>
          <w:sz w:val="18"/>
          <w:szCs w:val="18"/>
          <w:lang w:eastAsia="hr-HR"/>
        </w:rPr>
        <w:t xml:space="preserve"> Sve informacije koje kolačići prikupljaju se akumuliraju, anonimne su i ne dijele se s drugim subjektima.</w:t>
      </w:r>
    </w:p>
    <w:p w14:paraId="7BFA6122" w14:textId="77777777" w:rsidR="00695EBA"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p>
    <w:p w14:paraId="4F6D47D7" w14:textId="77777777" w:rsidR="00695EBA"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r>
        <w:rPr>
          <w:rFonts w:ascii="Tahoma" w:eastAsia="Times New Roman" w:hAnsi="Tahoma" w:cs="Tahoma"/>
          <w:sz w:val="18"/>
          <w:szCs w:val="18"/>
          <w:lang w:eastAsia="hr-HR"/>
        </w:rPr>
        <w:t>Međutim, odbijanje odnosno onemogućavanje upotrebe pojedinih kolačića može uzrokovati nefunkcioniranje određenih sadržaja ili sposobnosti internetske stranice.</w:t>
      </w:r>
    </w:p>
    <w:p w14:paraId="2E69F1ED" w14:textId="77777777" w:rsidR="00695EBA"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p>
    <w:p w14:paraId="3172DD60" w14:textId="77777777" w:rsidR="00695EBA"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commentRangeStart w:id="0"/>
      <w:r>
        <w:rPr>
          <w:rFonts w:ascii="Tahoma" w:eastAsia="Times New Roman" w:hAnsi="Tahoma" w:cs="Tahoma"/>
          <w:sz w:val="18"/>
          <w:szCs w:val="18"/>
          <w:lang w:eastAsia="hr-HR"/>
        </w:rPr>
        <w:t>Postoji nekoliko vrsta kolačića</w:t>
      </w:r>
      <w:commentRangeEnd w:id="0"/>
      <w:r w:rsidR="00830B89">
        <w:rPr>
          <w:rStyle w:val="CommentReference"/>
        </w:rPr>
        <w:commentReference w:id="0"/>
      </w:r>
      <w:r>
        <w:rPr>
          <w:rFonts w:ascii="Tahoma" w:eastAsia="Times New Roman" w:hAnsi="Tahoma" w:cs="Tahoma"/>
          <w:sz w:val="18"/>
          <w:szCs w:val="18"/>
          <w:lang w:eastAsia="hr-HR"/>
        </w:rPr>
        <w:t>:</w:t>
      </w:r>
    </w:p>
    <w:p w14:paraId="1EA38245" w14:textId="2A0958A8" w:rsidR="00695EBA" w:rsidRDefault="00695EBA" w:rsidP="00695EBA">
      <w:pPr>
        <w:pStyle w:val="ListParagraph"/>
        <w:numPr>
          <w:ilvl w:val="0"/>
          <w:numId w:val="2"/>
        </w:numPr>
        <w:shd w:val="clear" w:color="auto" w:fill="FFFFFF"/>
        <w:spacing w:after="0" w:line="240" w:lineRule="auto"/>
        <w:jc w:val="both"/>
        <w:textAlignment w:val="baseline"/>
        <w:rPr>
          <w:rFonts w:ascii="Tahoma" w:eastAsia="Times New Roman" w:hAnsi="Tahoma" w:cs="Tahoma"/>
          <w:sz w:val="18"/>
          <w:szCs w:val="18"/>
          <w:lang w:eastAsia="hr-HR"/>
        </w:rPr>
      </w:pPr>
      <w:r>
        <w:rPr>
          <w:rFonts w:ascii="Tahoma" w:eastAsia="Times New Roman" w:hAnsi="Tahoma" w:cs="Tahoma"/>
          <w:sz w:val="18"/>
          <w:szCs w:val="18"/>
          <w:lang w:eastAsia="hr-HR"/>
        </w:rPr>
        <w:t xml:space="preserve">Nužni kolačići – omogućuju korištenje nužno potrebnih komponenti za ispravno funkcioniranje internetske stranice. Bez tih kolačića usluge koje biste željeli koristiti na internetskoj stranici ne bi mogle ispravno raditi. Ovi kolačići se koriste za pohranu statističkih podataka o korištenju internetske stranice Općine. </w:t>
      </w:r>
      <w:r>
        <w:rPr>
          <w:rFonts w:ascii="Tahoma" w:eastAsia="Times New Roman" w:hAnsi="Tahoma" w:cs="Tahoma"/>
          <w:sz w:val="18"/>
          <w:szCs w:val="18"/>
          <w:highlight w:val="yellow"/>
          <w:lang w:eastAsia="hr-HR"/>
        </w:rPr>
        <w:t>Općina</w:t>
      </w:r>
      <w:r w:rsidRPr="007E2AF2">
        <w:rPr>
          <w:rFonts w:ascii="Tahoma" w:eastAsia="Times New Roman" w:hAnsi="Tahoma" w:cs="Tahoma"/>
          <w:sz w:val="18"/>
          <w:szCs w:val="18"/>
          <w:highlight w:val="yellow"/>
          <w:lang w:eastAsia="hr-HR"/>
        </w:rPr>
        <w:t xml:space="preserve"> kao nužne kolačiće koristi: _________________________.</w:t>
      </w:r>
      <w:r>
        <w:rPr>
          <w:rFonts w:ascii="Tahoma" w:eastAsia="Times New Roman" w:hAnsi="Tahoma" w:cs="Tahoma"/>
          <w:sz w:val="18"/>
          <w:szCs w:val="18"/>
          <w:lang w:eastAsia="hr-HR"/>
        </w:rPr>
        <w:t xml:space="preserve"> </w:t>
      </w:r>
    </w:p>
    <w:p w14:paraId="01C9551B" w14:textId="06B64B9D" w:rsidR="00695EBA" w:rsidRDefault="00695EBA" w:rsidP="00695EBA">
      <w:pPr>
        <w:pStyle w:val="ListParagraph"/>
        <w:numPr>
          <w:ilvl w:val="0"/>
          <w:numId w:val="2"/>
        </w:numPr>
        <w:shd w:val="clear" w:color="auto" w:fill="FFFFFF"/>
        <w:spacing w:after="0" w:line="240" w:lineRule="auto"/>
        <w:jc w:val="both"/>
        <w:textAlignment w:val="baseline"/>
        <w:rPr>
          <w:rFonts w:ascii="Tahoma" w:eastAsia="Times New Roman" w:hAnsi="Tahoma" w:cs="Tahoma"/>
          <w:sz w:val="18"/>
          <w:szCs w:val="18"/>
          <w:highlight w:val="yellow"/>
          <w:lang w:eastAsia="hr-HR"/>
        </w:rPr>
      </w:pPr>
      <w:r w:rsidRPr="007E2AF2">
        <w:rPr>
          <w:rFonts w:ascii="Tahoma" w:eastAsia="Times New Roman" w:hAnsi="Tahoma" w:cs="Tahoma"/>
          <w:sz w:val="18"/>
          <w:szCs w:val="18"/>
          <w:lang w:eastAsia="hr-HR"/>
        </w:rPr>
        <w:t>Iskustveni kolačići – prikupljaju podatke o tome na koji način se korisnik ponaša na internetskoj stranici</w:t>
      </w:r>
      <w:r>
        <w:rPr>
          <w:rFonts w:ascii="Tahoma" w:eastAsia="Times New Roman" w:hAnsi="Tahoma" w:cs="Tahoma"/>
          <w:sz w:val="18"/>
          <w:szCs w:val="18"/>
          <w:lang w:eastAsia="hr-HR"/>
        </w:rPr>
        <w:t xml:space="preserve"> s namjenom poboljšanja iskustvene komponente internetske stranice (npr. koje sadržaje najčešće posjećujete na internetskoj stranici Općine). ovi kolačići ne prikupljaju osobne podatke pomoću kojih bi se moglo identificirati korisnika, već omogućuju ugodan doživljaj u korištenju internetske stranice. Općina</w:t>
      </w:r>
      <w:r w:rsidRPr="007E2AF2">
        <w:rPr>
          <w:rFonts w:ascii="Tahoma" w:eastAsia="Times New Roman" w:hAnsi="Tahoma" w:cs="Tahoma"/>
          <w:sz w:val="18"/>
          <w:szCs w:val="18"/>
          <w:highlight w:val="yellow"/>
          <w:lang w:eastAsia="hr-HR"/>
        </w:rPr>
        <w:t xml:space="preserve"> koristi: _______________________.</w:t>
      </w:r>
    </w:p>
    <w:p w14:paraId="23D29D97" w14:textId="593335E9" w:rsidR="00695EBA" w:rsidRDefault="00695EBA" w:rsidP="00695EBA">
      <w:pPr>
        <w:pStyle w:val="ListParagraph"/>
        <w:numPr>
          <w:ilvl w:val="0"/>
          <w:numId w:val="2"/>
        </w:numPr>
        <w:shd w:val="clear" w:color="auto" w:fill="FFFFFF"/>
        <w:spacing w:after="0" w:line="240" w:lineRule="auto"/>
        <w:jc w:val="both"/>
        <w:textAlignment w:val="baseline"/>
        <w:rPr>
          <w:rFonts w:ascii="Tahoma" w:eastAsia="Times New Roman" w:hAnsi="Tahoma" w:cs="Tahoma"/>
          <w:sz w:val="18"/>
          <w:szCs w:val="18"/>
          <w:lang w:eastAsia="hr-HR"/>
        </w:rPr>
      </w:pPr>
      <w:r>
        <w:rPr>
          <w:rFonts w:ascii="Tahoma" w:eastAsia="Times New Roman" w:hAnsi="Tahoma" w:cs="Tahoma"/>
          <w:sz w:val="18"/>
          <w:szCs w:val="18"/>
          <w:lang w:eastAsia="hr-HR"/>
        </w:rPr>
        <w:t xml:space="preserve">Funkcionalni kolačići – omogućuju internetskoj stranici da pamti neke od Vaših odabranih opcija (npr. jezik, regiju i slično) i nudi napredne, personalizirane funkcije. Ti kolačići mogu omogućiti praćenje Vaših aktivnosti na internetskoj stranici. Općina koristi sljedeće funkcionalne kolačiće: </w:t>
      </w:r>
      <w:r w:rsidRPr="007E2AF2">
        <w:rPr>
          <w:rFonts w:ascii="Tahoma" w:eastAsia="Times New Roman" w:hAnsi="Tahoma" w:cs="Tahoma"/>
          <w:sz w:val="18"/>
          <w:szCs w:val="18"/>
          <w:highlight w:val="yellow"/>
          <w:lang w:eastAsia="hr-HR"/>
        </w:rPr>
        <w:t>_____________</w:t>
      </w:r>
      <w:r>
        <w:rPr>
          <w:rFonts w:ascii="Tahoma" w:eastAsia="Times New Roman" w:hAnsi="Tahoma" w:cs="Tahoma"/>
          <w:sz w:val="18"/>
          <w:szCs w:val="18"/>
          <w:lang w:eastAsia="hr-HR"/>
        </w:rPr>
        <w:t>.</w:t>
      </w:r>
    </w:p>
    <w:p w14:paraId="61F466D9" w14:textId="77777777" w:rsidR="00695EBA" w:rsidRDefault="00695EBA" w:rsidP="00695EBA">
      <w:pPr>
        <w:pStyle w:val="ListParagraph"/>
        <w:shd w:val="clear" w:color="auto" w:fill="FFFFFF"/>
        <w:spacing w:after="0" w:line="240" w:lineRule="auto"/>
        <w:jc w:val="both"/>
        <w:textAlignment w:val="baseline"/>
        <w:rPr>
          <w:rFonts w:ascii="Tahoma" w:eastAsia="Times New Roman" w:hAnsi="Tahoma" w:cs="Tahoma"/>
          <w:sz w:val="18"/>
          <w:szCs w:val="18"/>
          <w:lang w:eastAsia="hr-HR"/>
        </w:rPr>
      </w:pPr>
    </w:p>
    <w:p w14:paraId="781A7E20" w14:textId="6D67CBDC" w:rsidR="00695EBA"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r>
        <w:rPr>
          <w:rFonts w:ascii="Tahoma" w:eastAsia="Times New Roman" w:hAnsi="Tahoma" w:cs="Tahoma"/>
          <w:sz w:val="18"/>
          <w:szCs w:val="18"/>
          <w:lang w:eastAsia="hr-HR"/>
        </w:rPr>
        <w:t>Općina napominje da kolačiće možete uvijek ukloniti odnosno isključiti njihovu upotrebu i na taj način ukloniti i svoju prepoznatljivost na internetu. Slično tome, većinu preglednika možete postaviti na način da ne pohranjuju kolačiće. Za detaljnije informacije o postavkama kolačića odaberite web-preglednik koji koristite (Chrome, Firefox, Internet Explorer, Safari, Opera) te podesite postavke prema Vašim potrebama.</w:t>
      </w:r>
    </w:p>
    <w:p w14:paraId="2B659606" w14:textId="77777777" w:rsidR="00695EBA"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p>
    <w:p w14:paraId="54B5CFF3" w14:textId="53A572E0" w:rsidR="00205B65" w:rsidRDefault="00695EBA" w:rsidP="00695EBA">
      <w:pPr>
        <w:pStyle w:val="ListParagraph"/>
        <w:shd w:val="clear" w:color="auto" w:fill="FFFFFF"/>
        <w:spacing w:after="0" w:line="240" w:lineRule="auto"/>
        <w:ind w:left="0"/>
        <w:jc w:val="both"/>
        <w:textAlignment w:val="baseline"/>
        <w:rPr>
          <w:rFonts w:ascii="Tahoma" w:eastAsia="Times New Roman" w:hAnsi="Tahoma" w:cs="Tahoma"/>
          <w:sz w:val="18"/>
          <w:szCs w:val="18"/>
          <w:lang w:eastAsia="hr-HR"/>
        </w:rPr>
      </w:pPr>
      <w:r>
        <w:rPr>
          <w:rFonts w:ascii="Tahoma" w:eastAsia="Times New Roman" w:hAnsi="Tahoma" w:cs="Tahoma"/>
          <w:sz w:val="18"/>
          <w:szCs w:val="18"/>
          <w:lang w:eastAsia="hr-HR"/>
        </w:rPr>
        <w:t>Općina ističe da internetska stranica Općine može sadržavati i sadržaj s drugih internetskih stranica (npr. video, slike, članke i slično). Za pregledavanje takvog sadržaja koriste se kolačići koje koriste spomenute internetske stranice, a ne internetske stranice Općine. U tom slučaju je potrebno informirati se o politici zaštite osobnih podataka i o korištenju kolačića tih internetskih stranica.</w:t>
      </w:r>
    </w:p>
    <w:sectPr w:rsidR="00205B65" w:rsidSect="00807B9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ristina Tibaut" w:date="2019-03-06T20:08:00Z" w:initials="KT">
    <w:p w14:paraId="19F26AE5" w14:textId="68102A40" w:rsidR="00830B89" w:rsidRDefault="00830B89">
      <w:pPr>
        <w:pStyle w:val="CommentText"/>
      </w:pPr>
      <w:r>
        <w:rPr>
          <w:rStyle w:val="CommentReference"/>
        </w:rPr>
        <w:annotationRef/>
      </w:r>
      <w:r>
        <w:t>Vidjeti s autorom web stranice koji točno kolačići se koriste te u skladu s time napraviti podjelu i objasniti svaku vrstu kolačića (još jedna česta podjela kolačića je podjela na kolačiće prve strane i kolačiće treće strane)</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F26A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F26AE5" w16cid:durableId="202AA7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F57F8"/>
    <w:multiLevelType w:val="multilevel"/>
    <w:tmpl w:val="A4F8622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05F0056"/>
    <w:multiLevelType w:val="multilevel"/>
    <w:tmpl w:val="8DE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ina Tibaut">
    <w15:presenceInfo w15:providerId="None" w15:userId="Kristina Tiba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BA"/>
    <w:rsid w:val="00205B65"/>
    <w:rsid w:val="00547768"/>
    <w:rsid w:val="00695EBA"/>
    <w:rsid w:val="007155F5"/>
    <w:rsid w:val="00807B9C"/>
    <w:rsid w:val="00830B89"/>
    <w:rsid w:val="00BA0110"/>
    <w:rsid w:val="00E70123"/>
    <w:rsid w:val="00F6371D"/>
  </w:rsids>
  <m:mathPr>
    <m:mathFont m:val="Cambria Math"/>
    <m:brkBin m:val="before"/>
    <m:brkBinSub m:val="--"/>
    <m:smallFrac m:val="0"/>
    <m:dispDef/>
    <m:lMargin m:val="0"/>
    <m:rMargin m:val="0"/>
    <m:defJc m:val="centerGroup"/>
    <m:wrapIndent m:val="1440"/>
    <m:intLim m:val="subSup"/>
    <m:naryLim m:val="undOvr"/>
  </m:mathPr>
  <w:themeFontLang w:val="en-GB" w:eastAsia="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15FB"/>
  <w15:chartTrackingRefBased/>
  <w15:docId w15:val="{71D4D246-A0ED-420D-8E40-66F06CF4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EBA"/>
    <w:pPr>
      <w:ind w:left="720"/>
      <w:contextualSpacing/>
    </w:pPr>
  </w:style>
  <w:style w:type="character" w:styleId="CommentReference">
    <w:name w:val="annotation reference"/>
    <w:basedOn w:val="DefaultParagraphFont"/>
    <w:uiPriority w:val="99"/>
    <w:semiHidden/>
    <w:unhideWhenUsed/>
    <w:rsid w:val="00695EBA"/>
    <w:rPr>
      <w:sz w:val="16"/>
      <w:szCs w:val="16"/>
    </w:rPr>
  </w:style>
  <w:style w:type="paragraph" w:styleId="CommentText">
    <w:name w:val="annotation text"/>
    <w:basedOn w:val="Normal"/>
    <w:link w:val="CommentTextChar"/>
    <w:uiPriority w:val="99"/>
    <w:semiHidden/>
    <w:unhideWhenUsed/>
    <w:rsid w:val="00695EBA"/>
    <w:pPr>
      <w:spacing w:line="240" w:lineRule="auto"/>
    </w:pPr>
    <w:rPr>
      <w:sz w:val="20"/>
      <w:szCs w:val="20"/>
    </w:rPr>
  </w:style>
  <w:style w:type="character" w:customStyle="1" w:styleId="CommentTextChar">
    <w:name w:val="Comment Text Char"/>
    <w:basedOn w:val="DefaultParagraphFont"/>
    <w:link w:val="CommentText"/>
    <w:uiPriority w:val="99"/>
    <w:semiHidden/>
    <w:rsid w:val="00695EBA"/>
    <w:rPr>
      <w:sz w:val="20"/>
      <w:szCs w:val="20"/>
    </w:rPr>
  </w:style>
  <w:style w:type="paragraph" w:styleId="BalloonText">
    <w:name w:val="Balloon Text"/>
    <w:basedOn w:val="Normal"/>
    <w:link w:val="BalloonTextChar"/>
    <w:uiPriority w:val="99"/>
    <w:semiHidden/>
    <w:unhideWhenUsed/>
    <w:rsid w:val="00695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E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95EBA"/>
    <w:rPr>
      <w:b/>
      <w:bCs/>
    </w:rPr>
  </w:style>
  <w:style w:type="character" w:customStyle="1" w:styleId="CommentSubjectChar">
    <w:name w:val="Comment Subject Char"/>
    <w:basedOn w:val="CommentTextChar"/>
    <w:link w:val="CommentSubject"/>
    <w:uiPriority w:val="99"/>
    <w:semiHidden/>
    <w:rsid w:val="00695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Tibaut</dc:creator>
  <cp:keywords/>
  <dc:description/>
  <cp:lastModifiedBy>Kristina Tibaut</cp:lastModifiedBy>
  <cp:revision>3</cp:revision>
  <dcterms:created xsi:type="dcterms:W3CDTF">2019-03-06T19:08:00Z</dcterms:created>
  <dcterms:modified xsi:type="dcterms:W3CDTF">2019-03-06T19:08:00Z</dcterms:modified>
</cp:coreProperties>
</file>